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1AC" w:rsidRPr="00F81E46" w:rsidRDefault="00C261AC" w:rsidP="00C261AC">
      <w:pPr>
        <w:jc w:val="both"/>
      </w:pPr>
    </w:p>
    <w:p w:rsidR="00C261AC" w:rsidRPr="00F81E46" w:rsidRDefault="00C261AC" w:rsidP="00C261AC">
      <w:pPr>
        <w:jc w:val="right"/>
      </w:pPr>
      <w:r w:rsidRPr="00F81E46">
        <w:t>Препис</w:t>
      </w:r>
    </w:p>
    <w:p w:rsidR="00C261AC" w:rsidRPr="00F81E46" w:rsidRDefault="00C261AC" w:rsidP="00C261AC">
      <w:pPr>
        <w:jc w:val="right"/>
      </w:pPr>
    </w:p>
    <w:p w:rsidR="00C261AC" w:rsidRPr="00F81E46" w:rsidRDefault="00C261AC" w:rsidP="00C261AC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C261AC" w:rsidRPr="00F81E46" w:rsidRDefault="00C261AC" w:rsidP="00C261AC">
      <w:pPr>
        <w:jc w:val="center"/>
        <w:rPr>
          <w:b/>
          <w:u w:val="single"/>
        </w:rPr>
      </w:pPr>
    </w:p>
    <w:p w:rsidR="00C261AC" w:rsidRDefault="00C261AC" w:rsidP="00C261AC">
      <w:pPr>
        <w:jc w:val="center"/>
        <w:rPr>
          <w:b/>
          <w:u w:val="single"/>
        </w:rPr>
      </w:pPr>
    </w:p>
    <w:p w:rsidR="00766827" w:rsidRPr="00F81E46" w:rsidRDefault="00766827" w:rsidP="00C261AC">
      <w:pPr>
        <w:jc w:val="center"/>
        <w:rPr>
          <w:b/>
          <w:u w:val="single"/>
        </w:rPr>
      </w:pPr>
    </w:p>
    <w:p w:rsidR="00C261AC" w:rsidRPr="00F81E46" w:rsidRDefault="00C261AC" w:rsidP="00C261AC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C261AC" w:rsidRPr="00F81E46" w:rsidRDefault="00C261AC" w:rsidP="00C261AC">
      <w:pPr>
        <w:jc w:val="center"/>
        <w:rPr>
          <w:b/>
        </w:rPr>
      </w:pPr>
    </w:p>
    <w:p w:rsidR="00C261AC" w:rsidRPr="00F81E46" w:rsidRDefault="00C261AC" w:rsidP="00C261AC">
      <w:pPr>
        <w:jc w:val="center"/>
        <w:rPr>
          <w:b/>
        </w:rPr>
      </w:pPr>
      <w:r>
        <w:rPr>
          <w:b/>
        </w:rPr>
        <w:t>№ 334</w:t>
      </w:r>
    </w:p>
    <w:p w:rsidR="00C261AC" w:rsidRPr="00F81E46" w:rsidRDefault="00C261AC" w:rsidP="00C261AC">
      <w:pPr>
        <w:jc w:val="center"/>
        <w:rPr>
          <w:b/>
        </w:rPr>
      </w:pPr>
    </w:p>
    <w:p w:rsidR="00766827" w:rsidRDefault="00766827" w:rsidP="00C261AC">
      <w:pPr>
        <w:jc w:val="center"/>
        <w:rPr>
          <w:b/>
        </w:rPr>
      </w:pPr>
    </w:p>
    <w:p w:rsidR="00C261AC" w:rsidRPr="00F81E46" w:rsidRDefault="00C261AC" w:rsidP="00C261AC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27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6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C261AC" w:rsidRPr="00F81E46" w:rsidRDefault="00C261AC" w:rsidP="00C261AC">
      <w:pPr>
        <w:jc w:val="center"/>
        <w:rPr>
          <w:b/>
        </w:rPr>
      </w:pPr>
    </w:p>
    <w:p w:rsidR="00C261AC" w:rsidRPr="00F81E46" w:rsidRDefault="00C261AC" w:rsidP="00C261AC">
      <w:pPr>
        <w:jc w:val="both"/>
        <w:rPr>
          <w:color w:val="000000"/>
        </w:rPr>
      </w:pPr>
      <w:r w:rsidRPr="00F81E46">
        <w:rPr>
          <w:b/>
        </w:rPr>
        <w:t>ОТНОСНО:</w:t>
      </w:r>
      <w:r>
        <w:rPr>
          <w:sz w:val="22"/>
          <w:szCs w:val="22"/>
        </w:rPr>
        <w:t xml:space="preserve"> </w:t>
      </w:r>
      <w:r>
        <w:t>регулиране числеността на хищниците на територията на община Гулянци</w:t>
      </w:r>
    </w:p>
    <w:p w:rsidR="00C261AC" w:rsidRPr="00F81E46" w:rsidRDefault="00C261AC" w:rsidP="00C261AC">
      <w:pPr>
        <w:jc w:val="both"/>
        <w:rPr>
          <w:lang w:val="en-US"/>
        </w:rPr>
      </w:pPr>
    </w:p>
    <w:p w:rsidR="00C261AC" w:rsidRPr="008E75FD" w:rsidRDefault="00C261AC" w:rsidP="00C261AC">
      <w:pPr>
        <w:shd w:val="clear" w:color="auto" w:fill="FFFFFF"/>
        <w:jc w:val="both"/>
      </w:pPr>
      <w:r>
        <w:rPr>
          <w:b/>
        </w:rPr>
        <w:t>ПО ПРЕДЛОЖЕНИЕ НА :</w:t>
      </w:r>
      <w:r w:rsidRPr="008E75FD">
        <w:rPr>
          <w:b/>
        </w:rPr>
        <w:t xml:space="preserve"> </w:t>
      </w:r>
      <w:r w:rsidRPr="00BE2181">
        <w:rPr>
          <w:sz w:val="22"/>
          <w:szCs w:val="22"/>
        </w:rPr>
        <w:t>Кмета на Общината</w:t>
      </w:r>
    </w:p>
    <w:p w:rsidR="00C261AC" w:rsidRPr="008E75FD" w:rsidRDefault="00C261AC" w:rsidP="00C261AC">
      <w:pPr>
        <w:jc w:val="both"/>
      </w:pPr>
    </w:p>
    <w:p w:rsidR="00C261AC" w:rsidRPr="00F81E46" w:rsidRDefault="00C261AC" w:rsidP="00C261AC">
      <w:pPr>
        <w:jc w:val="both"/>
        <w:rPr>
          <w:b/>
        </w:rPr>
      </w:pPr>
      <w:r>
        <w:rPr>
          <w:b/>
        </w:rPr>
        <w:t>НА ЗАСЕДАНИЕТО НА 27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6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33</w:t>
      </w:r>
    </w:p>
    <w:p w:rsidR="00C261AC" w:rsidRPr="00F81E46" w:rsidRDefault="00C261AC" w:rsidP="00C261AC">
      <w:pPr>
        <w:jc w:val="both"/>
        <w:rPr>
          <w:b/>
        </w:rPr>
      </w:pPr>
    </w:p>
    <w:p w:rsidR="00C261AC" w:rsidRPr="00F81E46" w:rsidRDefault="00C261AC" w:rsidP="00C261AC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C261AC" w:rsidRPr="00F81E46" w:rsidRDefault="00C261AC" w:rsidP="00C261AC">
      <w:pPr>
        <w:jc w:val="both"/>
        <w:rPr>
          <w:b/>
        </w:rPr>
      </w:pPr>
    </w:p>
    <w:p w:rsidR="00C261AC" w:rsidRDefault="00C261AC" w:rsidP="00C261AC">
      <w:pPr>
        <w:jc w:val="both"/>
      </w:pPr>
      <w:r>
        <w:rPr>
          <w:b/>
        </w:rPr>
        <w:t>НА ОСНОВАНИЕ</w:t>
      </w:r>
      <w:r w:rsidRPr="004517BC">
        <w:rPr>
          <w:b/>
          <w:lang w:val="en-US"/>
        </w:rPr>
        <w:t>:</w:t>
      </w:r>
      <w:r>
        <w:rPr>
          <w:b/>
        </w:rPr>
        <w:t xml:space="preserve"> </w:t>
      </w:r>
      <w:r w:rsidR="002C7CA0" w:rsidRPr="000644C8">
        <w:t>чл. 21 ал. 1, т. 23 и ал.2 от Закона за местното самоуправление и местната администрация /ЗМСМА/ и във връзка с чл.</w:t>
      </w:r>
      <w:r w:rsidR="002C7CA0" w:rsidRPr="000644C8">
        <w:rPr>
          <w:lang w:val="en-US"/>
        </w:rPr>
        <w:t>5</w:t>
      </w:r>
      <w:r w:rsidR="002C7CA0" w:rsidRPr="000644C8">
        <w:t>, ал.1, т. 22 и чл. 6 от Правилника за организацията и дейността на Общински съвет Гулянци</w:t>
      </w:r>
    </w:p>
    <w:p w:rsidR="00952246" w:rsidRDefault="00952246" w:rsidP="00C261AC">
      <w:pPr>
        <w:jc w:val="both"/>
      </w:pPr>
    </w:p>
    <w:p w:rsidR="00C261AC" w:rsidRDefault="00C261AC" w:rsidP="00C261AC">
      <w:pPr>
        <w:jc w:val="both"/>
        <w:rPr>
          <w:b/>
        </w:rPr>
      </w:pPr>
      <w:r w:rsidRPr="00C261AC">
        <w:rPr>
          <w:b/>
        </w:rPr>
        <w:t>РЕШИ</w:t>
      </w:r>
      <w:r w:rsidRPr="00C261AC">
        <w:rPr>
          <w:b/>
          <w:lang w:val="en-US"/>
        </w:rPr>
        <w:t>:</w:t>
      </w:r>
      <w:r w:rsidRPr="00C261AC">
        <w:rPr>
          <w:b/>
        </w:rPr>
        <w:t xml:space="preserve"> </w:t>
      </w:r>
    </w:p>
    <w:p w:rsidR="00766827" w:rsidRPr="00C261AC" w:rsidRDefault="00766827" w:rsidP="00C261AC">
      <w:pPr>
        <w:jc w:val="both"/>
        <w:rPr>
          <w:b/>
        </w:rPr>
      </w:pPr>
    </w:p>
    <w:p w:rsidR="002C7CA0" w:rsidRPr="000644C8" w:rsidRDefault="002C7CA0" w:rsidP="00C261AC">
      <w:pPr>
        <w:jc w:val="both"/>
      </w:pPr>
    </w:p>
    <w:p w:rsidR="002C7CA0" w:rsidRPr="000644C8" w:rsidRDefault="002C7CA0" w:rsidP="002C7CA0">
      <w:pPr>
        <w:pStyle w:val="a3"/>
        <w:spacing w:before="0" w:beforeAutospacing="0" w:after="0" w:afterAutospacing="0"/>
        <w:ind w:firstLine="708"/>
        <w:jc w:val="both"/>
      </w:pPr>
      <w:r w:rsidRPr="000644C8">
        <w:t xml:space="preserve">1. Одобрява изплащане на премии за  отстреляните на територията на община Гулянци хищници, от лица, и по начин, отговарящи на изискванията на ЗЛОД и ППЗЛОД, както следва: </w:t>
      </w:r>
    </w:p>
    <w:p w:rsidR="002C7CA0" w:rsidRPr="000644C8" w:rsidRDefault="002C7CA0" w:rsidP="002C7CA0">
      <w:pPr>
        <w:pStyle w:val="a3"/>
        <w:spacing w:before="0" w:beforeAutospacing="0" w:after="0" w:afterAutospacing="0"/>
        <w:jc w:val="both"/>
        <w:rPr>
          <w:lang w:val="en-US"/>
        </w:rPr>
      </w:pPr>
      <w:r w:rsidRPr="000644C8">
        <w:t xml:space="preserve">        - Азиатски чакал </w:t>
      </w:r>
      <w:r w:rsidRPr="000644C8">
        <w:rPr>
          <w:lang w:val="en-US"/>
        </w:rPr>
        <w:t>(</w:t>
      </w:r>
      <w:proofErr w:type="spellStart"/>
      <w:r w:rsidRPr="000644C8">
        <w:rPr>
          <w:lang w:val="en-US"/>
        </w:rPr>
        <w:t>Canis</w:t>
      </w:r>
      <w:proofErr w:type="spellEnd"/>
      <w:r w:rsidRPr="000644C8">
        <w:rPr>
          <w:lang w:val="en-US"/>
        </w:rPr>
        <w:t xml:space="preserve"> aureus) – </w:t>
      </w:r>
      <w:r w:rsidRPr="000644C8">
        <w:t xml:space="preserve"> 10</w:t>
      </w:r>
      <w:r w:rsidRPr="000644C8">
        <w:rPr>
          <w:lang w:val="en-US"/>
        </w:rPr>
        <w:t xml:space="preserve"> </w:t>
      </w:r>
      <w:r w:rsidRPr="000644C8">
        <w:t>лв. за 1 бр.;</w:t>
      </w:r>
    </w:p>
    <w:p w:rsidR="002C7CA0" w:rsidRPr="000644C8" w:rsidRDefault="002C7CA0" w:rsidP="002C7CA0">
      <w:pPr>
        <w:pStyle w:val="a3"/>
        <w:spacing w:before="0" w:beforeAutospacing="0" w:after="0" w:afterAutospacing="0"/>
        <w:jc w:val="both"/>
      </w:pPr>
      <w:r w:rsidRPr="000644C8">
        <w:rPr>
          <w:lang w:val="en-US"/>
        </w:rPr>
        <w:t xml:space="preserve">    </w:t>
      </w:r>
      <w:r w:rsidRPr="000644C8">
        <w:t xml:space="preserve">   </w:t>
      </w:r>
      <w:r w:rsidRPr="000644C8">
        <w:rPr>
          <w:lang w:val="en-US"/>
        </w:rPr>
        <w:t xml:space="preserve"> -</w:t>
      </w:r>
      <w:r w:rsidRPr="000644C8">
        <w:t xml:space="preserve"> Червена лисица </w:t>
      </w:r>
      <w:r w:rsidRPr="000644C8">
        <w:rPr>
          <w:lang w:val="en-US"/>
        </w:rPr>
        <w:t>(</w:t>
      </w:r>
      <w:proofErr w:type="spellStart"/>
      <w:r w:rsidRPr="000644C8">
        <w:rPr>
          <w:lang w:val="en-US"/>
        </w:rPr>
        <w:t>Vulpes</w:t>
      </w:r>
      <w:proofErr w:type="spellEnd"/>
      <w:r w:rsidRPr="000644C8">
        <w:rPr>
          <w:lang w:val="en-US"/>
        </w:rPr>
        <w:t xml:space="preserve"> </w:t>
      </w:r>
      <w:proofErr w:type="spellStart"/>
      <w:r w:rsidRPr="000644C8">
        <w:rPr>
          <w:lang w:val="en-US"/>
        </w:rPr>
        <w:t>vulpes</w:t>
      </w:r>
      <w:proofErr w:type="spellEnd"/>
      <w:r w:rsidRPr="000644C8">
        <w:rPr>
          <w:lang w:val="en-US"/>
        </w:rPr>
        <w:t>)</w:t>
      </w:r>
      <w:r w:rsidRPr="000644C8">
        <w:t xml:space="preserve"> – 5 лв. за 1 бр.;</w:t>
      </w:r>
    </w:p>
    <w:p w:rsidR="002C7CA0" w:rsidRPr="000644C8" w:rsidRDefault="002C7CA0" w:rsidP="002C7CA0">
      <w:pPr>
        <w:pStyle w:val="a3"/>
        <w:spacing w:before="0" w:beforeAutospacing="0" w:after="0" w:afterAutospacing="0"/>
        <w:jc w:val="both"/>
      </w:pPr>
    </w:p>
    <w:p w:rsidR="002C7CA0" w:rsidRPr="000644C8" w:rsidRDefault="002C7CA0" w:rsidP="002C7CA0">
      <w:pPr>
        <w:pStyle w:val="a3"/>
        <w:spacing w:before="0" w:beforeAutospacing="0" w:after="0" w:afterAutospacing="0"/>
        <w:jc w:val="both"/>
      </w:pPr>
      <w:r w:rsidRPr="000644C8">
        <w:t>          2. Възлага на кмета на Общината да определи комисия и регламентира работата ѝ по приемане и отчитане на отстреляните хищници.</w:t>
      </w:r>
    </w:p>
    <w:p w:rsidR="002C7CA0" w:rsidRPr="000644C8" w:rsidRDefault="002C7CA0" w:rsidP="002C7CA0">
      <w:pPr>
        <w:pStyle w:val="a3"/>
        <w:spacing w:before="0" w:beforeAutospacing="0" w:after="0" w:afterAutospacing="0"/>
      </w:pPr>
      <w:r w:rsidRPr="000644C8">
        <w:t xml:space="preserve">          3. Изплащането на премиите да се извършва целогодишно </w:t>
      </w:r>
      <w:r w:rsidRPr="000644C8">
        <w:rPr>
          <w:lang w:val="en-US"/>
        </w:rPr>
        <w:t>(</w:t>
      </w:r>
      <w:r w:rsidRPr="000644C8">
        <w:t>до 19 декември 2025 г.</w:t>
      </w:r>
      <w:r w:rsidRPr="000644C8">
        <w:rPr>
          <w:lang w:val="en-US"/>
        </w:rPr>
        <w:t>)</w:t>
      </w:r>
      <w:r w:rsidRPr="000644C8">
        <w:t xml:space="preserve">  по сметка на ЛРД „Стрелец” – гр. Гулянци, като се прекратява преждевременно при: </w:t>
      </w:r>
    </w:p>
    <w:p w:rsidR="002C7CA0" w:rsidRPr="000644C8" w:rsidRDefault="002C7CA0" w:rsidP="002C7CA0">
      <w:pPr>
        <w:pStyle w:val="a3"/>
        <w:spacing w:before="0" w:beforeAutospacing="0" w:after="0" w:afterAutospacing="0"/>
        <w:jc w:val="both"/>
      </w:pPr>
    </w:p>
    <w:p w:rsidR="002C7CA0" w:rsidRPr="000644C8" w:rsidRDefault="002C7CA0" w:rsidP="002C7CA0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0644C8">
        <w:t>изчерпване на предвидена сума от 5000 лв.;</w:t>
      </w:r>
    </w:p>
    <w:p w:rsidR="002C7CA0" w:rsidRPr="000644C8" w:rsidRDefault="002C7CA0" w:rsidP="002C7CA0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0644C8">
        <w:t>влизане в сила на нормативен акт на друга институция, забраняващ или стимулиращ   финансово същата дейност, чийто териториален обхват включва община Гулянци;</w:t>
      </w:r>
    </w:p>
    <w:p w:rsidR="002C7CA0" w:rsidRPr="000644C8" w:rsidRDefault="002C7CA0" w:rsidP="002C7CA0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0644C8">
        <w:t xml:space="preserve">установени нарушения при отчитането на отстреляните хищници или разпределението на премиите;  </w:t>
      </w:r>
    </w:p>
    <w:p w:rsidR="002C7CA0" w:rsidRDefault="002C7CA0" w:rsidP="002C7CA0">
      <w:pPr>
        <w:ind w:left="708"/>
        <w:jc w:val="both"/>
        <w:rPr>
          <w:lang w:val="en-US"/>
        </w:rPr>
      </w:pPr>
    </w:p>
    <w:p w:rsidR="00766827" w:rsidRDefault="00766827" w:rsidP="002C7CA0">
      <w:pPr>
        <w:ind w:left="708"/>
        <w:jc w:val="both"/>
        <w:rPr>
          <w:lang w:val="en-US"/>
        </w:rPr>
      </w:pPr>
    </w:p>
    <w:p w:rsidR="00766827" w:rsidRDefault="00766827" w:rsidP="002C7CA0">
      <w:pPr>
        <w:ind w:left="708"/>
        <w:jc w:val="both"/>
        <w:rPr>
          <w:lang w:val="en-US"/>
        </w:rPr>
      </w:pPr>
    </w:p>
    <w:p w:rsidR="00766827" w:rsidRDefault="00766827" w:rsidP="002C7CA0">
      <w:pPr>
        <w:ind w:left="708"/>
        <w:jc w:val="both"/>
        <w:rPr>
          <w:lang w:val="en-US"/>
        </w:rPr>
      </w:pPr>
    </w:p>
    <w:p w:rsidR="00766827" w:rsidRDefault="00766827" w:rsidP="002C7CA0">
      <w:pPr>
        <w:ind w:left="708"/>
        <w:jc w:val="both"/>
        <w:rPr>
          <w:lang w:val="en-US"/>
        </w:rPr>
      </w:pPr>
    </w:p>
    <w:p w:rsidR="00766827" w:rsidRPr="000644C8" w:rsidRDefault="00766827" w:rsidP="002C7CA0">
      <w:pPr>
        <w:ind w:left="708"/>
        <w:jc w:val="both"/>
        <w:rPr>
          <w:lang w:val="en-US"/>
        </w:rPr>
      </w:pPr>
    </w:p>
    <w:p w:rsidR="002C7CA0" w:rsidRPr="000644C8" w:rsidRDefault="002C7CA0" w:rsidP="002C7CA0">
      <w:r w:rsidRPr="000644C8">
        <w:t xml:space="preserve">         4. Средствата </w:t>
      </w:r>
      <w:r w:rsidRPr="000644C8">
        <w:rPr>
          <w:lang w:val="en-US"/>
        </w:rPr>
        <w:t>(</w:t>
      </w:r>
      <w:r w:rsidRPr="000644C8">
        <w:t>до 5000 лв.</w:t>
      </w:r>
      <w:r w:rsidRPr="000644C8">
        <w:rPr>
          <w:lang w:val="en-US"/>
        </w:rPr>
        <w:t>)</w:t>
      </w:r>
      <w:r w:rsidRPr="000644C8">
        <w:t xml:space="preserve"> да бъдат осигурени от дейност – 21122 – Общинска администрация, §10-20 – външни услуги.                 </w:t>
      </w:r>
    </w:p>
    <w:p w:rsidR="001379E5" w:rsidRDefault="001379E5" w:rsidP="002C7CA0"/>
    <w:p w:rsidR="00C261AC" w:rsidRDefault="00C261AC" w:rsidP="002C7CA0"/>
    <w:p w:rsidR="00C261AC" w:rsidRDefault="00C261AC" w:rsidP="002C7CA0"/>
    <w:p w:rsidR="00C261AC" w:rsidRPr="00F81E46" w:rsidRDefault="00C261AC" w:rsidP="00C261AC">
      <w:pPr>
        <w:pStyle w:val="a4"/>
        <w:ind w:left="0"/>
        <w:jc w:val="both"/>
      </w:pPr>
    </w:p>
    <w:p w:rsidR="00C261AC" w:rsidRDefault="00C261AC" w:rsidP="00C261AC">
      <w:pPr>
        <w:pStyle w:val="a4"/>
        <w:ind w:left="0"/>
        <w:jc w:val="right"/>
      </w:pPr>
      <w:r>
        <w:t>ПРЕДСЕДАТЕЛ ОбС:………/п/………..</w:t>
      </w:r>
    </w:p>
    <w:p w:rsidR="00C261AC" w:rsidRDefault="00C261AC" w:rsidP="00C261AC">
      <w:pPr>
        <w:pStyle w:val="a4"/>
        <w:ind w:left="0"/>
        <w:jc w:val="right"/>
      </w:pPr>
      <w:r>
        <w:t>/Огнян Янчев/</w:t>
      </w:r>
    </w:p>
    <w:p w:rsidR="00C261AC" w:rsidRDefault="00C261AC" w:rsidP="00C261AC">
      <w:pPr>
        <w:pStyle w:val="a4"/>
        <w:ind w:left="0"/>
        <w:jc w:val="right"/>
      </w:pPr>
      <w:bookmarkStart w:id="0" w:name="_GoBack"/>
      <w:bookmarkEnd w:id="0"/>
    </w:p>
    <w:p w:rsidR="00C261AC" w:rsidRDefault="00C261AC" w:rsidP="00C261AC">
      <w:pPr>
        <w:pStyle w:val="a4"/>
        <w:ind w:left="0"/>
        <w:jc w:val="right"/>
      </w:pPr>
    </w:p>
    <w:p w:rsidR="00C261AC" w:rsidRDefault="00C261AC" w:rsidP="00C261AC">
      <w:pPr>
        <w:pStyle w:val="a4"/>
        <w:ind w:left="0"/>
        <w:jc w:val="right"/>
      </w:pPr>
    </w:p>
    <w:p w:rsidR="00C261AC" w:rsidRDefault="00C261AC" w:rsidP="00C261AC">
      <w:pPr>
        <w:pStyle w:val="a4"/>
        <w:ind w:left="0"/>
      </w:pPr>
      <w:r>
        <w:t>Вярно с оригинала при ОбС</w:t>
      </w:r>
    </w:p>
    <w:p w:rsidR="00C261AC" w:rsidRDefault="00C261AC" w:rsidP="00C261AC">
      <w:r>
        <w:t>Снел преписа</w:t>
      </w:r>
    </w:p>
    <w:sectPr w:rsidR="00C261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421FA"/>
    <w:multiLevelType w:val="hybridMultilevel"/>
    <w:tmpl w:val="AFC467A6"/>
    <w:lvl w:ilvl="0" w:tplc="46D01E1E">
      <w:start w:val="3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0FF"/>
    <w:rsid w:val="001379E5"/>
    <w:rsid w:val="002C7CA0"/>
    <w:rsid w:val="00766827"/>
    <w:rsid w:val="00952246"/>
    <w:rsid w:val="009D70FF"/>
    <w:rsid w:val="00C2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A03A5"/>
  <w15:chartTrackingRefBased/>
  <w15:docId w15:val="{78CE41B5-49E1-4449-BCF0-B407EA271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C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C7CA0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C261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6827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766827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5</cp:revision>
  <cp:lastPrinted>2025-07-01T11:27:00Z</cp:lastPrinted>
  <dcterms:created xsi:type="dcterms:W3CDTF">2025-07-01T09:47:00Z</dcterms:created>
  <dcterms:modified xsi:type="dcterms:W3CDTF">2025-07-01T11:27:00Z</dcterms:modified>
</cp:coreProperties>
</file>