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D78" w:rsidRPr="00F81E46" w:rsidRDefault="00FF4D78" w:rsidP="00FF4D78">
      <w:pPr>
        <w:jc w:val="right"/>
      </w:pPr>
      <w:r w:rsidRPr="00F81E46">
        <w:t>Препис</w:t>
      </w:r>
    </w:p>
    <w:p w:rsidR="00FF4D78" w:rsidRPr="00F81E46" w:rsidRDefault="00FF4D78" w:rsidP="00FF4D78">
      <w:pPr>
        <w:jc w:val="right"/>
      </w:pPr>
    </w:p>
    <w:p w:rsidR="00FF4D78" w:rsidRPr="00F81E46" w:rsidRDefault="00FF4D78" w:rsidP="00FF4D78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FF4D78" w:rsidRPr="00F81E46" w:rsidRDefault="00FF4D78" w:rsidP="00FF4D78">
      <w:pPr>
        <w:jc w:val="center"/>
        <w:rPr>
          <w:b/>
          <w:u w:val="single"/>
        </w:rPr>
      </w:pPr>
    </w:p>
    <w:p w:rsidR="00FF4D78" w:rsidRPr="00F81E46" w:rsidRDefault="00FF4D78" w:rsidP="00FF4D78">
      <w:pPr>
        <w:jc w:val="center"/>
        <w:rPr>
          <w:b/>
          <w:u w:val="single"/>
        </w:rPr>
      </w:pPr>
    </w:p>
    <w:p w:rsidR="00FF4D78" w:rsidRPr="00F81E46" w:rsidRDefault="00FF4D78" w:rsidP="00FF4D78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FF4D78" w:rsidRPr="00F81E46" w:rsidRDefault="00FF4D78" w:rsidP="00FF4D78">
      <w:pPr>
        <w:jc w:val="center"/>
        <w:rPr>
          <w:b/>
        </w:rPr>
      </w:pPr>
    </w:p>
    <w:p w:rsidR="00FF4D78" w:rsidRPr="00F81E46" w:rsidRDefault="00FF4D78" w:rsidP="00FF4D78">
      <w:pPr>
        <w:jc w:val="center"/>
        <w:rPr>
          <w:b/>
        </w:rPr>
      </w:pPr>
      <w:r>
        <w:rPr>
          <w:b/>
        </w:rPr>
        <w:t>№ 369</w:t>
      </w:r>
    </w:p>
    <w:p w:rsidR="00FF4D78" w:rsidRPr="00F81E46" w:rsidRDefault="00FF4D78" w:rsidP="00FF4D78">
      <w:pPr>
        <w:jc w:val="center"/>
        <w:rPr>
          <w:b/>
        </w:rPr>
      </w:pPr>
    </w:p>
    <w:p w:rsidR="00FF4D78" w:rsidRPr="00F81E46" w:rsidRDefault="00FF4D78" w:rsidP="00FF4D78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FF4D78" w:rsidRPr="00F81E46" w:rsidRDefault="00FF4D78" w:rsidP="00FF4D78">
      <w:pPr>
        <w:jc w:val="center"/>
        <w:rPr>
          <w:b/>
        </w:rPr>
      </w:pPr>
    </w:p>
    <w:p w:rsidR="00FF4D78" w:rsidRDefault="00FF4D78" w:rsidP="00FF4D78">
      <w:pPr>
        <w:jc w:val="both"/>
      </w:pPr>
      <w:r w:rsidRPr="00F81E46">
        <w:rPr>
          <w:b/>
        </w:rPr>
        <w:t>ОТНОСНО:</w:t>
      </w:r>
      <w:r w:rsidRPr="007F1320">
        <w:rPr>
          <w:color w:val="000000"/>
        </w:rPr>
        <w:t xml:space="preserve"> </w:t>
      </w:r>
      <w:r w:rsidRPr="000805EC">
        <w:t>Определяне броя на групите в детските градини на територията на Община Гулянци за учебната 2025/2026 г.</w:t>
      </w:r>
    </w:p>
    <w:p w:rsidR="00FF4D78" w:rsidRPr="00F81E46" w:rsidRDefault="00FF4D78" w:rsidP="00FF4D78">
      <w:pPr>
        <w:shd w:val="clear" w:color="auto" w:fill="FFFFFF"/>
        <w:jc w:val="both"/>
        <w:rPr>
          <w:color w:val="000000"/>
        </w:rPr>
      </w:pPr>
    </w:p>
    <w:p w:rsidR="00FF4D78" w:rsidRPr="00F81E46" w:rsidRDefault="00FF4D78" w:rsidP="00FF4D78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A231DA">
        <w:rPr>
          <w:sz w:val="22"/>
          <w:szCs w:val="22"/>
        </w:rPr>
        <w:t>Кмета на Общината</w:t>
      </w:r>
    </w:p>
    <w:p w:rsidR="00FF4D78" w:rsidRPr="00F81E46" w:rsidRDefault="00FF4D78" w:rsidP="00FF4D78">
      <w:pPr>
        <w:jc w:val="both"/>
      </w:pPr>
    </w:p>
    <w:p w:rsidR="00FF4D78" w:rsidRPr="00F81E46" w:rsidRDefault="00FF4D78" w:rsidP="00FF4D78">
      <w:pPr>
        <w:jc w:val="both"/>
        <w:rPr>
          <w:b/>
        </w:rPr>
      </w:pPr>
      <w:r>
        <w:rPr>
          <w:b/>
        </w:rPr>
        <w:t>НА ЗАСЕДАНИЕТО НА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36</w:t>
      </w:r>
    </w:p>
    <w:p w:rsidR="00FF4D78" w:rsidRPr="00F81E46" w:rsidRDefault="00FF4D78" w:rsidP="00FF4D78">
      <w:pPr>
        <w:jc w:val="both"/>
        <w:rPr>
          <w:b/>
        </w:rPr>
      </w:pPr>
    </w:p>
    <w:p w:rsidR="00FF4D78" w:rsidRPr="00F81E46" w:rsidRDefault="00FF4D78" w:rsidP="00FF4D78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FF4D78" w:rsidRPr="00F81E46" w:rsidRDefault="00FF4D78" w:rsidP="00FF4D78">
      <w:pPr>
        <w:jc w:val="both"/>
        <w:rPr>
          <w:b/>
        </w:rPr>
      </w:pPr>
    </w:p>
    <w:p w:rsidR="00FF4D78" w:rsidRDefault="00FF4D78" w:rsidP="00FF4D78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9E7751">
        <w:t>чл. 21, ал.</w:t>
      </w:r>
      <w:r>
        <w:t xml:space="preserve"> </w:t>
      </w:r>
      <w:r w:rsidRPr="009E7751">
        <w:t>1, т.</w:t>
      </w:r>
      <w:r>
        <w:t xml:space="preserve"> </w:t>
      </w:r>
      <w:r w:rsidRPr="009E7751">
        <w:t>23</w:t>
      </w:r>
      <w:r>
        <w:t xml:space="preserve"> и ал. 2</w:t>
      </w:r>
      <w:r w:rsidRPr="009E7751">
        <w:t xml:space="preserve"> от ЗМСМА, чл. 5, ал. 1, т. 22 </w:t>
      </w:r>
      <w:r>
        <w:t xml:space="preserve">и чл. 6 </w:t>
      </w:r>
      <w:r w:rsidRPr="009E7751">
        <w:t>от Правилника за организ</w:t>
      </w:r>
      <w:r>
        <w:t>ацията и дейността на Общински с</w:t>
      </w:r>
      <w:r w:rsidRPr="009E7751">
        <w:t>ъвет Гулянци и във връзка  чл</w:t>
      </w:r>
      <w:r>
        <w:t xml:space="preserve">. </w:t>
      </w:r>
      <w:r w:rsidRPr="009E7751">
        <w:t>58, ал.</w:t>
      </w:r>
      <w:r>
        <w:t xml:space="preserve"> </w:t>
      </w:r>
      <w:r w:rsidRPr="009E7751">
        <w:t xml:space="preserve">2 </w:t>
      </w:r>
      <w:r>
        <w:t xml:space="preserve">и чл. 59 </w:t>
      </w:r>
      <w:r w:rsidRPr="009E7751">
        <w:t>от Наредба</w:t>
      </w:r>
      <w:r>
        <w:t>та</w:t>
      </w:r>
      <w:r w:rsidRPr="009E7751">
        <w:t xml:space="preserve"> за финансирането на институциите в системата на предучилищното и училищното образование за определяне броя  на децата  в групите</w:t>
      </w:r>
      <w:r>
        <w:t xml:space="preserve"> на детските градини, </w:t>
      </w:r>
      <w:r>
        <w:t>Общински съвет</w:t>
      </w:r>
      <w:r w:rsidRPr="009E7751">
        <w:t xml:space="preserve"> гр. Гулянци</w:t>
      </w:r>
    </w:p>
    <w:p w:rsidR="00FF4D78" w:rsidRDefault="00FF4D78" w:rsidP="00FF4D78">
      <w:pPr>
        <w:jc w:val="both"/>
      </w:pPr>
    </w:p>
    <w:p w:rsidR="00FF4D78" w:rsidRDefault="00FF4D78" w:rsidP="00FF4D78">
      <w:pPr>
        <w:jc w:val="both"/>
        <w:rPr>
          <w:b/>
        </w:rPr>
      </w:pPr>
    </w:p>
    <w:p w:rsidR="00FF4D78" w:rsidRDefault="00FF4D78" w:rsidP="00FF4D78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  <w:r>
        <w:rPr>
          <w:b/>
        </w:rPr>
        <w:t xml:space="preserve"> </w:t>
      </w:r>
    </w:p>
    <w:p w:rsidR="00FF4D78" w:rsidRDefault="00FF4D78" w:rsidP="00FF4D78">
      <w:pPr>
        <w:jc w:val="both"/>
        <w:rPr>
          <w:b/>
        </w:rPr>
      </w:pPr>
    </w:p>
    <w:p w:rsidR="00FF4D78" w:rsidRPr="009E7751" w:rsidRDefault="00FF4D78" w:rsidP="00FF4D78">
      <w:pPr>
        <w:ind w:left="2832" w:firstLine="708"/>
        <w:rPr>
          <w:b/>
          <w:bCs/>
          <w:lang w:val="en-US"/>
        </w:rPr>
      </w:pPr>
    </w:p>
    <w:p w:rsidR="00FF4D78" w:rsidRPr="009E7751" w:rsidRDefault="00FF4D78" w:rsidP="00FF4D78">
      <w:pPr>
        <w:ind w:firstLine="708"/>
        <w:jc w:val="both"/>
        <w:rPr>
          <w:b/>
        </w:rPr>
      </w:pPr>
      <w:r w:rsidRPr="009E7751">
        <w:rPr>
          <w:b/>
          <w:bCs/>
        </w:rPr>
        <w:t xml:space="preserve">І. </w:t>
      </w:r>
      <w:r w:rsidRPr="009E7751">
        <w:rPr>
          <w:b/>
        </w:rPr>
        <w:t xml:space="preserve">Утвърждава </w:t>
      </w:r>
      <w:r>
        <w:rPr>
          <w:b/>
        </w:rPr>
        <w:t xml:space="preserve">11 градински и 2 </w:t>
      </w:r>
      <w:proofErr w:type="spellStart"/>
      <w:r>
        <w:rPr>
          <w:b/>
        </w:rPr>
        <w:t>яслени</w:t>
      </w:r>
      <w:proofErr w:type="spellEnd"/>
      <w:r w:rsidRPr="009E7751">
        <w:rPr>
          <w:b/>
        </w:rPr>
        <w:t xml:space="preserve"> групи в детските градини на територията на</w:t>
      </w:r>
      <w:r>
        <w:rPr>
          <w:b/>
        </w:rPr>
        <w:t xml:space="preserve"> община Гулянци за учебната 2025/2026</w:t>
      </w:r>
      <w:r w:rsidRPr="009E7751">
        <w:rPr>
          <w:b/>
        </w:rPr>
        <w:t>, разпределени както следва:</w:t>
      </w:r>
    </w:p>
    <w:p w:rsidR="00FF4D78" w:rsidRPr="009E7751" w:rsidRDefault="00FF4D78" w:rsidP="00FF4D78">
      <w:pPr>
        <w:ind w:firstLine="720"/>
        <w:jc w:val="both"/>
      </w:pPr>
      <w:r w:rsidRPr="009E7751">
        <w:t>1. ДГ “Незабравка”</w:t>
      </w:r>
      <w:r>
        <w:t xml:space="preserve"> </w:t>
      </w:r>
      <w:r w:rsidRPr="009E7751">
        <w:t>гр. Гулянци</w:t>
      </w:r>
      <w:r>
        <w:t xml:space="preserve"> </w:t>
      </w:r>
      <w:r w:rsidRPr="009E7751">
        <w:t xml:space="preserve">с </w:t>
      </w:r>
      <w:proofErr w:type="spellStart"/>
      <w:r w:rsidRPr="009E7751">
        <w:t>яслена</w:t>
      </w:r>
      <w:proofErr w:type="spellEnd"/>
      <w:r w:rsidRPr="009E7751">
        <w:t xml:space="preserve"> група</w:t>
      </w:r>
      <w:r>
        <w:t xml:space="preserve"> –</w:t>
      </w:r>
      <w:r w:rsidRPr="009E7751">
        <w:t xml:space="preserve"> 4 градински и 1 </w:t>
      </w:r>
      <w:proofErr w:type="spellStart"/>
      <w:r w:rsidRPr="009E7751">
        <w:t>яслена</w:t>
      </w:r>
      <w:proofErr w:type="spellEnd"/>
      <w:r w:rsidRPr="009E7751">
        <w:t xml:space="preserve"> група </w:t>
      </w:r>
    </w:p>
    <w:p w:rsidR="00FF4D78" w:rsidRPr="009E7751" w:rsidRDefault="00FF4D78" w:rsidP="00FF4D78">
      <w:pPr>
        <w:ind w:firstLine="720"/>
        <w:jc w:val="both"/>
      </w:pPr>
      <w:r w:rsidRPr="009E7751">
        <w:t>2. ДГ “Щастливо детство”</w:t>
      </w:r>
      <w:r>
        <w:t xml:space="preserve"> </w:t>
      </w:r>
      <w:r w:rsidRPr="009E7751">
        <w:t xml:space="preserve">с. Брест с </w:t>
      </w:r>
      <w:proofErr w:type="spellStart"/>
      <w:r w:rsidRPr="009E7751">
        <w:t>яслена</w:t>
      </w:r>
      <w:proofErr w:type="spellEnd"/>
      <w:r w:rsidRPr="009E7751">
        <w:t xml:space="preserve"> група</w:t>
      </w:r>
      <w:r>
        <w:t xml:space="preserve"> </w:t>
      </w:r>
      <w:r w:rsidRPr="009E7751">
        <w:t xml:space="preserve">– </w:t>
      </w:r>
      <w:r>
        <w:t>2</w:t>
      </w:r>
      <w:r w:rsidRPr="009E7751">
        <w:t xml:space="preserve"> градинск</w:t>
      </w:r>
      <w:r>
        <w:t>и</w:t>
      </w:r>
      <w:r w:rsidRPr="009E7751">
        <w:t xml:space="preserve"> и 1 </w:t>
      </w:r>
      <w:proofErr w:type="spellStart"/>
      <w:r w:rsidRPr="009E7751">
        <w:t>яслена</w:t>
      </w:r>
      <w:proofErr w:type="spellEnd"/>
      <w:r w:rsidRPr="009E7751">
        <w:t xml:space="preserve"> група  </w:t>
      </w:r>
    </w:p>
    <w:p w:rsidR="00FF4D78" w:rsidRPr="009E7751" w:rsidRDefault="00FF4D78" w:rsidP="00FF4D78">
      <w:pPr>
        <w:ind w:firstLine="720"/>
        <w:jc w:val="both"/>
      </w:pPr>
      <w:r w:rsidRPr="009E7751">
        <w:t>3. ДГ “Първи юни” с. Гиген</w:t>
      </w:r>
      <w:r>
        <w:t xml:space="preserve"> </w:t>
      </w:r>
      <w:r w:rsidRPr="009E7751">
        <w:t xml:space="preserve">– </w:t>
      </w:r>
      <w:r>
        <w:t>2</w:t>
      </w:r>
      <w:r w:rsidRPr="009E7751">
        <w:t xml:space="preserve"> </w:t>
      </w:r>
      <w:proofErr w:type="spellStart"/>
      <w:r>
        <w:t>разновъзрастови</w:t>
      </w:r>
      <w:proofErr w:type="spellEnd"/>
      <w:r>
        <w:t xml:space="preserve"> групи</w:t>
      </w:r>
    </w:p>
    <w:p w:rsidR="00FF4D78" w:rsidRPr="009E7751" w:rsidRDefault="00FF4D78" w:rsidP="00FF4D78">
      <w:pPr>
        <w:ind w:firstLine="720"/>
        <w:jc w:val="both"/>
      </w:pPr>
      <w:r w:rsidRPr="009E7751">
        <w:t>4. ДГ “Детска радост”</w:t>
      </w:r>
      <w:r>
        <w:t xml:space="preserve"> </w:t>
      </w:r>
      <w:r w:rsidRPr="009E7751">
        <w:t xml:space="preserve">с. Милковица – </w:t>
      </w:r>
      <w:r>
        <w:t>2</w:t>
      </w:r>
      <w:r w:rsidRPr="009E7751">
        <w:t xml:space="preserve"> </w:t>
      </w:r>
      <w:proofErr w:type="spellStart"/>
      <w:r w:rsidRPr="009E7751">
        <w:t>разновъзрастов</w:t>
      </w:r>
      <w:r>
        <w:t>и</w:t>
      </w:r>
      <w:proofErr w:type="spellEnd"/>
      <w:r w:rsidRPr="009E7751">
        <w:t xml:space="preserve"> груп</w:t>
      </w:r>
      <w:r>
        <w:t>и</w:t>
      </w:r>
      <w:r w:rsidRPr="009E7751">
        <w:t xml:space="preserve"> </w:t>
      </w:r>
    </w:p>
    <w:p w:rsidR="00FF4D78" w:rsidRPr="009E7751" w:rsidRDefault="00FF4D78" w:rsidP="00FF4D78">
      <w:pPr>
        <w:ind w:firstLine="720"/>
        <w:jc w:val="both"/>
      </w:pPr>
      <w:r w:rsidRPr="009E7751">
        <w:t>5. ДГ “Здравец”</w:t>
      </w:r>
      <w:r>
        <w:t xml:space="preserve"> </w:t>
      </w:r>
      <w:r w:rsidRPr="009E7751">
        <w:t xml:space="preserve">с. Шияково  – 1 </w:t>
      </w:r>
      <w:proofErr w:type="spellStart"/>
      <w:r w:rsidRPr="009E7751">
        <w:t>разновъзрастова</w:t>
      </w:r>
      <w:proofErr w:type="spellEnd"/>
      <w:r w:rsidRPr="009E7751">
        <w:t xml:space="preserve"> група </w:t>
      </w:r>
    </w:p>
    <w:p w:rsidR="00FF4D78" w:rsidRDefault="00FF4D78" w:rsidP="00FF4D78">
      <w:pPr>
        <w:ind w:firstLine="708"/>
        <w:jc w:val="both"/>
        <w:rPr>
          <w:b/>
        </w:rPr>
      </w:pPr>
    </w:p>
    <w:p w:rsidR="00FF4D78" w:rsidRDefault="00FF4D78" w:rsidP="00FF4D78">
      <w:pPr>
        <w:ind w:firstLine="708"/>
        <w:jc w:val="both"/>
        <w:rPr>
          <w:b/>
        </w:rPr>
      </w:pPr>
      <w:r w:rsidRPr="009E7751">
        <w:rPr>
          <w:b/>
        </w:rPr>
        <w:t>ІІ. Определя средна месечна посещаемост</w:t>
      </w:r>
      <w:r>
        <w:rPr>
          <w:b/>
        </w:rPr>
        <w:t xml:space="preserve">  </w:t>
      </w:r>
      <w:r>
        <w:rPr>
          <w:b/>
          <w:lang w:val="ru-RU"/>
        </w:rPr>
        <w:t>6</w:t>
      </w:r>
      <w:r w:rsidRPr="009E7751">
        <w:rPr>
          <w:b/>
          <w:lang w:val="ru-RU"/>
        </w:rPr>
        <w:t xml:space="preserve"> </w:t>
      </w:r>
      <w:r w:rsidRPr="009E7751">
        <w:rPr>
          <w:b/>
        </w:rPr>
        <w:t>-</w:t>
      </w:r>
      <w:r>
        <w:rPr>
          <w:b/>
        </w:rPr>
        <w:t xml:space="preserve"> </w:t>
      </w:r>
      <w:r w:rsidRPr="009E7751">
        <w:rPr>
          <w:b/>
        </w:rPr>
        <w:t>12 деца</w:t>
      </w:r>
      <w:r>
        <w:rPr>
          <w:b/>
        </w:rPr>
        <w:t>.</w:t>
      </w:r>
    </w:p>
    <w:p w:rsidR="00FF4D78" w:rsidRDefault="00FF4D78" w:rsidP="00FF4D78">
      <w:pPr>
        <w:ind w:firstLine="708"/>
        <w:jc w:val="both"/>
        <w:rPr>
          <w:b/>
        </w:rPr>
      </w:pPr>
    </w:p>
    <w:p w:rsidR="00FF4D78" w:rsidRDefault="00FF4D78" w:rsidP="00FF4D78">
      <w:pPr>
        <w:jc w:val="both"/>
        <w:rPr>
          <w:b/>
        </w:rPr>
      </w:pPr>
    </w:p>
    <w:p w:rsidR="00FF4D78" w:rsidRDefault="00FF4D78" w:rsidP="00FF4D78">
      <w:pPr>
        <w:jc w:val="both"/>
        <w:rPr>
          <w:b/>
        </w:rPr>
      </w:pPr>
    </w:p>
    <w:p w:rsidR="00FF4D78" w:rsidRDefault="00FF4D78" w:rsidP="00FF4D78">
      <w:pPr>
        <w:ind w:firstLine="360"/>
        <w:jc w:val="both"/>
      </w:pPr>
    </w:p>
    <w:p w:rsidR="00FF4D78" w:rsidRDefault="00FF4D78" w:rsidP="00FF4D78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FF4D78" w:rsidRDefault="00FF4D78" w:rsidP="00FF4D78">
      <w:pPr>
        <w:ind w:firstLine="360"/>
        <w:jc w:val="right"/>
      </w:pPr>
      <w:r>
        <w:t>/Огнян Янчев/</w:t>
      </w:r>
    </w:p>
    <w:p w:rsidR="00FF4D78" w:rsidRDefault="00FF4D78" w:rsidP="00FF4D78">
      <w:bookmarkStart w:id="0" w:name="_GoBack"/>
      <w:bookmarkEnd w:id="0"/>
    </w:p>
    <w:p w:rsidR="00FF4D78" w:rsidRDefault="00FF4D78" w:rsidP="00FF4D78">
      <w:pPr>
        <w:ind w:firstLine="360"/>
        <w:jc w:val="right"/>
      </w:pPr>
    </w:p>
    <w:p w:rsidR="00FF4D78" w:rsidRDefault="00FF4D78" w:rsidP="00FF4D78">
      <w:pPr>
        <w:ind w:firstLine="360"/>
        <w:jc w:val="right"/>
      </w:pPr>
    </w:p>
    <w:p w:rsidR="00FF4D78" w:rsidRDefault="00FF4D78" w:rsidP="00FF4D78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FF4D78" w:rsidRDefault="00FF4D78" w:rsidP="00FF4D78">
      <w:pPr>
        <w:ind w:firstLine="360"/>
      </w:pPr>
      <w:r>
        <w:t>Снел преписа:</w:t>
      </w:r>
    </w:p>
    <w:p w:rsidR="00FF4D78" w:rsidRDefault="00FF4D78" w:rsidP="00FF4D78"/>
    <w:p w:rsidR="00FF4D78" w:rsidRDefault="00FF4D78" w:rsidP="00FF4D78">
      <w:pPr>
        <w:jc w:val="both"/>
        <w:rPr>
          <w:b/>
        </w:rPr>
      </w:pPr>
    </w:p>
    <w:p w:rsidR="00D87B8A" w:rsidRDefault="00D87B8A"/>
    <w:sectPr w:rsidR="00D87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8C1"/>
    <w:rsid w:val="001B38C1"/>
    <w:rsid w:val="00D87B8A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1AD22"/>
  <w15:chartTrackingRefBased/>
  <w15:docId w15:val="{873F0563-A5D5-482A-A770-5908E368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2025-09-02T06:39:00Z</dcterms:created>
  <dcterms:modified xsi:type="dcterms:W3CDTF">2025-09-02T06:40:00Z</dcterms:modified>
</cp:coreProperties>
</file>