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77EE" w:rsidRDefault="00197A89" w:rsidP="000577EE">
      <w:pPr>
        <w:jc w:val="center"/>
        <w:rPr>
          <w:b/>
          <w:u w:val="single"/>
        </w:rPr>
      </w:pPr>
      <w:r>
        <w:rPr>
          <w:b/>
          <w:u w:val="single"/>
        </w:rPr>
        <w:tab/>
      </w:r>
    </w:p>
    <w:p w:rsidR="000577EE" w:rsidRPr="000644E6" w:rsidRDefault="000577EE" w:rsidP="000577EE">
      <w:pPr>
        <w:jc w:val="center"/>
        <w:rPr>
          <w:b/>
          <w:u w:val="single"/>
        </w:rPr>
      </w:pPr>
      <w:r w:rsidRPr="000644E6">
        <w:rPr>
          <w:b/>
          <w:u w:val="single"/>
        </w:rPr>
        <w:t>ОБЩИНСКИ СЪВЕТ ГУЛЯНЦИ,ОБЛАСТ ПЛЕВЕН</w:t>
      </w:r>
    </w:p>
    <w:p w:rsidR="000577EE" w:rsidRDefault="000577EE" w:rsidP="000577EE">
      <w:pPr>
        <w:jc w:val="center"/>
        <w:rPr>
          <w:b/>
          <w:u w:val="single"/>
        </w:rPr>
      </w:pPr>
    </w:p>
    <w:p w:rsidR="000577EE" w:rsidRDefault="000577EE" w:rsidP="000577EE">
      <w:pPr>
        <w:jc w:val="center"/>
      </w:pPr>
      <w:r>
        <w:t xml:space="preserve"> </w:t>
      </w:r>
    </w:p>
    <w:p w:rsidR="000577EE" w:rsidRPr="000644E6" w:rsidRDefault="000577EE" w:rsidP="000577EE">
      <w:pPr>
        <w:tabs>
          <w:tab w:val="center" w:pos="4536"/>
          <w:tab w:val="left" w:pos="7185"/>
        </w:tabs>
        <w:jc w:val="center"/>
      </w:pPr>
      <w:r w:rsidRPr="000644E6">
        <w:t>П Р О Т О К О Л</w:t>
      </w:r>
    </w:p>
    <w:p w:rsidR="000577EE" w:rsidRPr="000644E6" w:rsidRDefault="000577EE" w:rsidP="000577EE">
      <w:pPr>
        <w:jc w:val="center"/>
      </w:pPr>
    </w:p>
    <w:p w:rsidR="000577EE" w:rsidRPr="00495B98" w:rsidRDefault="000577EE" w:rsidP="000577EE">
      <w:pPr>
        <w:jc w:val="center"/>
        <w:rPr>
          <w:lang w:val="en-US"/>
        </w:rPr>
      </w:pPr>
      <w:r w:rsidRPr="000644E6">
        <w:t xml:space="preserve">№ </w:t>
      </w:r>
      <w:r>
        <w:rPr>
          <w:lang w:val="en-US"/>
        </w:rPr>
        <w:t>39</w:t>
      </w:r>
    </w:p>
    <w:p w:rsidR="000577EE" w:rsidRPr="000644E6" w:rsidRDefault="000577EE" w:rsidP="000577EE">
      <w:pPr>
        <w:jc w:val="center"/>
      </w:pPr>
    </w:p>
    <w:p w:rsidR="000577EE" w:rsidRPr="000644E6" w:rsidRDefault="000577EE" w:rsidP="000577EE">
      <w:pPr>
        <w:jc w:val="both"/>
      </w:pPr>
      <w:r>
        <w:tab/>
        <w:t xml:space="preserve">Днес </w:t>
      </w:r>
      <w:r>
        <w:rPr>
          <w:lang w:val="en-US"/>
        </w:rPr>
        <w:t>31</w:t>
      </w:r>
      <w:r w:rsidRPr="000644E6">
        <w:t>.</w:t>
      </w:r>
      <w:r>
        <w:rPr>
          <w:lang w:val="en-US"/>
        </w:rPr>
        <w:t>10</w:t>
      </w:r>
      <w:r w:rsidRPr="000644E6">
        <w:t>.20</w:t>
      </w:r>
      <w:r>
        <w:rPr>
          <w:lang w:val="en-US"/>
        </w:rPr>
        <w:t>25</w:t>
      </w:r>
      <w:r w:rsidRPr="000644E6">
        <w:t xml:space="preserve"> година от </w:t>
      </w:r>
      <w:r>
        <w:t>09</w:t>
      </w:r>
      <w:r w:rsidRPr="000644E6">
        <w:t>.</w:t>
      </w:r>
      <w:r>
        <w:t>0</w:t>
      </w:r>
      <w:r w:rsidRPr="000644E6">
        <w:t xml:space="preserve">0 часа в заседателната зала на </w:t>
      </w:r>
      <w:proofErr w:type="spellStart"/>
      <w:r w:rsidRPr="000644E6">
        <w:t>ОбС</w:t>
      </w:r>
      <w:proofErr w:type="spellEnd"/>
      <w:r w:rsidRPr="000644E6">
        <w:t>, находяща се на площад”Свобода”4  се проведе заседание на общински съвет.</w:t>
      </w:r>
    </w:p>
    <w:p w:rsidR="000577EE" w:rsidRDefault="000577EE" w:rsidP="000577EE">
      <w:r>
        <w:rPr>
          <w:lang w:val="en-US"/>
        </w:rPr>
        <w:t xml:space="preserve">            </w:t>
      </w:r>
      <w:r>
        <w:t>При откриване н</w:t>
      </w:r>
      <w:r w:rsidRPr="000644E6">
        <w:t>а</w:t>
      </w:r>
      <w:r w:rsidR="00242046">
        <w:t xml:space="preserve"> заседанието присъстваха </w:t>
      </w:r>
      <w:r w:rsidR="00242046">
        <w:rPr>
          <w:lang w:val="en-US"/>
        </w:rPr>
        <w:t>16</w:t>
      </w:r>
      <w:r>
        <w:t xml:space="preserve"> </w:t>
      </w:r>
      <w:r w:rsidRPr="000644E6">
        <w:t>общински съветника.</w:t>
      </w:r>
      <w:r>
        <w:tab/>
        <w:t xml:space="preserve">Председателят на </w:t>
      </w:r>
      <w:proofErr w:type="spellStart"/>
      <w:r>
        <w:t>ОбС</w:t>
      </w:r>
      <w:proofErr w:type="spellEnd"/>
      <w:r>
        <w:t xml:space="preserve"> Огнян Янчев откри заседанието и запозна съветниците с проекта за дневен ред, след което даде думата за мнения, допълнения по него. Такива нямаше и той го подложи на гласуване. С резултат</w:t>
      </w:r>
    </w:p>
    <w:p w:rsidR="000577EE" w:rsidRPr="00242046" w:rsidRDefault="00242046" w:rsidP="000577EE">
      <w:pPr>
        <w:rPr>
          <w:lang w:val="en-US"/>
        </w:rPr>
      </w:pPr>
      <w:r>
        <w:tab/>
      </w:r>
      <w:r>
        <w:tab/>
        <w:t>Гласували – 1</w:t>
      </w:r>
      <w:r>
        <w:rPr>
          <w:lang w:val="en-US"/>
        </w:rPr>
        <w:t>6</w:t>
      </w:r>
    </w:p>
    <w:p w:rsidR="000577EE" w:rsidRPr="00242046" w:rsidRDefault="00242046" w:rsidP="000577EE">
      <w:pPr>
        <w:rPr>
          <w:lang w:val="en-US"/>
        </w:rPr>
      </w:pPr>
      <w:r>
        <w:tab/>
      </w:r>
      <w:r>
        <w:tab/>
        <w:t>За – 1</w:t>
      </w:r>
      <w:r>
        <w:rPr>
          <w:lang w:val="en-US"/>
        </w:rPr>
        <w:t>6</w:t>
      </w:r>
    </w:p>
    <w:p w:rsidR="000577EE" w:rsidRDefault="000577EE" w:rsidP="000577EE">
      <w:r>
        <w:tab/>
      </w:r>
      <w:r>
        <w:tab/>
        <w:t>Против – няма</w:t>
      </w:r>
    </w:p>
    <w:p w:rsidR="000577EE" w:rsidRDefault="000577EE" w:rsidP="000577EE">
      <w:r>
        <w:tab/>
      </w:r>
      <w:r>
        <w:tab/>
        <w:t>Въздържали се – няма</w:t>
      </w:r>
    </w:p>
    <w:p w:rsidR="000577EE" w:rsidRPr="000644E6" w:rsidRDefault="000577EE" w:rsidP="000577EE">
      <w:pPr>
        <w:jc w:val="both"/>
        <w:rPr>
          <w:szCs w:val="28"/>
        </w:rPr>
      </w:pPr>
      <w:r>
        <w:tab/>
      </w:r>
      <w:r>
        <w:tab/>
        <w:t>На основание чл.</w:t>
      </w:r>
      <w:r w:rsidRPr="00B66D73">
        <w:rPr>
          <w:szCs w:val="28"/>
        </w:rPr>
        <w:t xml:space="preserve"> </w:t>
      </w:r>
      <w:r w:rsidRPr="000644E6">
        <w:rPr>
          <w:szCs w:val="28"/>
        </w:rPr>
        <w:t xml:space="preserve">73 ал.1 от Правилника за организацията и дейността на </w:t>
      </w:r>
      <w:proofErr w:type="spellStart"/>
      <w:r w:rsidRPr="000644E6">
        <w:rPr>
          <w:szCs w:val="28"/>
        </w:rPr>
        <w:t>ОбС</w:t>
      </w:r>
      <w:proofErr w:type="spellEnd"/>
      <w:r w:rsidRPr="000644E6">
        <w:rPr>
          <w:szCs w:val="28"/>
        </w:rPr>
        <w:t xml:space="preserve">, </w:t>
      </w:r>
      <w:proofErr w:type="spellStart"/>
      <w:r w:rsidRPr="000644E6">
        <w:rPr>
          <w:szCs w:val="28"/>
        </w:rPr>
        <w:t>ОбС</w:t>
      </w:r>
      <w:proofErr w:type="spellEnd"/>
      <w:r w:rsidRPr="000644E6">
        <w:rPr>
          <w:szCs w:val="28"/>
        </w:rPr>
        <w:t xml:space="preserve"> Гулянци взе следното</w:t>
      </w:r>
    </w:p>
    <w:p w:rsidR="000577EE" w:rsidRPr="000644E6" w:rsidRDefault="000577EE" w:rsidP="000577EE">
      <w:pPr>
        <w:tabs>
          <w:tab w:val="left" w:pos="2640"/>
        </w:tabs>
        <w:ind w:left="708"/>
        <w:jc w:val="both"/>
        <w:rPr>
          <w:szCs w:val="28"/>
        </w:rPr>
      </w:pPr>
      <w:r>
        <w:rPr>
          <w:szCs w:val="28"/>
        </w:rPr>
        <w:tab/>
      </w:r>
    </w:p>
    <w:p w:rsidR="000577EE" w:rsidRPr="000644E6" w:rsidRDefault="000577EE" w:rsidP="000577EE">
      <w:pPr>
        <w:ind w:left="708"/>
        <w:jc w:val="center"/>
        <w:rPr>
          <w:szCs w:val="28"/>
        </w:rPr>
      </w:pPr>
      <w:r w:rsidRPr="000644E6">
        <w:rPr>
          <w:szCs w:val="28"/>
        </w:rPr>
        <w:t xml:space="preserve">Р Е Ш Е Н И Е </w:t>
      </w:r>
    </w:p>
    <w:p w:rsidR="000577EE" w:rsidRPr="000644E6" w:rsidRDefault="000577EE" w:rsidP="000577EE">
      <w:pPr>
        <w:ind w:left="708"/>
        <w:jc w:val="center"/>
        <w:rPr>
          <w:szCs w:val="28"/>
        </w:rPr>
      </w:pPr>
    </w:p>
    <w:p w:rsidR="000577EE" w:rsidRPr="00115BB9" w:rsidRDefault="000577EE" w:rsidP="000577EE">
      <w:pPr>
        <w:ind w:left="708"/>
        <w:jc w:val="center"/>
        <w:rPr>
          <w:szCs w:val="28"/>
          <w:lang w:val="en-US"/>
        </w:rPr>
      </w:pPr>
      <w:r w:rsidRPr="000644E6">
        <w:rPr>
          <w:szCs w:val="28"/>
        </w:rPr>
        <w:t xml:space="preserve">№ </w:t>
      </w:r>
      <w:r>
        <w:rPr>
          <w:szCs w:val="28"/>
          <w:lang w:val="en-US"/>
        </w:rPr>
        <w:t>389</w:t>
      </w:r>
    </w:p>
    <w:p w:rsidR="000577EE" w:rsidRDefault="000577EE" w:rsidP="000577EE">
      <w:pPr>
        <w:ind w:left="708"/>
        <w:jc w:val="center"/>
        <w:rPr>
          <w:szCs w:val="28"/>
        </w:rPr>
      </w:pPr>
    </w:p>
    <w:p w:rsidR="000577EE" w:rsidRDefault="000577EE" w:rsidP="000577EE">
      <w:pPr>
        <w:pStyle w:val="a3"/>
        <w:numPr>
          <w:ilvl w:val="0"/>
          <w:numId w:val="1"/>
        </w:numPr>
        <w:jc w:val="both"/>
        <w:rPr>
          <w:szCs w:val="28"/>
        </w:rPr>
      </w:pPr>
      <w:r>
        <w:rPr>
          <w:szCs w:val="28"/>
        </w:rPr>
        <w:t>Общински съвет Гулянци утвърждава следния</w:t>
      </w:r>
    </w:p>
    <w:p w:rsidR="000577EE" w:rsidRDefault="000577EE" w:rsidP="000577EE">
      <w:pPr>
        <w:jc w:val="center"/>
        <w:rPr>
          <w:szCs w:val="28"/>
        </w:rPr>
      </w:pPr>
    </w:p>
    <w:p w:rsidR="000577EE" w:rsidRDefault="000577EE" w:rsidP="000577EE">
      <w:pPr>
        <w:jc w:val="center"/>
        <w:rPr>
          <w:szCs w:val="28"/>
        </w:rPr>
      </w:pPr>
      <w:r>
        <w:rPr>
          <w:szCs w:val="28"/>
        </w:rPr>
        <w:t>Д Н Е В Е Н  Р Е Д</w:t>
      </w:r>
    </w:p>
    <w:p w:rsidR="000577EE" w:rsidRDefault="000577EE" w:rsidP="000577EE">
      <w:pPr>
        <w:jc w:val="center"/>
        <w:rPr>
          <w:szCs w:val="28"/>
        </w:rPr>
      </w:pPr>
    </w:p>
    <w:p w:rsidR="000577EE" w:rsidRDefault="000577EE" w:rsidP="000577EE">
      <w:pPr>
        <w:jc w:val="center"/>
        <w:rPr>
          <w:szCs w:val="28"/>
        </w:rPr>
      </w:pPr>
    </w:p>
    <w:p w:rsidR="000577EE" w:rsidRPr="000577EE" w:rsidRDefault="000577EE" w:rsidP="000577EE">
      <w:pPr>
        <w:shd w:val="clear" w:color="auto" w:fill="FFFFFF"/>
        <w:ind w:left="48"/>
        <w:jc w:val="both"/>
        <w:rPr>
          <w:color w:val="000000"/>
        </w:rPr>
      </w:pPr>
      <w:r w:rsidRPr="000577EE">
        <w:rPr>
          <w:color w:val="000000"/>
        </w:rPr>
        <w:t>1 .Отчет за усвояване на средствата по плана за КР на Община Гулянци за 2025 година.</w:t>
      </w:r>
    </w:p>
    <w:p w:rsidR="000577EE" w:rsidRPr="000577EE" w:rsidRDefault="000577EE" w:rsidP="000577EE">
      <w:pPr>
        <w:shd w:val="clear" w:color="auto" w:fill="FFFFFF"/>
        <w:jc w:val="right"/>
        <w:rPr>
          <w:color w:val="000000"/>
        </w:rPr>
      </w:pPr>
      <w:proofErr w:type="spellStart"/>
      <w:r w:rsidRPr="000577EE">
        <w:rPr>
          <w:color w:val="000000"/>
        </w:rPr>
        <w:t>Докл</w:t>
      </w:r>
      <w:proofErr w:type="spellEnd"/>
      <w:r w:rsidRPr="000577EE">
        <w:rPr>
          <w:color w:val="000000"/>
        </w:rPr>
        <w:t>. Кмета на Общината</w:t>
      </w:r>
    </w:p>
    <w:p w:rsidR="000577EE" w:rsidRPr="000577EE" w:rsidRDefault="000577EE" w:rsidP="000577EE">
      <w:pPr>
        <w:shd w:val="clear" w:color="auto" w:fill="FFFFFF"/>
        <w:jc w:val="both"/>
      </w:pPr>
      <w:r w:rsidRPr="000577EE">
        <w:rPr>
          <w:color w:val="000000"/>
        </w:rPr>
        <w:t>2.</w:t>
      </w:r>
      <w:r w:rsidRPr="000577EE">
        <w:rPr>
          <w:color w:val="000000"/>
          <w:spacing w:val="3"/>
        </w:rPr>
        <w:t xml:space="preserve"> Отчет за състоянието на общинските пасище и мери и за резултатите от тяхното управление за стопанската 2024-2025 година.</w:t>
      </w:r>
    </w:p>
    <w:p w:rsidR="000577EE" w:rsidRPr="000577EE" w:rsidRDefault="000577EE" w:rsidP="000577EE">
      <w:pPr>
        <w:shd w:val="clear" w:color="auto" w:fill="FFFFFF"/>
        <w:jc w:val="right"/>
        <w:rPr>
          <w:color w:val="000000"/>
        </w:rPr>
      </w:pPr>
      <w:proofErr w:type="spellStart"/>
      <w:r w:rsidRPr="000577EE">
        <w:rPr>
          <w:color w:val="000000"/>
        </w:rPr>
        <w:t>Докл</w:t>
      </w:r>
      <w:proofErr w:type="spellEnd"/>
      <w:r w:rsidRPr="000577EE">
        <w:rPr>
          <w:color w:val="000000"/>
        </w:rPr>
        <w:t>. Кмета на Общината</w:t>
      </w:r>
    </w:p>
    <w:p w:rsidR="000577EE" w:rsidRPr="000577EE" w:rsidRDefault="000577EE" w:rsidP="000577EE">
      <w:pPr>
        <w:rPr>
          <w:color w:val="000000"/>
          <w:spacing w:val="-1"/>
          <w:lang w:val="ru-RU"/>
        </w:rPr>
      </w:pPr>
      <w:r w:rsidRPr="000577EE">
        <w:rPr>
          <w:color w:val="000000"/>
        </w:rPr>
        <w:t xml:space="preserve">2. </w:t>
      </w:r>
      <w:r w:rsidRPr="000577EE">
        <w:rPr>
          <w:color w:val="000000"/>
          <w:spacing w:val="-1"/>
        </w:rPr>
        <w:t>Предложения</w:t>
      </w:r>
      <w:r w:rsidRPr="000577EE">
        <w:rPr>
          <w:color w:val="000000"/>
          <w:spacing w:val="-1"/>
          <w:lang w:val="ru-RU"/>
        </w:rPr>
        <w:t xml:space="preserve"> </w:t>
      </w:r>
    </w:p>
    <w:p w:rsidR="000577EE" w:rsidRPr="000577EE" w:rsidRDefault="000577EE" w:rsidP="000577EE">
      <w:r w:rsidRPr="000577EE">
        <w:rPr>
          <w:b/>
        </w:rPr>
        <w:t xml:space="preserve">От Кмета на Общината относно: </w:t>
      </w:r>
      <w:r w:rsidRPr="000577EE">
        <w:t>Продажба на поземлен имот с идентификатор 18099.237.654 – частна общинска собственост в землището на гр. Гулянци.</w:t>
      </w:r>
      <w:r w:rsidRPr="000577EE">
        <w:rPr>
          <w:lang w:val="en-US"/>
        </w:rPr>
        <w:t xml:space="preserve">                                                                                                                                                                                                                                                                                                                                                                                                                                                                                                                                                                                                                                                                                                                                                                                                                                                                                                                                                                                                                                                                                                                                                                                                                                                                                                                                                                                                                                                                                                                                                                                                                                                                                                                                                                                                                                                                                                                                                                                                                                                                                                                                                                                                                                                                                                                                                                                                                                                                                                                                                                                                                                                                                                                                                                                                                                                                                                                                                                                                                                                                                                                                                                                                                                                                                                                                                                                                                                                                                                                                                                                                                                                                                                                                                                                                                                                                                                                                                                                                                                                                                                                                                                                                                                                                                                                                                                                                                                                                                                                                                                                                                                                                                                                                                                                                                                                                                                                                                                                                                                                                                                                                                                                                                                                                                                                                                                                                                                                                                                                                                                                                                                                                                                                                                                                                                                                                                                                                                                                                                                                                                                                                                                                                                                                                                                                                                                            </w:t>
      </w:r>
    </w:p>
    <w:p w:rsidR="000577EE" w:rsidRPr="000577EE" w:rsidRDefault="000577EE" w:rsidP="000577EE">
      <w:r w:rsidRPr="000577EE">
        <w:rPr>
          <w:b/>
        </w:rPr>
        <w:t xml:space="preserve">От Кмета на Общината относно: </w:t>
      </w:r>
      <w:r w:rsidRPr="000577EE">
        <w:t xml:space="preserve">Изменение и допълнение на Наредба </w:t>
      </w:r>
      <w:r w:rsidRPr="000577EE">
        <w:rPr>
          <w:rFonts w:hint="eastAsia"/>
        </w:rPr>
        <w:t>за</w:t>
      </w:r>
      <w:r w:rsidRPr="000577EE">
        <w:t xml:space="preserve"> </w:t>
      </w:r>
      <w:r w:rsidRPr="000577EE">
        <w:rPr>
          <w:rFonts w:hint="eastAsia"/>
        </w:rPr>
        <w:t>определянето</w:t>
      </w:r>
      <w:r w:rsidRPr="000577EE">
        <w:t xml:space="preserve"> </w:t>
      </w:r>
      <w:r w:rsidRPr="000577EE">
        <w:rPr>
          <w:rFonts w:hint="eastAsia"/>
        </w:rPr>
        <w:t>и</w:t>
      </w:r>
      <w:r w:rsidRPr="000577EE">
        <w:t xml:space="preserve"> </w:t>
      </w:r>
      <w:r w:rsidRPr="000577EE">
        <w:rPr>
          <w:rFonts w:hint="eastAsia"/>
        </w:rPr>
        <w:t>администрирането</w:t>
      </w:r>
      <w:r w:rsidRPr="000577EE">
        <w:t xml:space="preserve"> </w:t>
      </w:r>
      <w:r w:rsidRPr="000577EE">
        <w:rPr>
          <w:rFonts w:hint="eastAsia"/>
        </w:rPr>
        <w:t>на</w:t>
      </w:r>
      <w:r w:rsidRPr="000577EE">
        <w:t xml:space="preserve"> </w:t>
      </w:r>
      <w:r w:rsidRPr="000577EE">
        <w:rPr>
          <w:rFonts w:hint="eastAsia"/>
        </w:rPr>
        <w:t>местните</w:t>
      </w:r>
      <w:r w:rsidRPr="000577EE">
        <w:t xml:space="preserve"> </w:t>
      </w:r>
      <w:r w:rsidRPr="000577EE">
        <w:rPr>
          <w:rFonts w:hint="eastAsia"/>
        </w:rPr>
        <w:t>такси</w:t>
      </w:r>
      <w:r w:rsidRPr="000577EE">
        <w:t xml:space="preserve"> </w:t>
      </w:r>
      <w:r w:rsidRPr="000577EE">
        <w:rPr>
          <w:rFonts w:hint="eastAsia"/>
        </w:rPr>
        <w:t>и</w:t>
      </w:r>
      <w:r w:rsidRPr="000577EE">
        <w:t xml:space="preserve"> </w:t>
      </w:r>
      <w:r w:rsidRPr="000577EE">
        <w:rPr>
          <w:rFonts w:hint="eastAsia"/>
        </w:rPr>
        <w:t>цени</w:t>
      </w:r>
      <w:r w:rsidRPr="000577EE">
        <w:t xml:space="preserve"> </w:t>
      </w:r>
      <w:r w:rsidRPr="000577EE">
        <w:rPr>
          <w:rFonts w:hint="eastAsia"/>
        </w:rPr>
        <w:t>на</w:t>
      </w:r>
      <w:r w:rsidRPr="000577EE">
        <w:t xml:space="preserve"> </w:t>
      </w:r>
      <w:r w:rsidRPr="000577EE">
        <w:rPr>
          <w:rFonts w:hint="eastAsia"/>
        </w:rPr>
        <w:t>услуги</w:t>
      </w:r>
      <w:r w:rsidRPr="000577EE">
        <w:t xml:space="preserve"> </w:t>
      </w:r>
      <w:r w:rsidRPr="000577EE">
        <w:rPr>
          <w:rFonts w:hint="eastAsia"/>
        </w:rPr>
        <w:t>на</w:t>
      </w:r>
      <w:r w:rsidRPr="000577EE">
        <w:t xml:space="preserve"> </w:t>
      </w:r>
      <w:r w:rsidRPr="000577EE">
        <w:rPr>
          <w:rFonts w:hint="eastAsia"/>
        </w:rPr>
        <w:t>територията</w:t>
      </w:r>
      <w:r w:rsidRPr="000577EE">
        <w:t xml:space="preserve"> </w:t>
      </w:r>
      <w:r w:rsidRPr="000577EE">
        <w:rPr>
          <w:rFonts w:hint="eastAsia"/>
        </w:rPr>
        <w:t>на</w:t>
      </w:r>
      <w:r w:rsidRPr="000577EE">
        <w:t xml:space="preserve"> О</w:t>
      </w:r>
      <w:r w:rsidRPr="000577EE">
        <w:rPr>
          <w:rFonts w:hint="eastAsia"/>
        </w:rPr>
        <w:t>бщина</w:t>
      </w:r>
      <w:r w:rsidRPr="000577EE">
        <w:t xml:space="preserve"> Г</w:t>
      </w:r>
      <w:r w:rsidRPr="000577EE">
        <w:rPr>
          <w:rFonts w:hint="eastAsia"/>
        </w:rPr>
        <w:t>улянци</w:t>
      </w:r>
      <w:r w:rsidRPr="000577EE">
        <w:t>.</w:t>
      </w:r>
    </w:p>
    <w:p w:rsidR="000577EE" w:rsidRPr="000577EE" w:rsidRDefault="000577EE" w:rsidP="000577EE">
      <w:r w:rsidRPr="000577EE">
        <w:rPr>
          <w:b/>
        </w:rPr>
        <w:t xml:space="preserve">От Кмета на Общината относно: </w:t>
      </w:r>
      <w:r w:rsidRPr="000577EE">
        <w:t>Отмяна на Тарифата за определяне на наемните цени на общинско имущество в Община Гулянци.</w:t>
      </w:r>
    </w:p>
    <w:p w:rsidR="000577EE" w:rsidRPr="000577EE" w:rsidRDefault="000577EE" w:rsidP="000577EE">
      <w:pPr>
        <w:ind w:right="-360"/>
        <w:jc w:val="both"/>
      </w:pPr>
      <w:r w:rsidRPr="000577EE">
        <w:rPr>
          <w:b/>
        </w:rPr>
        <w:t xml:space="preserve">От Кмета на Общината относно: </w:t>
      </w:r>
      <w:r w:rsidRPr="000577EE">
        <w:t>Приемане на средносрочната бюджетна прогноза за периода 2025-20</w:t>
      </w:r>
      <w:r w:rsidRPr="000577EE">
        <w:rPr>
          <w:lang w:val="en-US"/>
        </w:rPr>
        <w:t>28</w:t>
      </w:r>
      <w:r w:rsidRPr="000577EE">
        <w:t xml:space="preserve"> г. и средносрочната  бюджетна прогноза </w:t>
      </w:r>
      <w:r w:rsidRPr="000577EE">
        <w:rPr>
          <w:bCs/>
        </w:rPr>
        <w:t xml:space="preserve">2026 – 2029 г.  в областта на електронното управление </w:t>
      </w:r>
      <w:r w:rsidRPr="000577EE">
        <w:t>на Община Гулянци.</w:t>
      </w:r>
    </w:p>
    <w:p w:rsidR="000577EE" w:rsidRPr="000577EE" w:rsidRDefault="000577EE" w:rsidP="000577EE">
      <w:pPr>
        <w:jc w:val="both"/>
      </w:pPr>
      <w:r w:rsidRPr="000577EE">
        <w:rPr>
          <w:b/>
        </w:rPr>
        <w:t xml:space="preserve">От Кмета на Общината относно: </w:t>
      </w:r>
      <w:r w:rsidRPr="000577EE">
        <w:t>Отдаване под наем на полските пътища, включени в доброволните споразумения между земеделските стопани за землищата на с. Брест, с. Долни Вит, с. Искър, с. Крета, с. Сомовит и с. Шияково в Община Гулянци.</w:t>
      </w:r>
    </w:p>
    <w:p w:rsidR="000577EE" w:rsidRPr="000577EE" w:rsidRDefault="000577EE" w:rsidP="000577EE">
      <w:pPr>
        <w:jc w:val="both"/>
      </w:pPr>
      <w:r w:rsidRPr="000577EE">
        <w:rPr>
          <w:b/>
        </w:rPr>
        <w:lastRenderedPageBreak/>
        <w:t xml:space="preserve">От Кмета на Общината относно: </w:t>
      </w:r>
      <w:r w:rsidRPr="000577EE">
        <w:t>Одобряване на Проект за Частично изменение на Общия Устройствен План на Община Гулянци за Поземлен Имот с идентификатор № 68045.9.2 по КККР за земеделската територия на село Сомовит, община Гулянци, област Плевен</w:t>
      </w:r>
    </w:p>
    <w:p w:rsidR="000577EE" w:rsidRPr="000577EE" w:rsidRDefault="000577EE" w:rsidP="000577EE">
      <w:r w:rsidRPr="000577EE">
        <w:rPr>
          <w:b/>
        </w:rPr>
        <w:t>От Кмета на Общината относно:</w:t>
      </w:r>
      <w:r w:rsidRPr="000577EE">
        <w:t xml:space="preserve"> Одобряване на Проект за Частично изменение на Общия Устройствен План на Община Гулянци за Поземлен Имот с идентификатор № 68045.4.7 по КККР за земеделската територия на село Сомовит, община Гулянци, област Плевен</w:t>
      </w:r>
    </w:p>
    <w:p w:rsidR="000577EE" w:rsidRPr="000577EE" w:rsidRDefault="000577EE" w:rsidP="000577EE">
      <w:pPr>
        <w:jc w:val="both"/>
        <w:rPr>
          <w:color w:val="000000"/>
        </w:rPr>
      </w:pPr>
      <w:r w:rsidRPr="000577EE">
        <w:rPr>
          <w:b/>
        </w:rPr>
        <w:t>От Кмета на Общината относно:</w:t>
      </w:r>
      <w:r w:rsidRPr="000577EE">
        <w:t xml:space="preserve"> </w:t>
      </w:r>
      <w:r w:rsidRPr="000577EE">
        <w:rPr>
          <w:color w:val="000000"/>
        </w:rPr>
        <w:t xml:space="preserve">Даване съгласие за </w:t>
      </w:r>
      <w:bookmarkStart w:id="0" w:name="_Hlk203744579"/>
      <w:r w:rsidRPr="000577EE">
        <w:rPr>
          <w:color w:val="000000"/>
        </w:rPr>
        <w:t>преобразуване на Северняшки ансамбъл за народни песни и танци „Иван Вълев“ Плевен в Регионален културен институт</w:t>
      </w:r>
    </w:p>
    <w:bookmarkEnd w:id="0"/>
    <w:p w:rsidR="000577EE" w:rsidRDefault="000577EE" w:rsidP="000577EE">
      <w:pPr>
        <w:jc w:val="both"/>
        <w:rPr>
          <w:b/>
          <w:u w:val="single"/>
        </w:rPr>
      </w:pPr>
    </w:p>
    <w:p w:rsidR="000577EE" w:rsidRDefault="000577EE" w:rsidP="000577EE">
      <w:pPr>
        <w:jc w:val="both"/>
        <w:rPr>
          <w:b/>
          <w:u w:val="single"/>
        </w:rPr>
      </w:pPr>
    </w:p>
    <w:p w:rsidR="000577EE" w:rsidRDefault="000577EE" w:rsidP="000577EE">
      <w:pPr>
        <w:rPr>
          <w:color w:val="000000"/>
          <w:sz w:val="22"/>
          <w:szCs w:val="22"/>
        </w:rPr>
      </w:pPr>
      <w:r>
        <w:rPr>
          <w:b/>
        </w:rPr>
        <w:t xml:space="preserve">ПО ПЪРВА ТОЧКА ОТ ДНЕВНИЯ РЕД: </w:t>
      </w:r>
      <w:r w:rsidRPr="00EE50DE">
        <w:rPr>
          <w:color w:val="000000"/>
          <w:sz w:val="22"/>
          <w:szCs w:val="22"/>
        </w:rPr>
        <w:t>Отчет за усвояване на средствата по плана за капиталовите р</w:t>
      </w:r>
      <w:r>
        <w:rPr>
          <w:color w:val="000000"/>
          <w:sz w:val="22"/>
          <w:szCs w:val="22"/>
        </w:rPr>
        <w:t>азходи на Община Гулянци за 202</w:t>
      </w:r>
      <w:r>
        <w:rPr>
          <w:color w:val="000000"/>
          <w:sz w:val="22"/>
          <w:szCs w:val="22"/>
          <w:lang w:val="en-US"/>
        </w:rPr>
        <w:t>5</w:t>
      </w:r>
      <w:r w:rsidRPr="00EE50DE">
        <w:rPr>
          <w:color w:val="000000"/>
          <w:sz w:val="22"/>
          <w:szCs w:val="22"/>
        </w:rPr>
        <w:t xml:space="preserve"> година</w:t>
      </w:r>
    </w:p>
    <w:p w:rsidR="000577EE" w:rsidRDefault="000577EE" w:rsidP="000577EE">
      <w:r>
        <w:rPr>
          <w:color w:val="000000"/>
          <w:sz w:val="22"/>
          <w:szCs w:val="22"/>
        </w:rPr>
        <w:tab/>
        <w:t xml:space="preserve">Отношение взе председателят на </w:t>
      </w:r>
      <w:r w:rsidRPr="00FB3607">
        <w:rPr>
          <w:color w:val="000000"/>
          <w:sz w:val="22"/>
          <w:szCs w:val="22"/>
        </w:rPr>
        <w:t>ПК</w:t>
      </w:r>
      <w:r w:rsidRPr="00FB3607">
        <w:t>”Бюджет, ф</w:t>
      </w:r>
      <w:r>
        <w:t>инанси и  икономическа политика</w:t>
      </w:r>
      <w:r w:rsidRPr="00FB3607">
        <w:t>”</w:t>
      </w:r>
      <w:r w:rsidR="00242046">
        <w:t xml:space="preserve"> Емил Катански. Той каза</w:t>
      </w:r>
      <w:r>
        <w:t>, че предложението е дебатирано и разгледано подробно в комисията и становището й е да се приеме. След поименното гласуване, с резултат</w:t>
      </w:r>
    </w:p>
    <w:p w:rsidR="000577EE" w:rsidRPr="000577EE" w:rsidRDefault="000577EE" w:rsidP="000577EE">
      <w:pPr>
        <w:jc w:val="both"/>
        <w:rPr>
          <w:szCs w:val="28"/>
          <w:lang w:val="en-US"/>
        </w:rPr>
      </w:pPr>
      <w:r>
        <w:tab/>
      </w:r>
      <w:r>
        <w:tab/>
      </w:r>
      <w:r>
        <w:rPr>
          <w:szCs w:val="28"/>
        </w:rPr>
        <w:t>Гласували – 1</w:t>
      </w:r>
      <w:r>
        <w:rPr>
          <w:szCs w:val="28"/>
          <w:lang w:val="en-US"/>
        </w:rPr>
        <w:t>6</w:t>
      </w:r>
    </w:p>
    <w:p w:rsidR="000577EE" w:rsidRDefault="000577EE" w:rsidP="000577EE">
      <w:pPr>
        <w:ind w:right="-360"/>
        <w:jc w:val="both"/>
      </w:pPr>
      <w:r>
        <w:tab/>
      </w:r>
      <w:r>
        <w:tab/>
        <w:t>За – 1</w:t>
      </w:r>
      <w:r>
        <w:rPr>
          <w:lang w:val="en-US"/>
        </w:rPr>
        <w:t>6</w:t>
      </w:r>
      <w:r>
        <w:t xml:space="preserve">/Илияна Петрова, </w:t>
      </w:r>
      <w:r>
        <w:rPr>
          <w:sz w:val="22"/>
          <w:szCs w:val="22"/>
        </w:rPr>
        <w:t>Петър Парашкевов, Светослав Пенев, Недко Опров, Мими Караджова, Самуил Митев, Пламен Тодоров, Огнян Янчев, Андриян Буртев, Любомир Пасков, Емил Катански, Митко Монев, Венцислав Попов, Огнян Янев, Емилия Петрушева, Дамян Парашкевов/</w:t>
      </w:r>
    </w:p>
    <w:p w:rsidR="000577EE" w:rsidRDefault="000577EE" w:rsidP="000577EE">
      <w:pPr>
        <w:jc w:val="both"/>
      </w:pPr>
      <w:r>
        <w:tab/>
      </w:r>
      <w:r>
        <w:tab/>
        <w:t>Против – няма</w:t>
      </w:r>
    </w:p>
    <w:p w:rsidR="000577EE" w:rsidRDefault="000577EE" w:rsidP="000577EE">
      <w:pPr>
        <w:jc w:val="both"/>
      </w:pPr>
      <w:r>
        <w:tab/>
      </w:r>
      <w:r>
        <w:tab/>
        <w:t>Въздържали се – няма</w:t>
      </w:r>
    </w:p>
    <w:p w:rsidR="00242046" w:rsidRPr="00242046" w:rsidRDefault="00242046" w:rsidP="00242046">
      <w:pPr>
        <w:jc w:val="both"/>
      </w:pPr>
      <w:r w:rsidRPr="00242046">
        <w:t xml:space="preserve">                На основание чл. 21, ал.1, т.6 от ЗМСМА и чл.5, ал.1, т.5 от Правилника за организация и дейността на Общински съвет  Гулянци, неговите комисии и взаимодействието му с общинска администрация за мандат 2023 – 2027 година</w:t>
      </w:r>
      <w:r>
        <w:rPr>
          <w:lang w:val="en-US"/>
        </w:rPr>
        <w:t>,</w:t>
      </w:r>
      <w:r w:rsidRPr="00242046">
        <w:t xml:space="preserve"> Общи</w:t>
      </w:r>
      <w:r>
        <w:t>нски  съвет взе</w:t>
      </w:r>
      <w:r w:rsidRPr="00242046">
        <w:t xml:space="preserve"> следното </w:t>
      </w:r>
    </w:p>
    <w:p w:rsidR="00242046" w:rsidRPr="00242046" w:rsidRDefault="00242046" w:rsidP="00242046">
      <w:pPr>
        <w:ind w:firstLine="708"/>
        <w:jc w:val="both"/>
        <w:rPr>
          <w:b/>
        </w:rPr>
      </w:pPr>
    </w:p>
    <w:p w:rsidR="00242046" w:rsidRDefault="00242046" w:rsidP="00242046">
      <w:pPr>
        <w:rPr>
          <w:sz w:val="28"/>
          <w:szCs w:val="28"/>
        </w:rPr>
      </w:pPr>
      <w:r w:rsidRPr="00242046">
        <w:rPr>
          <w:b/>
        </w:rPr>
        <w:t xml:space="preserve">                                                      </w:t>
      </w:r>
      <w:r>
        <w:rPr>
          <w:b/>
        </w:rPr>
        <w:t xml:space="preserve">       </w:t>
      </w:r>
      <w:r w:rsidRPr="00242046">
        <w:rPr>
          <w:b/>
        </w:rPr>
        <w:t xml:space="preserve"> </w:t>
      </w:r>
      <w:r w:rsidRPr="00242046">
        <w:rPr>
          <w:sz w:val="28"/>
          <w:szCs w:val="28"/>
        </w:rPr>
        <w:t>Р Е Ш Е Н И Е</w:t>
      </w:r>
    </w:p>
    <w:p w:rsidR="00242046" w:rsidRDefault="00242046" w:rsidP="00242046">
      <w:pPr>
        <w:rPr>
          <w:sz w:val="28"/>
          <w:szCs w:val="28"/>
        </w:rPr>
      </w:pPr>
    </w:p>
    <w:p w:rsidR="00242046" w:rsidRPr="00242046" w:rsidRDefault="00242046" w:rsidP="00242046">
      <w:pPr>
        <w:jc w:val="center"/>
        <w:rPr>
          <w:sz w:val="28"/>
          <w:szCs w:val="28"/>
        </w:rPr>
      </w:pPr>
      <w:r>
        <w:rPr>
          <w:sz w:val="28"/>
          <w:szCs w:val="28"/>
        </w:rPr>
        <w:t>№ 390</w:t>
      </w:r>
    </w:p>
    <w:p w:rsidR="00242046" w:rsidRPr="00242046" w:rsidRDefault="00242046" w:rsidP="00242046">
      <w:pPr>
        <w:jc w:val="both"/>
        <w:rPr>
          <w:b/>
        </w:rPr>
      </w:pPr>
    </w:p>
    <w:p w:rsidR="00242046" w:rsidRPr="00242046" w:rsidRDefault="00242046" w:rsidP="00242046">
      <w:pPr>
        <w:pStyle w:val="a3"/>
        <w:numPr>
          <w:ilvl w:val="0"/>
          <w:numId w:val="3"/>
        </w:numPr>
        <w:jc w:val="both"/>
      </w:pPr>
      <w:r w:rsidRPr="00242046">
        <w:t>Приема отчета за усвояване на средствата по плана за капиталовите разходи за 2025 година, както следва:</w:t>
      </w:r>
    </w:p>
    <w:p w:rsidR="00242046" w:rsidRPr="00242046" w:rsidRDefault="00242046" w:rsidP="00242046">
      <w:pPr>
        <w:jc w:val="both"/>
        <w:rPr>
          <w:b/>
          <w:lang w:val="en-US"/>
        </w:rPr>
      </w:pP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05"/>
        <w:gridCol w:w="709"/>
        <w:gridCol w:w="1134"/>
        <w:gridCol w:w="1134"/>
      </w:tblGrid>
      <w:tr w:rsidR="00242046" w:rsidRPr="00242046" w:rsidTr="00242046">
        <w:tc>
          <w:tcPr>
            <w:tcW w:w="6805" w:type="dxa"/>
            <w:tcBorders>
              <w:top w:val="single" w:sz="4" w:space="0" w:color="auto"/>
              <w:left w:val="single" w:sz="4" w:space="0" w:color="auto"/>
              <w:bottom w:val="single" w:sz="4" w:space="0" w:color="auto"/>
              <w:right w:val="single" w:sz="4" w:space="0" w:color="auto"/>
            </w:tcBorders>
            <w:hideMark/>
          </w:tcPr>
          <w:p w:rsidR="00242046" w:rsidRPr="00242046" w:rsidRDefault="00242046" w:rsidP="00242046">
            <w:pPr>
              <w:spacing w:line="254" w:lineRule="auto"/>
              <w:jc w:val="center"/>
              <w:rPr>
                <w:b/>
              </w:rPr>
            </w:pPr>
            <w:r w:rsidRPr="00242046">
              <w:rPr>
                <w:b/>
              </w:rPr>
              <w:t>НАИМЕНОВАНИЕ</w:t>
            </w:r>
          </w:p>
        </w:tc>
        <w:tc>
          <w:tcPr>
            <w:tcW w:w="709"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center"/>
              <w:rPr>
                <w:b/>
              </w:rPr>
            </w:pPr>
            <w:r w:rsidRPr="00242046">
              <w:rPr>
                <w:b/>
              </w:rPr>
              <w:t>§§</w:t>
            </w:r>
          </w:p>
        </w:tc>
        <w:tc>
          <w:tcPr>
            <w:tcW w:w="1134"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center"/>
              <w:rPr>
                <w:b/>
              </w:rPr>
            </w:pPr>
            <w:r w:rsidRPr="00242046">
              <w:rPr>
                <w:b/>
              </w:rPr>
              <w:t>План</w:t>
            </w:r>
          </w:p>
        </w:tc>
        <w:tc>
          <w:tcPr>
            <w:tcW w:w="1134"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center"/>
              <w:rPr>
                <w:b/>
              </w:rPr>
            </w:pPr>
            <w:r w:rsidRPr="00242046">
              <w:rPr>
                <w:b/>
              </w:rPr>
              <w:t>Отчет</w:t>
            </w:r>
          </w:p>
        </w:tc>
      </w:tr>
      <w:tr w:rsidR="00242046" w:rsidRPr="00242046" w:rsidTr="00242046">
        <w:trPr>
          <w:trHeight w:val="331"/>
        </w:trPr>
        <w:tc>
          <w:tcPr>
            <w:tcW w:w="6805" w:type="dxa"/>
            <w:tcBorders>
              <w:top w:val="single" w:sz="4" w:space="0" w:color="auto"/>
              <w:left w:val="single" w:sz="4" w:space="0" w:color="auto"/>
              <w:bottom w:val="single" w:sz="4" w:space="0" w:color="auto"/>
              <w:right w:val="single" w:sz="4" w:space="0" w:color="auto"/>
            </w:tcBorders>
            <w:hideMark/>
          </w:tcPr>
          <w:p w:rsidR="00242046" w:rsidRPr="00242046" w:rsidRDefault="00242046" w:rsidP="00242046">
            <w:pPr>
              <w:spacing w:line="254" w:lineRule="auto"/>
              <w:rPr>
                <w:b/>
                <w:color w:val="000000" w:themeColor="text1"/>
              </w:rPr>
            </w:pPr>
            <w:r w:rsidRPr="00242046">
              <w:rPr>
                <w:b/>
                <w:color w:val="000000" w:themeColor="text1"/>
              </w:rPr>
              <w:t>Обекти финансирани от ЦС за КР/капиталови разходи/</w:t>
            </w:r>
          </w:p>
        </w:tc>
        <w:tc>
          <w:tcPr>
            <w:tcW w:w="709"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rPr>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right"/>
              <w:rPr>
                <w:b/>
                <w:color w:val="000000" w:themeColor="text1"/>
              </w:rPr>
            </w:pPr>
            <w:r w:rsidRPr="00242046">
              <w:rPr>
                <w:b/>
                <w:color w:val="000000" w:themeColor="text1"/>
              </w:rPr>
              <w:t>947557</w:t>
            </w:r>
          </w:p>
        </w:tc>
        <w:tc>
          <w:tcPr>
            <w:tcW w:w="1134"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right"/>
              <w:rPr>
                <w:b/>
                <w:color w:val="000000" w:themeColor="text1"/>
              </w:rPr>
            </w:pPr>
            <w:r w:rsidRPr="00242046">
              <w:rPr>
                <w:b/>
                <w:color w:val="000000" w:themeColor="text1"/>
              </w:rPr>
              <w:t>334647</w:t>
            </w:r>
          </w:p>
        </w:tc>
      </w:tr>
      <w:tr w:rsidR="00242046" w:rsidRPr="00242046" w:rsidTr="00242046">
        <w:trPr>
          <w:trHeight w:val="492"/>
        </w:trPr>
        <w:tc>
          <w:tcPr>
            <w:tcW w:w="6805"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both"/>
              <w:rPr>
                <w:color w:val="000000" w:themeColor="text1"/>
              </w:rPr>
            </w:pPr>
            <w:r w:rsidRPr="00242046">
              <w:rPr>
                <w:color w:val="000000" w:themeColor="text1"/>
              </w:rPr>
              <w:t>Въвеждане на мерки за енергийна ефективност на общински сгради, с цел постигане на критериите за: „Сгради с близко до нулево потребление на енергия” . Обект: Сградата на Общинския съвет – гр. Гулянци, пл. „Свобода” 4, ПИ 18099.401. по КККР</w:t>
            </w:r>
          </w:p>
        </w:tc>
        <w:tc>
          <w:tcPr>
            <w:tcW w:w="709"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center"/>
              <w:rPr>
                <w:color w:val="000000" w:themeColor="text1"/>
              </w:rPr>
            </w:pPr>
          </w:p>
          <w:p w:rsidR="00242046" w:rsidRPr="00242046" w:rsidRDefault="00242046" w:rsidP="00242046">
            <w:pPr>
              <w:spacing w:line="254" w:lineRule="auto"/>
              <w:jc w:val="center"/>
              <w:rPr>
                <w:color w:val="000000" w:themeColor="text1"/>
              </w:rPr>
            </w:pPr>
          </w:p>
          <w:p w:rsidR="00242046" w:rsidRPr="00242046" w:rsidRDefault="00242046" w:rsidP="00242046">
            <w:pPr>
              <w:spacing w:line="254" w:lineRule="auto"/>
              <w:jc w:val="center"/>
              <w:rPr>
                <w:color w:val="000000" w:themeColor="text1"/>
              </w:rPr>
            </w:pPr>
          </w:p>
          <w:p w:rsidR="00242046" w:rsidRPr="00242046" w:rsidRDefault="00242046" w:rsidP="00242046">
            <w:pPr>
              <w:spacing w:line="254" w:lineRule="auto"/>
              <w:jc w:val="center"/>
              <w:rPr>
                <w:color w:val="000000" w:themeColor="text1"/>
              </w:rPr>
            </w:pPr>
          </w:p>
          <w:p w:rsidR="00242046" w:rsidRPr="00242046" w:rsidRDefault="00242046" w:rsidP="00242046">
            <w:pPr>
              <w:spacing w:line="254" w:lineRule="auto"/>
              <w:jc w:val="center"/>
              <w:rPr>
                <w:color w:val="000000" w:themeColor="text1"/>
              </w:rPr>
            </w:pPr>
            <w:r w:rsidRPr="00242046">
              <w:rPr>
                <w:color w:val="000000" w:themeColor="text1"/>
              </w:rPr>
              <w:t>31-13</w:t>
            </w:r>
          </w:p>
        </w:tc>
        <w:tc>
          <w:tcPr>
            <w:tcW w:w="1134"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right"/>
            </w:pPr>
          </w:p>
          <w:p w:rsidR="00242046" w:rsidRPr="00242046" w:rsidRDefault="00242046" w:rsidP="00242046">
            <w:pPr>
              <w:spacing w:line="254" w:lineRule="auto"/>
              <w:jc w:val="right"/>
            </w:pPr>
          </w:p>
          <w:p w:rsidR="00242046" w:rsidRPr="00242046" w:rsidRDefault="00242046" w:rsidP="00242046">
            <w:pPr>
              <w:spacing w:line="254" w:lineRule="auto"/>
              <w:jc w:val="right"/>
            </w:pPr>
          </w:p>
          <w:p w:rsidR="00242046" w:rsidRPr="00242046" w:rsidRDefault="00242046" w:rsidP="00242046">
            <w:pPr>
              <w:spacing w:line="254" w:lineRule="auto"/>
              <w:jc w:val="right"/>
            </w:pPr>
            <w:r w:rsidRPr="00242046">
              <w:rPr>
                <w:lang w:val="en-US"/>
              </w:rPr>
              <w:t>1020</w:t>
            </w:r>
            <w:r w:rsidRPr="00242046">
              <w:t>0</w:t>
            </w:r>
          </w:p>
        </w:tc>
        <w:tc>
          <w:tcPr>
            <w:tcW w:w="1134"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right"/>
            </w:pPr>
          </w:p>
          <w:p w:rsidR="00242046" w:rsidRPr="00242046" w:rsidRDefault="00242046" w:rsidP="00242046">
            <w:pPr>
              <w:spacing w:line="254" w:lineRule="auto"/>
              <w:jc w:val="right"/>
            </w:pPr>
          </w:p>
          <w:p w:rsidR="00242046" w:rsidRPr="00242046" w:rsidRDefault="00242046" w:rsidP="00242046">
            <w:pPr>
              <w:spacing w:line="254" w:lineRule="auto"/>
              <w:jc w:val="right"/>
            </w:pPr>
          </w:p>
          <w:p w:rsidR="00242046" w:rsidRPr="00242046" w:rsidRDefault="00242046" w:rsidP="00242046">
            <w:pPr>
              <w:spacing w:line="254" w:lineRule="auto"/>
              <w:jc w:val="right"/>
              <w:rPr>
                <w:lang w:val="en-US"/>
              </w:rPr>
            </w:pPr>
            <w:r w:rsidRPr="00242046">
              <w:rPr>
                <w:lang w:val="en-US"/>
              </w:rPr>
              <w:t>1936</w:t>
            </w:r>
          </w:p>
        </w:tc>
      </w:tr>
      <w:tr w:rsidR="00242046" w:rsidRPr="00242046" w:rsidTr="00242046">
        <w:trPr>
          <w:trHeight w:val="287"/>
        </w:trPr>
        <w:tc>
          <w:tcPr>
            <w:tcW w:w="6805"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both"/>
              <w:rPr>
                <w:color w:val="000000" w:themeColor="text1"/>
              </w:rPr>
            </w:pPr>
          </w:p>
          <w:p w:rsidR="00242046" w:rsidRPr="00242046" w:rsidRDefault="00242046" w:rsidP="00242046">
            <w:pPr>
              <w:spacing w:line="254" w:lineRule="auto"/>
              <w:jc w:val="both"/>
              <w:rPr>
                <w:color w:val="000000" w:themeColor="text1"/>
              </w:rPr>
            </w:pPr>
            <w:r w:rsidRPr="00242046">
              <w:rPr>
                <w:color w:val="000000" w:themeColor="text1"/>
              </w:rPr>
              <w:t xml:space="preserve">Закупуване на 5 броя </w:t>
            </w:r>
            <w:proofErr w:type="spellStart"/>
            <w:r w:rsidRPr="00242046">
              <w:rPr>
                <w:color w:val="000000" w:themeColor="text1"/>
              </w:rPr>
              <w:t>поставяеми</w:t>
            </w:r>
            <w:proofErr w:type="spellEnd"/>
            <w:r w:rsidRPr="00242046">
              <w:rPr>
                <w:color w:val="000000" w:themeColor="text1"/>
              </w:rPr>
              <w:t xml:space="preserve"> павилиона</w:t>
            </w:r>
          </w:p>
        </w:tc>
        <w:tc>
          <w:tcPr>
            <w:tcW w:w="709"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center"/>
              <w:rPr>
                <w:color w:val="000000" w:themeColor="text1"/>
              </w:rPr>
            </w:pPr>
          </w:p>
          <w:p w:rsidR="00242046" w:rsidRPr="00242046" w:rsidRDefault="00242046" w:rsidP="00242046">
            <w:pPr>
              <w:spacing w:line="254" w:lineRule="auto"/>
              <w:jc w:val="center"/>
              <w:rPr>
                <w:color w:val="000000" w:themeColor="text1"/>
              </w:rPr>
            </w:pPr>
            <w:r w:rsidRPr="00242046">
              <w:rPr>
                <w:color w:val="000000" w:themeColor="text1"/>
              </w:rPr>
              <w:t>31-13</w:t>
            </w:r>
          </w:p>
        </w:tc>
        <w:tc>
          <w:tcPr>
            <w:tcW w:w="1134"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right"/>
            </w:pPr>
          </w:p>
          <w:p w:rsidR="00242046" w:rsidRPr="00242046" w:rsidRDefault="00242046" w:rsidP="00242046">
            <w:pPr>
              <w:spacing w:line="254" w:lineRule="auto"/>
              <w:jc w:val="right"/>
            </w:pPr>
            <w:r w:rsidRPr="00242046">
              <w:t>22014</w:t>
            </w:r>
          </w:p>
        </w:tc>
        <w:tc>
          <w:tcPr>
            <w:tcW w:w="1134"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right"/>
            </w:pPr>
          </w:p>
          <w:p w:rsidR="00242046" w:rsidRPr="00242046" w:rsidRDefault="00242046" w:rsidP="00242046">
            <w:pPr>
              <w:spacing w:line="254" w:lineRule="auto"/>
              <w:jc w:val="right"/>
              <w:rPr>
                <w:lang w:val="en-US"/>
              </w:rPr>
            </w:pPr>
            <w:r w:rsidRPr="00242046">
              <w:rPr>
                <w:lang w:val="en-US"/>
              </w:rPr>
              <w:t>11007</w:t>
            </w:r>
          </w:p>
        </w:tc>
      </w:tr>
      <w:tr w:rsidR="00242046" w:rsidRPr="00242046" w:rsidTr="00242046">
        <w:trPr>
          <w:trHeight w:val="492"/>
        </w:trPr>
        <w:tc>
          <w:tcPr>
            <w:tcW w:w="6805"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rPr>
                <w:color w:val="000000" w:themeColor="text1"/>
              </w:rPr>
            </w:pPr>
            <w:r w:rsidRPr="00242046">
              <w:rPr>
                <w:color w:val="000000" w:themeColor="text1"/>
              </w:rPr>
              <w:t xml:space="preserve">Изграждане на навес в ПИ № 18099.129.102 в местността </w:t>
            </w:r>
            <w:proofErr w:type="spellStart"/>
            <w:r w:rsidRPr="00242046">
              <w:rPr>
                <w:color w:val="000000" w:themeColor="text1"/>
              </w:rPr>
              <w:t>Карабоаз</w:t>
            </w:r>
            <w:proofErr w:type="spellEnd"/>
            <w:r w:rsidRPr="00242046">
              <w:rPr>
                <w:color w:val="000000" w:themeColor="text1"/>
              </w:rPr>
              <w:t xml:space="preserve"> в землището на град Гулянци</w:t>
            </w:r>
          </w:p>
        </w:tc>
        <w:tc>
          <w:tcPr>
            <w:tcW w:w="709"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center"/>
              <w:rPr>
                <w:color w:val="000000" w:themeColor="text1"/>
              </w:rPr>
            </w:pPr>
          </w:p>
          <w:p w:rsidR="00242046" w:rsidRPr="00242046" w:rsidRDefault="00242046" w:rsidP="00242046">
            <w:pPr>
              <w:spacing w:line="254" w:lineRule="auto"/>
              <w:jc w:val="center"/>
              <w:rPr>
                <w:color w:val="000000" w:themeColor="text1"/>
              </w:rPr>
            </w:pPr>
            <w:r w:rsidRPr="00242046">
              <w:rPr>
                <w:color w:val="000000" w:themeColor="text1"/>
              </w:rPr>
              <w:lastRenderedPageBreak/>
              <w:t>31-13</w:t>
            </w:r>
          </w:p>
        </w:tc>
        <w:tc>
          <w:tcPr>
            <w:tcW w:w="1134"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right"/>
            </w:pPr>
          </w:p>
          <w:p w:rsidR="00242046" w:rsidRPr="00242046" w:rsidRDefault="00242046" w:rsidP="00242046">
            <w:pPr>
              <w:spacing w:line="254" w:lineRule="auto"/>
              <w:jc w:val="right"/>
            </w:pPr>
            <w:r w:rsidRPr="00242046">
              <w:t>23000</w:t>
            </w:r>
          </w:p>
        </w:tc>
        <w:tc>
          <w:tcPr>
            <w:tcW w:w="1134"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right"/>
            </w:pPr>
          </w:p>
          <w:p w:rsidR="00242046" w:rsidRPr="00242046" w:rsidRDefault="00242046" w:rsidP="00242046">
            <w:pPr>
              <w:spacing w:line="254" w:lineRule="auto"/>
              <w:jc w:val="right"/>
              <w:rPr>
                <w:lang w:val="en-US"/>
              </w:rPr>
            </w:pPr>
            <w:r w:rsidRPr="00242046">
              <w:rPr>
                <w:lang w:val="en-US"/>
              </w:rPr>
              <w:t>11498</w:t>
            </w:r>
          </w:p>
        </w:tc>
      </w:tr>
      <w:tr w:rsidR="00242046" w:rsidRPr="00242046" w:rsidTr="00242046">
        <w:trPr>
          <w:trHeight w:val="399"/>
        </w:trPr>
        <w:tc>
          <w:tcPr>
            <w:tcW w:w="6805" w:type="dxa"/>
            <w:tcBorders>
              <w:top w:val="single" w:sz="4" w:space="0" w:color="auto"/>
              <w:left w:val="single" w:sz="4" w:space="0" w:color="auto"/>
              <w:bottom w:val="single" w:sz="4" w:space="0" w:color="auto"/>
              <w:right w:val="single" w:sz="4" w:space="0" w:color="auto"/>
            </w:tcBorders>
          </w:tcPr>
          <w:p w:rsidR="00242046" w:rsidRPr="00242046" w:rsidRDefault="00242046" w:rsidP="00242046">
            <w:r w:rsidRPr="00242046">
              <w:lastRenderedPageBreak/>
              <w:t>Апарат за ултразвукова терапия</w:t>
            </w:r>
          </w:p>
        </w:tc>
        <w:tc>
          <w:tcPr>
            <w:tcW w:w="709"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rPr>
                <w:color w:val="000000" w:themeColor="text1"/>
              </w:rPr>
            </w:pPr>
            <w:r w:rsidRPr="00242046">
              <w:rPr>
                <w:color w:val="000000" w:themeColor="text1"/>
              </w:rPr>
              <w:t>31-13</w:t>
            </w:r>
          </w:p>
        </w:tc>
        <w:tc>
          <w:tcPr>
            <w:tcW w:w="1134"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right"/>
            </w:pPr>
            <w:r w:rsidRPr="00242046">
              <w:t>3000</w:t>
            </w:r>
          </w:p>
        </w:tc>
        <w:tc>
          <w:tcPr>
            <w:tcW w:w="1134"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right"/>
              <w:rPr>
                <w:lang w:val="en-US"/>
              </w:rPr>
            </w:pPr>
            <w:r w:rsidRPr="00242046">
              <w:rPr>
                <w:lang w:val="en-US"/>
              </w:rPr>
              <w:t>0</w:t>
            </w:r>
          </w:p>
        </w:tc>
      </w:tr>
      <w:tr w:rsidR="00242046" w:rsidRPr="00242046" w:rsidTr="00242046">
        <w:trPr>
          <w:trHeight w:val="399"/>
        </w:trPr>
        <w:tc>
          <w:tcPr>
            <w:tcW w:w="6805" w:type="dxa"/>
            <w:tcBorders>
              <w:top w:val="single" w:sz="4" w:space="0" w:color="auto"/>
              <w:left w:val="single" w:sz="4" w:space="0" w:color="auto"/>
              <w:bottom w:val="single" w:sz="4" w:space="0" w:color="auto"/>
              <w:right w:val="single" w:sz="4" w:space="0" w:color="auto"/>
            </w:tcBorders>
          </w:tcPr>
          <w:p w:rsidR="00242046" w:rsidRPr="00242046" w:rsidRDefault="00242046" w:rsidP="00242046">
            <w:r w:rsidRPr="00242046">
              <w:t>Апарат за микровълнова терапия / радар /</w:t>
            </w:r>
          </w:p>
        </w:tc>
        <w:tc>
          <w:tcPr>
            <w:tcW w:w="709"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rPr>
                <w:color w:val="000000" w:themeColor="text1"/>
              </w:rPr>
            </w:pPr>
            <w:r w:rsidRPr="00242046">
              <w:rPr>
                <w:color w:val="000000" w:themeColor="text1"/>
              </w:rPr>
              <w:t>31-13</w:t>
            </w:r>
          </w:p>
        </w:tc>
        <w:tc>
          <w:tcPr>
            <w:tcW w:w="1134"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right"/>
            </w:pPr>
            <w:r w:rsidRPr="00242046">
              <w:t>14900</w:t>
            </w:r>
          </w:p>
        </w:tc>
        <w:tc>
          <w:tcPr>
            <w:tcW w:w="1134"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right"/>
              <w:rPr>
                <w:lang w:val="en-US"/>
              </w:rPr>
            </w:pPr>
            <w:r w:rsidRPr="00242046">
              <w:rPr>
                <w:lang w:val="en-US"/>
              </w:rPr>
              <w:t>0</w:t>
            </w:r>
          </w:p>
        </w:tc>
      </w:tr>
      <w:tr w:rsidR="00242046" w:rsidRPr="00242046" w:rsidTr="00242046">
        <w:trPr>
          <w:trHeight w:val="399"/>
        </w:trPr>
        <w:tc>
          <w:tcPr>
            <w:tcW w:w="6805" w:type="dxa"/>
            <w:tcBorders>
              <w:top w:val="single" w:sz="4" w:space="0" w:color="auto"/>
              <w:left w:val="single" w:sz="4" w:space="0" w:color="auto"/>
              <w:bottom w:val="single" w:sz="4" w:space="0" w:color="auto"/>
              <w:right w:val="single" w:sz="4" w:space="0" w:color="auto"/>
            </w:tcBorders>
          </w:tcPr>
          <w:p w:rsidR="00242046" w:rsidRPr="00242046" w:rsidRDefault="00242046" w:rsidP="00242046">
            <w:r w:rsidRPr="00242046">
              <w:t xml:space="preserve">Специализиран компютър със софтуер и видео карта за компютърен </w:t>
            </w:r>
            <w:proofErr w:type="spellStart"/>
            <w:r w:rsidRPr="00242046">
              <w:t>томограф</w:t>
            </w:r>
            <w:proofErr w:type="spellEnd"/>
          </w:p>
        </w:tc>
        <w:tc>
          <w:tcPr>
            <w:tcW w:w="709"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rPr>
                <w:color w:val="000000" w:themeColor="text1"/>
              </w:rPr>
            </w:pPr>
          </w:p>
          <w:p w:rsidR="00242046" w:rsidRPr="00242046" w:rsidRDefault="00242046" w:rsidP="00242046">
            <w:pPr>
              <w:spacing w:line="254" w:lineRule="auto"/>
              <w:rPr>
                <w:color w:val="000000" w:themeColor="text1"/>
              </w:rPr>
            </w:pPr>
            <w:r w:rsidRPr="00242046">
              <w:rPr>
                <w:color w:val="000000" w:themeColor="text1"/>
              </w:rPr>
              <w:t>31-13</w:t>
            </w:r>
          </w:p>
        </w:tc>
        <w:tc>
          <w:tcPr>
            <w:tcW w:w="1134"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right"/>
            </w:pPr>
          </w:p>
          <w:p w:rsidR="00242046" w:rsidRPr="00242046" w:rsidRDefault="00242046" w:rsidP="00242046">
            <w:pPr>
              <w:spacing w:line="254" w:lineRule="auto"/>
              <w:jc w:val="right"/>
            </w:pPr>
            <w:r w:rsidRPr="00242046">
              <w:t>12820</w:t>
            </w:r>
          </w:p>
        </w:tc>
        <w:tc>
          <w:tcPr>
            <w:tcW w:w="1134"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right"/>
            </w:pPr>
          </w:p>
          <w:p w:rsidR="00242046" w:rsidRPr="00242046" w:rsidRDefault="00242046" w:rsidP="00242046">
            <w:pPr>
              <w:spacing w:line="254" w:lineRule="auto"/>
              <w:jc w:val="right"/>
              <w:rPr>
                <w:lang w:val="en-US"/>
              </w:rPr>
            </w:pPr>
            <w:r w:rsidRPr="00242046">
              <w:rPr>
                <w:lang w:val="en-US"/>
              </w:rPr>
              <w:t>0</w:t>
            </w:r>
          </w:p>
        </w:tc>
      </w:tr>
      <w:tr w:rsidR="00242046" w:rsidRPr="00242046" w:rsidTr="00242046">
        <w:trPr>
          <w:trHeight w:val="399"/>
        </w:trPr>
        <w:tc>
          <w:tcPr>
            <w:tcW w:w="6805" w:type="dxa"/>
            <w:tcBorders>
              <w:top w:val="single" w:sz="4" w:space="0" w:color="auto"/>
              <w:left w:val="single" w:sz="4" w:space="0" w:color="auto"/>
              <w:bottom w:val="single" w:sz="4" w:space="0" w:color="auto"/>
              <w:right w:val="single" w:sz="4" w:space="0" w:color="auto"/>
            </w:tcBorders>
          </w:tcPr>
          <w:p w:rsidR="00242046" w:rsidRPr="00242046" w:rsidRDefault="00242046" w:rsidP="00242046">
            <w:r w:rsidRPr="00242046">
              <w:t xml:space="preserve">Професионален </w:t>
            </w:r>
            <w:proofErr w:type="spellStart"/>
            <w:r w:rsidRPr="00242046">
              <w:t>венескоп</w:t>
            </w:r>
            <w:proofErr w:type="spellEnd"/>
          </w:p>
        </w:tc>
        <w:tc>
          <w:tcPr>
            <w:tcW w:w="709"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rPr>
                <w:color w:val="000000" w:themeColor="text1"/>
              </w:rPr>
            </w:pPr>
            <w:r w:rsidRPr="00242046">
              <w:rPr>
                <w:color w:val="000000" w:themeColor="text1"/>
              </w:rPr>
              <w:t>31-13</w:t>
            </w:r>
          </w:p>
        </w:tc>
        <w:tc>
          <w:tcPr>
            <w:tcW w:w="1134"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right"/>
            </w:pPr>
            <w:r w:rsidRPr="00242046">
              <w:t>5280</w:t>
            </w:r>
          </w:p>
        </w:tc>
        <w:tc>
          <w:tcPr>
            <w:tcW w:w="1134"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right"/>
              <w:rPr>
                <w:lang w:val="en-US"/>
              </w:rPr>
            </w:pPr>
            <w:r w:rsidRPr="00242046">
              <w:rPr>
                <w:lang w:val="en-US"/>
              </w:rPr>
              <w:t>0</w:t>
            </w:r>
          </w:p>
        </w:tc>
      </w:tr>
      <w:tr w:rsidR="00242046" w:rsidRPr="00242046" w:rsidTr="00242046">
        <w:trPr>
          <w:trHeight w:val="492"/>
        </w:trPr>
        <w:tc>
          <w:tcPr>
            <w:tcW w:w="6805"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jc w:val="both"/>
            </w:pPr>
            <w:r w:rsidRPr="00242046">
              <w:t>Изграждане на здравна служба в УПИ ….. по КРП на село Гиген</w:t>
            </w:r>
          </w:p>
        </w:tc>
        <w:tc>
          <w:tcPr>
            <w:tcW w:w="709"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center"/>
              <w:rPr>
                <w:color w:val="000000" w:themeColor="text1"/>
              </w:rPr>
            </w:pPr>
          </w:p>
          <w:p w:rsidR="00242046" w:rsidRPr="00242046" w:rsidRDefault="00242046" w:rsidP="00242046">
            <w:pPr>
              <w:spacing w:line="254" w:lineRule="auto"/>
              <w:jc w:val="center"/>
              <w:rPr>
                <w:color w:val="000000" w:themeColor="text1"/>
              </w:rPr>
            </w:pPr>
            <w:r w:rsidRPr="00242046">
              <w:rPr>
                <w:color w:val="000000" w:themeColor="text1"/>
              </w:rPr>
              <w:t>31-13</w:t>
            </w:r>
          </w:p>
        </w:tc>
        <w:tc>
          <w:tcPr>
            <w:tcW w:w="1134"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right"/>
            </w:pPr>
          </w:p>
          <w:p w:rsidR="00242046" w:rsidRPr="00242046" w:rsidRDefault="00242046" w:rsidP="00242046">
            <w:pPr>
              <w:spacing w:line="254" w:lineRule="auto"/>
              <w:jc w:val="right"/>
            </w:pPr>
            <w:r w:rsidRPr="00242046">
              <w:t>180000</w:t>
            </w:r>
          </w:p>
        </w:tc>
        <w:tc>
          <w:tcPr>
            <w:tcW w:w="1134"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right"/>
            </w:pPr>
          </w:p>
          <w:p w:rsidR="00242046" w:rsidRPr="00242046" w:rsidRDefault="00242046" w:rsidP="00242046">
            <w:pPr>
              <w:spacing w:line="254" w:lineRule="auto"/>
              <w:jc w:val="right"/>
              <w:rPr>
                <w:lang w:val="en-US"/>
              </w:rPr>
            </w:pPr>
            <w:r w:rsidRPr="00242046">
              <w:rPr>
                <w:lang w:val="en-US"/>
              </w:rPr>
              <w:t>0</w:t>
            </w:r>
          </w:p>
        </w:tc>
      </w:tr>
      <w:tr w:rsidR="00242046" w:rsidRPr="00242046" w:rsidTr="00242046">
        <w:trPr>
          <w:trHeight w:val="492"/>
        </w:trPr>
        <w:tc>
          <w:tcPr>
            <w:tcW w:w="6805"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jc w:val="both"/>
            </w:pPr>
            <w:r w:rsidRPr="00242046">
              <w:t>Основен ремонт на покрив на сграда за здравно заведение, находяща се в ПИ с идентификатор № 68045.401.347 по ККР на село Сомовит</w:t>
            </w:r>
          </w:p>
        </w:tc>
        <w:tc>
          <w:tcPr>
            <w:tcW w:w="709"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center"/>
              <w:rPr>
                <w:color w:val="000000" w:themeColor="text1"/>
              </w:rPr>
            </w:pPr>
          </w:p>
          <w:p w:rsidR="00242046" w:rsidRPr="00242046" w:rsidRDefault="00242046" w:rsidP="00242046">
            <w:pPr>
              <w:spacing w:line="254" w:lineRule="auto"/>
              <w:jc w:val="center"/>
              <w:rPr>
                <w:color w:val="000000" w:themeColor="text1"/>
              </w:rPr>
            </w:pPr>
          </w:p>
          <w:p w:rsidR="00242046" w:rsidRPr="00242046" w:rsidRDefault="00242046" w:rsidP="00242046">
            <w:pPr>
              <w:spacing w:line="254" w:lineRule="auto"/>
              <w:jc w:val="center"/>
              <w:rPr>
                <w:color w:val="000000" w:themeColor="text1"/>
              </w:rPr>
            </w:pPr>
            <w:r w:rsidRPr="00242046">
              <w:rPr>
                <w:color w:val="000000" w:themeColor="text1"/>
              </w:rPr>
              <w:t>31-13</w:t>
            </w:r>
          </w:p>
        </w:tc>
        <w:tc>
          <w:tcPr>
            <w:tcW w:w="1134"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right"/>
            </w:pPr>
          </w:p>
          <w:p w:rsidR="00242046" w:rsidRPr="00242046" w:rsidRDefault="00242046" w:rsidP="00242046">
            <w:pPr>
              <w:spacing w:line="254" w:lineRule="auto"/>
              <w:jc w:val="right"/>
            </w:pPr>
          </w:p>
          <w:p w:rsidR="00242046" w:rsidRPr="00242046" w:rsidRDefault="00242046" w:rsidP="00242046">
            <w:pPr>
              <w:spacing w:line="254" w:lineRule="auto"/>
              <w:jc w:val="right"/>
            </w:pPr>
            <w:r w:rsidRPr="00242046">
              <w:t>82000</w:t>
            </w:r>
          </w:p>
        </w:tc>
        <w:tc>
          <w:tcPr>
            <w:tcW w:w="1134"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right"/>
            </w:pPr>
          </w:p>
          <w:p w:rsidR="00242046" w:rsidRPr="00242046" w:rsidRDefault="00242046" w:rsidP="00242046">
            <w:pPr>
              <w:spacing w:line="254" w:lineRule="auto"/>
              <w:jc w:val="right"/>
            </w:pPr>
          </w:p>
          <w:p w:rsidR="00242046" w:rsidRPr="00242046" w:rsidRDefault="00242046" w:rsidP="00242046">
            <w:pPr>
              <w:spacing w:line="254" w:lineRule="auto"/>
              <w:jc w:val="right"/>
              <w:rPr>
                <w:lang w:val="en-US"/>
              </w:rPr>
            </w:pPr>
            <w:r w:rsidRPr="00242046">
              <w:rPr>
                <w:lang w:val="en-US"/>
              </w:rPr>
              <w:t>3600</w:t>
            </w:r>
          </w:p>
        </w:tc>
      </w:tr>
      <w:tr w:rsidR="00242046" w:rsidRPr="00242046" w:rsidTr="00242046">
        <w:trPr>
          <w:trHeight w:val="492"/>
        </w:trPr>
        <w:tc>
          <w:tcPr>
            <w:tcW w:w="6805"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jc w:val="both"/>
            </w:pPr>
            <w:r w:rsidRPr="00242046">
              <w:t>Основен ремонт „Доставка и монтаж на съоръжения за детска площадка в парково пространство село Шияково, община Гулянци „</w:t>
            </w:r>
          </w:p>
        </w:tc>
        <w:tc>
          <w:tcPr>
            <w:tcW w:w="709"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center"/>
              <w:rPr>
                <w:color w:val="000000" w:themeColor="text1"/>
              </w:rPr>
            </w:pPr>
          </w:p>
          <w:p w:rsidR="00242046" w:rsidRPr="00242046" w:rsidRDefault="00242046" w:rsidP="00242046">
            <w:pPr>
              <w:spacing w:line="254" w:lineRule="auto"/>
              <w:jc w:val="center"/>
              <w:rPr>
                <w:color w:val="000000" w:themeColor="text1"/>
              </w:rPr>
            </w:pPr>
          </w:p>
          <w:p w:rsidR="00242046" w:rsidRPr="00242046" w:rsidRDefault="00242046" w:rsidP="00242046">
            <w:pPr>
              <w:spacing w:line="254" w:lineRule="auto"/>
              <w:jc w:val="center"/>
              <w:rPr>
                <w:color w:val="000000" w:themeColor="text1"/>
              </w:rPr>
            </w:pPr>
            <w:r w:rsidRPr="00242046">
              <w:rPr>
                <w:color w:val="000000" w:themeColor="text1"/>
              </w:rPr>
              <w:t>31-13</w:t>
            </w:r>
          </w:p>
        </w:tc>
        <w:tc>
          <w:tcPr>
            <w:tcW w:w="1134"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right"/>
            </w:pPr>
          </w:p>
          <w:p w:rsidR="00242046" w:rsidRPr="00242046" w:rsidRDefault="00242046" w:rsidP="00242046">
            <w:pPr>
              <w:spacing w:line="254" w:lineRule="auto"/>
              <w:jc w:val="right"/>
            </w:pPr>
          </w:p>
          <w:p w:rsidR="00242046" w:rsidRPr="00242046" w:rsidRDefault="00242046" w:rsidP="00242046">
            <w:pPr>
              <w:spacing w:line="254" w:lineRule="auto"/>
              <w:jc w:val="right"/>
            </w:pPr>
            <w:r w:rsidRPr="00242046">
              <w:t>10000</w:t>
            </w:r>
          </w:p>
        </w:tc>
        <w:tc>
          <w:tcPr>
            <w:tcW w:w="1134"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right"/>
            </w:pPr>
          </w:p>
          <w:p w:rsidR="00242046" w:rsidRPr="00242046" w:rsidRDefault="00242046" w:rsidP="00242046">
            <w:pPr>
              <w:spacing w:line="254" w:lineRule="auto"/>
              <w:jc w:val="right"/>
            </w:pPr>
          </w:p>
          <w:p w:rsidR="00242046" w:rsidRPr="00242046" w:rsidRDefault="00242046" w:rsidP="00242046">
            <w:pPr>
              <w:spacing w:line="254" w:lineRule="auto"/>
              <w:jc w:val="right"/>
              <w:rPr>
                <w:lang w:val="en-US"/>
              </w:rPr>
            </w:pPr>
            <w:r w:rsidRPr="00242046">
              <w:rPr>
                <w:lang w:val="en-US"/>
              </w:rPr>
              <w:t>9996</w:t>
            </w:r>
          </w:p>
        </w:tc>
      </w:tr>
      <w:tr w:rsidR="00242046" w:rsidRPr="00242046" w:rsidTr="00242046">
        <w:trPr>
          <w:trHeight w:val="492"/>
        </w:trPr>
        <w:tc>
          <w:tcPr>
            <w:tcW w:w="6805"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jc w:val="both"/>
            </w:pPr>
            <w:r w:rsidRPr="00242046">
              <w:t>Беседка в УПИ ІХ, кв. 62, село Долни Вит, община Гулянци</w:t>
            </w:r>
          </w:p>
        </w:tc>
        <w:tc>
          <w:tcPr>
            <w:tcW w:w="709"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center"/>
              <w:rPr>
                <w:color w:val="000000" w:themeColor="text1"/>
              </w:rPr>
            </w:pPr>
            <w:r w:rsidRPr="00242046">
              <w:rPr>
                <w:color w:val="000000" w:themeColor="text1"/>
              </w:rPr>
              <w:t>31-13</w:t>
            </w:r>
          </w:p>
        </w:tc>
        <w:tc>
          <w:tcPr>
            <w:tcW w:w="1134"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right"/>
            </w:pPr>
            <w:r w:rsidRPr="00242046">
              <w:t>9000</w:t>
            </w:r>
          </w:p>
        </w:tc>
        <w:tc>
          <w:tcPr>
            <w:tcW w:w="1134"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right"/>
              <w:rPr>
                <w:lang w:val="en-US"/>
              </w:rPr>
            </w:pPr>
            <w:r w:rsidRPr="00242046">
              <w:rPr>
                <w:lang w:val="en-US"/>
              </w:rPr>
              <w:t>9000</w:t>
            </w:r>
          </w:p>
        </w:tc>
      </w:tr>
      <w:tr w:rsidR="00242046" w:rsidRPr="00242046" w:rsidTr="00242046">
        <w:trPr>
          <w:trHeight w:val="492"/>
        </w:trPr>
        <w:tc>
          <w:tcPr>
            <w:tcW w:w="6805"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jc w:val="both"/>
            </w:pPr>
            <w:r w:rsidRPr="00242046">
              <w:t>Изграждане на детска площадка в парково пространство в с. Долни Вит, община Гулянци</w:t>
            </w:r>
          </w:p>
        </w:tc>
        <w:tc>
          <w:tcPr>
            <w:tcW w:w="709"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center"/>
              <w:rPr>
                <w:color w:val="000000" w:themeColor="text1"/>
              </w:rPr>
            </w:pPr>
          </w:p>
          <w:p w:rsidR="00242046" w:rsidRPr="00242046" w:rsidRDefault="00242046" w:rsidP="00242046">
            <w:pPr>
              <w:spacing w:line="254" w:lineRule="auto"/>
              <w:jc w:val="center"/>
              <w:rPr>
                <w:color w:val="000000" w:themeColor="text1"/>
              </w:rPr>
            </w:pPr>
            <w:r w:rsidRPr="00242046">
              <w:rPr>
                <w:color w:val="000000" w:themeColor="text1"/>
              </w:rPr>
              <w:t>31-13</w:t>
            </w:r>
          </w:p>
        </w:tc>
        <w:tc>
          <w:tcPr>
            <w:tcW w:w="1134"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right"/>
            </w:pPr>
          </w:p>
          <w:p w:rsidR="00242046" w:rsidRPr="00242046" w:rsidRDefault="00242046" w:rsidP="00242046">
            <w:pPr>
              <w:spacing w:line="254" w:lineRule="auto"/>
              <w:jc w:val="right"/>
            </w:pPr>
            <w:r w:rsidRPr="00242046">
              <w:t>10600</w:t>
            </w:r>
          </w:p>
        </w:tc>
        <w:tc>
          <w:tcPr>
            <w:tcW w:w="1134"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right"/>
            </w:pPr>
          </w:p>
          <w:p w:rsidR="00242046" w:rsidRPr="00242046" w:rsidRDefault="00242046" w:rsidP="00242046">
            <w:pPr>
              <w:spacing w:line="254" w:lineRule="auto"/>
              <w:jc w:val="right"/>
              <w:rPr>
                <w:lang w:val="en-US"/>
              </w:rPr>
            </w:pPr>
            <w:r w:rsidRPr="00242046">
              <w:rPr>
                <w:lang w:val="en-US"/>
              </w:rPr>
              <w:t>10596</w:t>
            </w:r>
          </w:p>
        </w:tc>
      </w:tr>
      <w:tr w:rsidR="00242046" w:rsidRPr="00242046" w:rsidTr="00242046">
        <w:trPr>
          <w:trHeight w:val="492"/>
        </w:trPr>
        <w:tc>
          <w:tcPr>
            <w:tcW w:w="6805"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jc w:val="both"/>
            </w:pPr>
            <w:r w:rsidRPr="00242046">
              <w:t>Изграждане на мини футболно игрище с изкуствена настилка в УПИ V-кв. 64 по кадастралния и регулационен план на село Ленково, община Гулянци</w:t>
            </w:r>
          </w:p>
        </w:tc>
        <w:tc>
          <w:tcPr>
            <w:tcW w:w="709"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center"/>
              <w:rPr>
                <w:color w:val="000000" w:themeColor="text1"/>
              </w:rPr>
            </w:pPr>
          </w:p>
          <w:p w:rsidR="00242046" w:rsidRPr="00242046" w:rsidRDefault="00242046" w:rsidP="00242046">
            <w:pPr>
              <w:spacing w:line="254" w:lineRule="auto"/>
              <w:jc w:val="center"/>
              <w:rPr>
                <w:color w:val="000000" w:themeColor="text1"/>
              </w:rPr>
            </w:pPr>
            <w:r w:rsidRPr="00242046">
              <w:rPr>
                <w:color w:val="000000" w:themeColor="text1"/>
              </w:rPr>
              <w:t>31-13</w:t>
            </w:r>
          </w:p>
        </w:tc>
        <w:tc>
          <w:tcPr>
            <w:tcW w:w="1134"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right"/>
            </w:pPr>
          </w:p>
          <w:p w:rsidR="00242046" w:rsidRPr="00242046" w:rsidRDefault="00242046" w:rsidP="00242046">
            <w:pPr>
              <w:spacing w:line="254" w:lineRule="auto"/>
              <w:jc w:val="right"/>
            </w:pPr>
            <w:r w:rsidRPr="00242046">
              <w:t>135000</w:t>
            </w:r>
          </w:p>
        </w:tc>
        <w:tc>
          <w:tcPr>
            <w:tcW w:w="1134"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right"/>
            </w:pPr>
          </w:p>
          <w:p w:rsidR="00242046" w:rsidRPr="00242046" w:rsidRDefault="00242046" w:rsidP="00242046">
            <w:pPr>
              <w:spacing w:line="254" w:lineRule="auto"/>
              <w:jc w:val="right"/>
              <w:rPr>
                <w:lang w:val="en-US"/>
              </w:rPr>
            </w:pPr>
            <w:r w:rsidRPr="00242046">
              <w:rPr>
                <w:lang w:val="en-US"/>
              </w:rPr>
              <w:t>0</w:t>
            </w:r>
          </w:p>
        </w:tc>
      </w:tr>
      <w:tr w:rsidR="00242046" w:rsidRPr="00242046" w:rsidTr="00242046">
        <w:trPr>
          <w:trHeight w:val="1333"/>
        </w:trPr>
        <w:tc>
          <w:tcPr>
            <w:tcW w:w="6805"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both"/>
              <w:rPr>
                <w:color w:val="000000" w:themeColor="text1"/>
              </w:rPr>
            </w:pPr>
            <w:r w:rsidRPr="00242046">
              <w:t>Въвеждане на мерки за енергийна ефективност на общински сгради, с цел постигане на критериите за: „Сгради с близко до нулево потребление на енергия” . Обект: НЧ „П. Р. Славейков 1923” гр. Гулянци, пл. „Свобода” 4, ПИ 18099.401.1364 по КККР</w:t>
            </w:r>
          </w:p>
        </w:tc>
        <w:tc>
          <w:tcPr>
            <w:tcW w:w="709"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center"/>
              <w:rPr>
                <w:color w:val="000000" w:themeColor="text1"/>
              </w:rPr>
            </w:pPr>
          </w:p>
          <w:p w:rsidR="00242046" w:rsidRPr="00242046" w:rsidRDefault="00242046" w:rsidP="00242046">
            <w:pPr>
              <w:spacing w:line="254" w:lineRule="auto"/>
              <w:jc w:val="center"/>
              <w:rPr>
                <w:color w:val="000000" w:themeColor="text1"/>
              </w:rPr>
            </w:pPr>
          </w:p>
          <w:p w:rsidR="00242046" w:rsidRPr="00242046" w:rsidRDefault="00242046" w:rsidP="00242046">
            <w:pPr>
              <w:spacing w:line="254" w:lineRule="auto"/>
              <w:jc w:val="center"/>
              <w:rPr>
                <w:color w:val="000000" w:themeColor="text1"/>
              </w:rPr>
            </w:pPr>
          </w:p>
          <w:p w:rsidR="00242046" w:rsidRPr="00242046" w:rsidRDefault="00242046" w:rsidP="00242046">
            <w:pPr>
              <w:spacing w:line="254" w:lineRule="auto"/>
              <w:jc w:val="center"/>
              <w:rPr>
                <w:color w:val="000000" w:themeColor="text1"/>
                <w:lang w:val="en-US"/>
              </w:rPr>
            </w:pPr>
          </w:p>
          <w:p w:rsidR="00242046" w:rsidRPr="00242046" w:rsidRDefault="00242046" w:rsidP="00242046">
            <w:pPr>
              <w:spacing w:line="254" w:lineRule="auto"/>
              <w:jc w:val="center"/>
              <w:rPr>
                <w:color w:val="000000" w:themeColor="text1"/>
                <w:lang w:val="en-US"/>
              </w:rPr>
            </w:pPr>
            <w:r w:rsidRPr="00242046">
              <w:rPr>
                <w:color w:val="000000" w:themeColor="text1"/>
                <w:lang w:val="en-US"/>
              </w:rPr>
              <w:t>31-13</w:t>
            </w:r>
          </w:p>
        </w:tc>
        <w:tc>
          <w:tcPr>
            <w:tcW w:w="1134"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right"/>
            </w:pPr>
          </w:p>
          <w:p w:rsidR="00242046" w:rsidRPr="00242046" w:rsidRDefault="00242046" w:rsidP="00242046">
            <w:pPr>
              <w:spacing w:line="254" w:lineRule="auto"/>
              <w:jc w:val="right"/>
            </w:pPr>
          </w:p>
          <w:p w:rsidR="00242046" w:rsidRPr="00242046" w:rsidRDefault="00242046" w:rsidP="00242046">
            <w:pPr>
              <w:spacing w:line="254" w:lineRule="auto"/>
              <w:jc w:val="right"/>
              <w:rPr>
                <w:lang w:val="en-US"/>
              </w:rPr>
            </w:pPr>
          </w:p>
          <w:p w:rsidR="00242046" w:rsidRPr="00242046" w:rsidRDefault="00242046" w:rsidP="00242046">
            <w:pPr>
              <w:spacing w:line="254" w:lineRule="auto"/>
              <w:jc w:val="right"/>
              <w:rPr>
                <w:lang w:val="en-US"/>
              </w:rPr>
            </w:pPr>
            <w:r w:rsidRPr="00242046">
              <w:rPr>
                <w:lang w:val="en-US"/>
              </w:rPr>
              <w:t>33100</w:t>
            </w:r>
          </w:p>
        </w:tc>
        <w:tc>
          <w:tcPr>
            <w:tcW w:w="1134"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right"/>
              <w:rPr>
                <w:lang w:val="en-US"/>
              </w:rPr>
            </w:pPr>
          </w:p>
          <w:p w:rsidR="00242046" w:rsidRPr="00242046" w:rsidRDefault="00242046" w:rsidP="00242046">
            <w:pPr>
              <w:spacing w:line="254" w:lineRule="auto"/>
              <w:jc w:val="right"/>
              <w:rPr>
                <w:lang w:val="en-US"/>
              </w:rPr>
            </w:pPr>
          </w:p>
          <w:p w:rsidR="00242046" w:rsidRPr="00242046" w:rsidRDefault="00242046" w:rsidP="00242046">
            <w:pPr>
              <w:spacing w:line="254" w:lineRule="auto"/>
              <w:jc w:val="right"/>
              <w:rPr>
                <w:lang w:val="en-US"/>
              </w:rPr>
            </w:pPr>
          </w:p>
          <w:p w:rsidR="00242046" w:rsidRPr="00242046" w:rsidRDefault="00242046" w:rsidP="00242046">
            <w:pPr>
              <w:spacing w:line="254" w:lineRule="auto"/>
              <w:jc w:val="right"/>
              <w:rPr>
                <w:lang w:val="en-US"/>
              </w:rPr>
            </w:pPr>
            <w:r w:rsidRPr="00242046">
              <w:rPr>
                <w:lang w:val="en-US"/>
              </w:rPr>
              <w:t>0</w:t>
            </w:r>
          </w:p>
        </w:tc>
      </w:tr>
      <w:tr w:rsidR="00242046" w:rsidRPr="00242046" w:rsidTr="00242046">
        <w:trPr>
          <w:trHeight w:val="492"/>
        </w:trPr>
        <w:tc>
          <w:tcPr>
            <w:tcW w:w="6805"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jc w:val="both"/>
            </w:pPr>
            <w:r w:rsidRPr="00242046">
              <w:t>Основен ремонт на покрив</w:t>
            </w:r>
            <w:r w:rsidRPr="00242046">
              <w:rPr>
                <w:b/>
              </w:rPr>
              <w:t xml:space="preserve"> </w:t>
            </w:r>
            <w:r w:rsidRPr="00242046">
              <w:t>на</w:t>
            </w:r>
            <w:r w:rsidRPr="00242046">
              <w:rPr>
                <w:b/>
              </w:rPr>
              <w:t xml:space="preserve"> </w:t>
            </w:r>
            <w:r w:rsidRPr="00242046">
              <w:t>НЧ „Св. Св. Кирил и Методий – 1929“ в УПИ І, квартал № 119 по регулационния план на село Дъбован, община Гулянци</w:t>
            </w:r>
          </w:p>
        </w:tc>
        <w:tc>
          <w:tcPr>
            <w:tcW w:w="709"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center"/>
              <w:rPr>
                <w:color w:val="000000" w:themeColor="text1"/>
              </w:rPr>
            </w:pPr>
          </w:p>
          <w:p w:rsidR="00242046" w:rsidRPr="00242046" w:rsidRDefault="00242046" w:rsidP="00242046">
            <w:pPr>
              <w:spacing w:line="254" w:lineRule="auto"/>
              <w:jc w:val="center"/>
              <w:rPr>
                <w:color w:val="000000" w:themeColor="text1"/>
              </w:rPr>
            </w:pPr>
          </w:p>
          <w:p w:rsidR="00242046" w:rsidRPr="00242046" w:rsidRDefault="00242046" w:rsidP="00242046">
            <w:pPr>
              <w:spacing w:line="254" w:lineRule="auto"/>
              <w:jc w:val="center"/>
              <w:rPr>
                <w:color w:val="000000" w:themeColor="text1"/>
              </w:rPr>
            </w:pPr>
            <w:r w:rsidRPr="00242046">
              <w:rPr>
                <w:color w:val="000000" w:themeColor="text1"/>
              </w:rPr>
              <w:t>31-13</w:t>
            </w:r>
          </w:p>
        </w:tc>
        <w:tc>
          <w:tcPr>
            <w:tcW w:w="1134"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right"/>
            </w:pPr>
          </w:p>
          <w:p w:rsidR="00242046" w:rsidRPr="00242046" w:rsidRDefault="00242046" w:rsidP="00242046">
            <w:pPr>
              <w:spacing w:line="254" w:lineRule="auto"/>
              <w:jc w:val="right"/>
            </w:pPr>
          </w:p>
          <w:p w:rsidR="00242046" w:rsidRPr="00242046" w:rsidRDefault="00242046" w:rsidP="00242046">
            <w:pPr>
              <w:spacing w:line="254" w:lineRule="auto"/>
              <w:jc w:val="right"/>
            </w:pPr>
            <w:r w:rsidRPr="00242046">
              <w:t>79294</w:t>
            </w:r>
          </w:p>
        </w:tc>
        <w:tc>
          <w:tcPr>
            <w:tcW w:w="1134"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right"/>
            </w:pPr>
          </w:p>
          <w:p w:rsidR="00242046" w:rsidRPr="00242046" w:rsidRDefault="00242046" w:rsidP="00242046">
            <w:pPr>
              <w:spacing w:line="254" w:lineRule="auto"/>
              <w:jc w:val="right"/>
            </w:pPr>
          </w:p>
          <w:p w:rsidR="00242046" w:rsidRPr="00242046" w:rsidRDefault="00242046" w:rsidP="00242046">
            <w:pPr>
              <w:spacing w:line="254" w:lineRule="auto"/>
              <w:jc w:val="right"/>
              <w:rPr>
                <w:lang w:val="en-US"/>
              </w:rPr>
            </w:pPr>
            <w:r w:rsidRPr="00242046">
              <w:rPr>
                <w:lang w:val="en-US"/>
              </w:rPr>
              <w:t>5760</w:t>
            </w:r>
          </w:p>
        </w:tc>
      </w:tr>
      <w:tr w:rsidR="00242046" w:rsidRPr="00242046" w:rsidTr="00242046">
        <w:trPr>
          <w:trHeight w:val="492"/>
        </w:trPr>
        <w:tc>
          <w:tcPr>
            <w:tcW w:w="6805"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jc w:val="both"/>
              <w:rPr>
                <w:color w:val="000000" w:themeColor="text1"/>
              </w:rPr>
            </w:pPr>
            <w:r w:rsidRPr="00242046">
              <w:rPr>
                <w:color w:val="000000" w:themeColor="text1"/>
              </w:rPr>
              <w:t>Ремонт и вътрешно преустройство с промяна на предназначението на сгради с идентификатор по КККР 18099.401.753.1, 18099.401.753.2, 18099.401.753.3 от сгради за образование в туристически център  с места за настаняване и работилница за обслужване на велосипеди</w:t>
            </w:r>
          </w:p>
        </w:tc>
        <w:tc>
          <w:tcPr>
            <w:tcW w:w="709"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center"/>
              <w:rPr>
                <w:color w:val="000000" w:themeColor="text1"/>
              </w:rPr>
            </w:pPr>
          </w:p>
          <w:p w:rsidR="00242046" w:rsidRPr="00242046" w:rsidRDefault="00242046" w:rsidP="00242046">
            <w:pPr>
              <w:spacing w:line="254" w:lineRule="auto"/>
              <w:jc w:val="center"/>
              <w:rPr>
                <w:color w:val="000000" w:themeColor="text1"/>
              </w:rPr>
            </w:pPr>
          </w:p>
          <w:p w:rsidR="00242046" w:rsidRPr="00242046" w:rsidRDefault="00242046" w:rsidP="00242046">
            <w:pPr>
              <w:spacing w:line="254" w:lineRule="auto"/>
              <w:jc w:val="center"/>
              <w:rPr>
                <w:color w:val="000000" w:themeColor="text1"/>
              </w:rPr>
            </w:pPr>
          </w:p>
          <w:p w:rsidR="00242046" w:rsidRPr="00242046" w:rsidRDefault="00242046" w:rsidP="00242046">
            <w:pPr>
              <w:spacing w:line="254" w:lineRule="auto"/>
              <w:jc w:val="center"/>
              <w:rPr>
                <w:color w:val="000000" w:themeColor="text1"/>
              </w:rPr>
            </w:pPr>
          </w:p>
          <w:p w:rsidR="00242046" w:rsidRPr="00242046" w:rsidRDefault="00242046" w:rsidP="00242046">
            <w:pPr>
              <w:spacing w:line="254" w:lineRule="auto"/>
              <w:jc w:val="center"/>
              <w:rPr>
                <w:color w:val="000000" w:themeColor="text1"/>
              </w:rPr>
            </w:pPr>
            <w:r w:rsidRPr="00242046">
              <w:rPr>
                <w:color w:val="000000" w:themeColor="text1"/>
              </w:rPr>
              <w:t>31-13</w:t>
            </w:r>
          </w:p>
        </w:tc>
        <w:tc>
          <w:tcPr>
            <w:tcW w:w="1134"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right"/>
              <w:rPr>
                <w:color w:val="000000" w:themeColor="text1"/>
              </w:rPr>
            </w:pPr>
          </w:p>
          <w:p w:rsidR="00242046" w:rsidRPr="00242046" w:rsidRDefault="00242046" w:rsidP="00242046">
            <w:pPr>
              <w:spacing w:line="254" w:lineRule="auto"/>
              <w:jc w:val="right"/>
              <w:rPr>
                <w:color w:val="000000" w:themeColor="text1"/>
              </w:rPr>
            </w:pPr>
          </w:p>
          <w:p w:rsidR="00242046" w:rsidRPr="00242046" w:rsidRDefault="00242046" w:rsidP="00242046">
            <w:pPr>
              <w:spacing w:line="254" w:lineRule="auto"/>
              <w:jc w:val="right"/>
              <w:rPr>
                <w:color w:val="000000" w:themeColor="text1"/>
              </w:rPr>
            </w:pPr>
          </w:p>
          <w:p w:rsidR="00242046" w:rsidRPr="00242046" w:rsidRDefault="00242046" w:rsidP="00242046">
            <w:pPr>
              <w:spacing w:line="254" w:lineRule="auto"/>
              <w:jc w:val="right"/>
              <w:rPr>
                <w:color w:val="000000" w:themeColor="text1"/>
              </w:rPr>
            </w:pPr>
            <w:r w:rsidRPr="00242046">
              <w:rPr>
                <w:color w:val="000000" w:themeColor="text1"/>
              </w:rPr>
              <w:t>11960</w:t>
            </w:r>
          </w:p>
        </w:tc>
        <w:tc>
          <w:tcPr>
            <w:tcW w:w="1134"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right"/>
              <w:rPr>
                <w:color w:val="000000" w:themeColor="text1"/>
              </w:rPr>
            </w:pPr>
          </w:p>
          <w:p w:rsidR="00242046" w:rsidRPr="00242046" w:rsidRDefault="00242046" w:rsidP="00242046">
            <w:pPr>
              <w:spacing w:line="254" w:lineRule="auto"/>
              <w:jc w:val="right"/>
              <w:rPr>
                <w:color w:val="000000" w:themeColor="text1"/>
              </w:rPr>
            </w:pPr>
          </w:p>
          <w:p w:rsidR="00242046" w:rsidRPr="00242046" w:rsidRDefault="00242046" w:rsidP="00242046">
            <w:pPr>
              <w:spacing w:line="254" w:lineRule="auto"/>
              <w:jc w:val="right"/>
              <w:rPr>
                <w:color w:val="000000" w:themeColor="text1"/>
              </w:rPr>
            </w:pPr>
          </w:p>
          <w:p w:rsidR="00242046" w:rsidRPr="00242046" w:rsidRDefault="00242046" w:rsidP="00242046">
            <w:pPr>
              <w:spacing w:line="254" w:lineRule="auto"/>
              <w:jc w:val="right"/>
              <w:rPr>
                <w:color w:val="000000" w:themeColor="text1"/>
                <w:lang w:val="en-US"/>
              </w:rPr>
            </w:pPr>
            <w:r w:rsidRPr="00242046">
              <w:rPr>
                <w:color w:val="000000" w:themeColor="text1"/>
                <w:lang w:val="en-US"/>
              </w:rPr>
              <w:t>9240</w:t>
            </w:r>
          </w:p>
        </w:tc>
      </w:tr>
      <w:tr w:rsidR="00242046" w:rsidRPr="00242046" w:rsidTr="00242046">
        <w:trPr>
          <w:trHeight w:val="492"/>
        </w:trPr>
        <w:tc>
          <w:tcPr>
            <w:tcW w:w="6805"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jc w:val="both"/>
              <w:rPr>
                <w:color w:val="000000" w:themeColor="text1"/>
              </w:rPr>
            </w:pPr>
            <w:r w:rsidRPr="00242046">
              <w:rPr>
                <w:color w:val="000000" w:themeColor="text1"/>
              </w:rPr>
              <w:lastRenderedPageBreak/>
              <w:t xml:space="preserve"> Лек автомобил за домашен социален патронаж</w:t>
            </w:r>
          </w:p>
        </w:tc>
        <w:tc>
          <w:tcPr>
            <w:tcW w:w="709"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center"/>
              <w:rPr>
                <w:color w:val="000000" w:themeColor="text1"/>
              </w:rPr>
            </w:pPr>
            <w:r w:rsidRPr="00242046">
              <w:rPr>
                <w:color w:val="000000" w:themeColor="text1"/>
              </w:rPr>
              <w:t>31-13</w:t>
            </w:r>
          </w:p>
        </w:tc>
        <w:tc>
          <w:tcPr>
            <w:tcW w:w="1134"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right"/>
              <w:rPr>
                <w:color w:val="000000" w:themeColor="text1"/>
              </w:rPr>
            </w:pPr>
            <w:r w:rsidRPr="00242046">
              <w:rPr>
                <w:color w:val="000000" w:themeColor="text1"/>
              </w:rPr>
              <w:t>11000</w:t>
            </w:r>
          </w:p>
        </w:tc>
        <w:tc>
          <w:tcPr>
            <w:tcW w:w="1134"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right"/>
              <w:rPr>
                <w:color w:val="000000" w:themeColor="text1"/>
                <w:lang w:val="en-US"/>
              </w:rPr>
            </w:pPr>
            <w:r w:rsidRPr="00242046">
              <w:rPr>
                <w:color w:val="000000" w:themeColor="text1"/>
                <w:lang w:val="en-US"/>
              </w:rPr>
              <w:t>10992</w:t>
            </w:r>
          </w:p>
        </w:tc>
      </w:tr>
      <w:tr w:rsidR="00242046" w:rsidRPr="00242046" w:rsidTr="00242046">
        <w:trPr>
          <w:trHeight w:val="492"/>
        </w:trPr>
        <w:tc>
          <w:tcPr>
            <w:tcW w:w="6805"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jc w:val="both"/>
              <w:rPr>
                <w:color w:val="000000" w:themeColor="text1"/>
              </w:rPr>
            </w:pPr>
            <w:r w:rsidRPr="00242046">
              <w:rPr>
                <w:color w:val="000000" w:themeColor="text1"/>
              </w:rPr>
              <w:t xml:space="preserve">Кофа за багер Ню </w:t>
            </w:r>
            <w:proofErr w:type="spellStart"/>
            <w:r w:rsidRPr="00242046">
              <w:rPr>
                <w:color w:val="000000" w:themeColor="text1"/>
              </w:rPr>
              <w:t>Холанд</w:t>
            </w:r>
            <w:proofErr w:type="spellEnd"/>
            <w:r w:rsidRPr="00242046">
              <w:rPr>
                <w:color w:val="000000" w:themeColor="text1"/>
              </w:rPr>
              <w:t xml:space="preserve"> четири в едно </w:t>
            </w:r>
          </w:p>
        </w:tc>
        <w:tc>
          <w:tcPr>
            <w:tcW w:w="709"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center"/>
              <w:rPr>
                <w:color w:val="000000" w:themeColor="text1"/>
              </w:rPr>
            </w:pPr>
            <w:r w:rsidRPr="00242046">
              <w:rPr>
                <w:color w:val="000000" w:themeColor="text1"/>
              </w:rPr>
              <w:t>31-13</w:t>
            </w:r>
          </w:p>
        </w:tc>
        <w:tc>
          <w:tcPr>
            <w:tcW w:w="1134"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right"/>
              <w:rPr>
                <w:color w:val="000000" w:themeColor="text1"/>
              </w:rPr>
            </w:pPr>
            <w:r w:rsidRPr="00242046">
              <w:rPr>
                <w:color w:val="000000" w:themeColor="text1"/>
              </w:rPr>
              <w:t>10440</w:t>
            </w:r>
          </w:p>
        </w:tc>
        <w:tc>
          <w:tcPr>
            <w:tcW w:w="1134"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right"/>
              <w:rPr>
                <w:color w:val="000000" w:themeColor="text1"/>
                <w:lang w:val="en-US"/>
              </w:rPr>
            </w:pPr>
            <w:r w:rsidRPr="00242046">
              <w:rPr>
                <w:color w:val="000000" w:themeColor="text1"/>
                <w:lang w:val="en-US"/>
              </w:rPr>
              <w:t>10428</w:t>
            </w:r>
          </w:p>
        </w:tc>
      </w:tr>
      <w:tr w:rsidR="00242046" w:rsidRPr="00242046" w:rsidTr="00242046">
        <w:trPr>
          <w:trHeight w:val="492"/>
        </w:trPr>
        <w:tc>
          <w:tcPr>
            <w:tcW w:w="6805"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jc w:val="both"/>
              <w:rPr>
                <w:color w:val="000000" w:themeColor="text1"/>
              </w:rPr>
            </w:pPr>
            <w:r w:rsidRPr="00242046">
              <w:rPr>
                <w:color w:val="000000" w:themeColor="text1"/>
              </w:rPr>
              <w:t xml:space="preserve">Кофа за багер </w:t>
            </w:r>
            <w:proofErr w:type="spellStart"/>
            <w:r w:rsidRPr="00242046">
              <w:rPr>
                <w:color w:val="000000" w:themeColor="text1"/>
              </w:rPr>
              <w:t>Хидромек</w:t>
            </w:r>
            <w:proofErr w:type="spellEnd"/>
            <w:r w:rsidRPr="00242046">
              <w:rPr>
                <w:color w:val="000000" w:themeColor="text1"/>
              </w:rPr>
              <w:t xml:space="preserve"> 350 мм</w:t>
            </w:r>
          </w:p>
        </w:tc>
        <w:tc>
          <w:tcPr>
            <w:tcW w:w="709"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center"/>
              <w:rPr>
                <w:color w:val="000000" w:themeColor="text1"/>
              </w:rPr>
            </w:pPr>
            <w:r w:rsidRPr="00242046">
              <w:rPr>
                <w:color w:val="000000" w:themeColor="text1"/>
              </w:rPr>
              <w:t>31-13</w:t>
            </w:r>
          </w:p>
        </w:tc>
        <w:tc>
          <w:tcPr>
            <w:tcW w:w="1134"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right"/>
              <w:rPr>
                <w:color w:val="000000" w:themeColor="text1"/>
              </w:rPr>
            </w:pPr>
            <w:r w:rsidRPr="00242046">
              <w:rPr>
                <w:color w:val="000000" w:themeColor="text1"/>
              </w:rPr>
              <w:t>1640</w:t>
            </w:r>
          </w:p>
        </w:tc>
        <w:tc>
          <w:tcPr>
            <w:tcW w:w="1134"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right"/>
              <w:rPr>
                <w:color w:val="000000" w:themeColor="text1"/>
                <w:lang w:val="en-US"/>
              </w:rPr>
            </w:pPr>
            <w:r w:rsidRPr="00242046">
              <w:rPr>
                <w:color w:val="000000" w:themeColor="text1"/>
                <w:lang w:val="en-US"/>
              </w:rPr>
              <w:t>1639</w:t>
            </w:r>
          </w:p>
        </w:tc>
      </w:tr>
      <w:tr w:rsidR="00242046" w:rsidRPr="00242046" w:rsidTr="00242046">
        <w:trPr>
          <w:trHeight w:val="492"/>
        </w:trPr>
        <w:tc>
          <w:tcPr>
            <w:tcW w:w="6805"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jc w:val="both"/>
              <w:rPr>
                <w:color w:val="000000" w:themeColor="text1"/>
              </w:rPr>
            </w:pPr>
            <w:r w:rsidRPr="00242046">
              <w:rPr>
                <w:color w:val="000000" w:themeColor="text1"/>
              </w:rPr>
              <w:t xml:space="preserve">Дробилка за клони </w:t>
            </w:r>
          </w:p>
        </w:tc>
        <w:tc>
          <w:tcPr>
            <w:tcW w:w="709"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rPr>
                <w:color w:val="000000" w:themeColor="text1"/>
              </w:rPr>
            </w:pPr>
            <w:r w:rsidRPr="00242046">
              <w:rPr>
                <w:color w:val="000000" w:themeColor="text1"/>
              </w:rPr>
              <w:t>31-13</w:t>
            </w:r>
          </w:p>
        </w:tc>
        <w:tc>
          <w:tcPr>
            <w:tcW w:w="1134"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right"/>
            </w:pPr>
            <w:r w:rsidRPr="00242046">
              <w:t>32700</w:t>
            </w:r>
          </w:p>
        </w:tc>
        <w:tc>
          <w:tcPr>
            <w:tcW w:w="1134"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right"/>
              <w:rPr>
                <w:lang w:val="en-US"/>
              </w:rPr>
            </w:pPr>
            <w:r w:rsidRPr="00242046">
              <w:rPr>
                <w:lang w:val="en-US"/>
              </w:rPr>
              <w:t>32700</w:t>
            </w:r>
          </w:p>
        </w:tc>
      </w:tr>
      <w:tr w:rsidR="00242046" w:rsidRPr="00242046" w:rsidTr="00242046">
        <w:trPr>
          <w:trHeight w:val="492"/>
        </w:trPr>
        <w:tc>
          <w:tcPr>
            <w:tcW w:w="6805"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jc w:val="both"/>
              <w:rPr>
                <w:color w:val="000000" w:themeColor="text1"/>
              </w:rPr>
            </w:pPr>
            <w:r w:rsidRPr="00242046">
              <w:rPr>
                <w:color w:val="000000" w:themeColor="text1"/>
              </w:rPr>
              <w:t xml:space="preserve">Укрепване на свлачище № </w:t>
            </w:r>
            <w:r w:rsidRPr="00242046">
              <w:rPr>
                <w:color w:val="000000" w:themeColor="text1"/>
                <w:lang w:val="en-US"/>
              </w:rPr>
              <w:t>PVN 08</w:t>
            </w:r>
            <w:r w:rsidRPr="00242046">
              <w:rPr>
                <w:color w:val="000000" w:themeColor="text1"/>
              </w:rPr>
              <w:t xml:space="preserve">.14888.01 и възстановяване на част от  улица „Стара Планина” от </w:t>
            </w:r>
            <w:proofErr w:type="spellStart"/>
            <w:r w:rsidRPr="00242046">
              <w:rPr>
                <w:color w:val="000000" w:themeColor="text1"/>
              </w:rPr>
              <w:t>ОТ</w:t>
            </w:r>
            <w:proofErr w:type="spellEnd"/>
            <w:r w:rsidRPr="00242046">
              <w:rPr>
                <w:color w:val="000000" w:themeColor="text1"/>
              </w:rPr>
              <w:t xml:space="preserve"> 131,136,144 и 155 в с. Искър, община Гулянци, облост Плевен</w:t>
            </w:r>
          </w:p>
        </w:tc>
        <w:tc>
          <w:tcPr>
            <w:tcW w:w="709"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center"/>
              <w:rPr>
                <w:color w:val="000000" w:themeColor="text1"/>
              </w:rPr>
            </w:pPr>
          </w:p>
          <w:p w:rsidR="00242046" w:rsidRPr="00242046" w:rsidRDefault="00242046" w:rsidP="00242046">
            <w:pPr>
              <w:spacing w:line="254" w:lineRule="auto"/>
              <w:jc w:val="center"/>
              <w:rPr>
                <w:color w:val="000000" w:themeColor="text1"/>
              </w:rPr>
            </w:pPr>
          </w:p>
          <w:p w:rsidR="00242046" w:rsidRPr="00242046" w:rsidRDefault="00242046" w:rsidP="00242046">
            <w:pPr>
              <w:spacing w:line="254" w:lineRule="auto"/>
              <w:jc w:val="center"/>
              <w:rPr>
                <w:color w:val="000000" w:themeColor="text1"/>
              </w:rPr>
            </w:pPr>
            <w:r w:rsidRPr="00242046">
              <w:rPr>
                <w:color w:val="000000" w:themeColor="text1"/>
              </w:rPr>
              <w:t>31-13</w:t>
            </w:r>
          </w:p>
        </w:tc>
        <w:tc>
          <w:tcPr>
            <w:tcW w:w="1134"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right"/>
            </w:pPr>
          </w:p>
          <w:p w:rsidR="00242046" w:rsidRPr="00242046" w:rsidRDefault="00242046" w:rsidP="00242046">
            <w:pPr>
              <w:spacing w:line="254" w:lineRule="auto"/>
              <w:jc w:val="right"/>
            </w:pPr>
          </w:p>
          <w:p w:rsidR="00242046" w:rsidRPr="00242046" w:rsidRDefault="00242046" w:rsidP="00242046">
            <w:pPr>
              <w:spacing w:line="254" w:lineRule="auto"/>
              <w:jc w:val="right"/>
            </w:pPr>
            <w:r w:rsidRPr="00242046">
              <w:t>9000</w:t>
            </w:r>
          </w:p>
        </w:tc>
        <w:tc>
          <w:tcPr>
            <w:tcW w:w="1134"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right"/>
            </w:pPr>
          </w:p>
          <w:p w:rsidR="00242046" w:rsidRPr="00242046" w:rsidRDefault="00242046" w:rsidP="00242046">
            <w:pPr>
              <w:spacing w:line="254" w:lineRule="auto"/>
              <w:jc w:val="right"/>
            </w:pPr>
          </w:p>
          <w:p w:rsidR="00242046" w:rsidRPr="00242046" w:rsidRDefault="00242046" w:rsidP="00242046">
            <w:pPr>
              <w:spacing w:line="254" w:lineRule="auto"/>
              <w:jc w:val="right"/>
              <w:rPr>
                <w:lang w:val="en-US"/>
              </w:rPr>
            </w:pPr>
            <w:r w:rsidRPr="00242046">
              <w:rPr>
                <w:lang w:val="en-US"/>
              </w:rPr>
              <w:t>9000</w:t>
            </w:r>
          </w:p>
        </w:tc>
      </w:tr>
      <w:tr w:rsidR="00242046" w:rsidRPr="00242046" w:rsidTr="00242046">
        <w:trPr>
          <w:trHeight w:val="492"/>
        </w:trPr>
        <w:tc>
          <w:tcPr>
            <w:tcW w:w="6805"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jc w:val="both"/>
              <w:rPr>
                <w:color w:val="000000" w:themeColor="text1"/>
              </w:rPr>
            </w:pPr>
            <w:r w:rsidRPr="00242046">
              <w:rPr>
                <w:color w:val="000000" w:themeColor="text1"/>
              </w:rPr>
              <w:t xml:space="preserve">Отводняване на свлачище № </w:t>
            </w:r>
            <w:r w:rsidRPr="00242046">
              <w:rPr>
                <w:color w:val="000000" w:themeColor="text1"/>
                <w:lang w:val="en-US"/>
              </w:rPr>
              <w:t xml:space="preserve">PVN </w:t>
            </w:r>
            <w:r w:rsidRPr="00242046">
              <w:rPr>
                <w:color w:val="000000" w:themeColor="text1"/>
              </w:rPr>
              <w:t xml:space="preserve">08.68045.02 и реконструкция на улица „ Георги </w:t>
            </w:r>
            <w:proofErr w:type="spellStart"/>
            <w:r w:rsidRPr="00242046">
              <w:rPr>
                <w:color w:val="000000" w:themeColor="text1"/>
              </w:rPr>
              <w:t>Мушатов</w:t>
            </w:r>
            <w:proofErr w:type="spellEnd"/>
            <w:r w:rsidRPr="00242046">
              <w:rPr>
                <w:color w:val="000000" w:themeColor="text1"/>
              </w:rPr>
              <w:t xml:space="preserve"> “ в с. Сомовит, община Гулянци, облост Плевен</w:t>
            </w:r>
          </w:p>
        </w:tc>
        <w:tc>
          <w:tcPr>
            <w:tcW w:w="709"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center"/>
              <w:rPr>
                <w:color w:val="000000" w:themeColor="text1"/>
              </w:rPr>
            </w:pPr>
          </w:p>
          <w:p w:rsidR="00242046" w:rsidRPr="00242046" w:rsidRDefault="00242046" w:rsidP="00242046">
            <w:pPr>
              <w:spacing w:line="254" w:lineRule="auto"/>
              <w:jc w:val="center"/>
              <w:rPr>
                <w:color w:val="000000" w:themeColor="text1"/>
              </w:rPr>
            </w:pPr>
          </w:p>
          <w:p w:rsidR="00242046" w:rsidRPr="00242046" w:rsidRDefault="00242046" w:rsidP="00242046">
            <w:pPr>
              <w:spacing w:line="254" w:lineRule="auto"/>
              <w:jc w:val="center"/>
              <w:rPr>
                <w:color w:val="000000" w:themeColor="text1"/>
              </w:rPr>
            </w:pPr>
            <w:r w:rsidRPr="00242046">
              <w:rPr>
                <w:color w:val="000000" w:themeColor="text1"/>
              </w:rPr>
              <w:t>31-13</w:t>
            </w:r>
          </w:p>
        </w:tc>
        <w:tc>
          <w:tcPr>
            <w:tcW w:w="1134"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right"/>
            </w:pPr>
          </w:p>
          <w:p w:rsidR="00242046" w:rsidRPr="00242046" w:rsidRDefault="00242046" w:rsidP="00242046">
            <w:pPr>
              <w:spacing w:line="254" w:lineRule="auto"/>
              <w:jc w:val="right"/>
            </w:pPr>
          </w:p>
          <w:p w:rsidR="00242046" w:rsidRPr="00242046" w:rsidRDefault="00242046" w:rsidP="00242046">
            <w:pPr>
              <w:spacing w:line="254" w:lineRule="auto"/>
              <w:jc w:val="right"/>
            </w:pPr>
            <w:r w:rsidRPr="00242046">
              <w:t>13500</w:t>
            </w:r>
          </w:p>
        </w:tc>
        <w:tc>
          <w:tcPr>
            <w:tcW w:w="1134"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right"/>
            </w:pPr>
          </w:p>
          <w:p w:rsidR="00242046" w:rsidRPr="00242046" w:rsidRDefault="00242046" w:rsidP="00242046">
            <w:pPr>
              <w:spacing w:line="254" w:lineRule="auto"/>
              <w:jc w:val="right"/>
            </w:pPr>
          </w:p>
          <w:p w:rsidR="00242046" w:rsidRPr="00242046" w:rsidRDefault="00242046" w:rsidP="00242046">
            <w:pPr>
              <w:spacing w:line="254" w:lineRule="auto"/>
              <w:jc w:val="right"/>
              <w:rPr>
                <w:lang w:val="en-US"/>
              </w:rPr>
            </w:pPr>
            <w:r w:rsidRPr="00242046">
              <w:rPr>
                <w:lang w:val="en-US"/>
              </w:rPr>
              <w:t>13500</w:t>
            </w:r>
          </w:p>
        </w:tc>
      </w:tr>
      <w:tr w:rsidR="00242046" w:rsidRPr="00242046" w:rsidTr="00242046">
        <w:trPr>
          <w:trHeight w:val="492"/>
        </w:trPr>
        <w:tc>
          <w:tcPr>
            <w:tcW w:w="6805"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jc w:val="both"/>
              <w:rPr>
                <w:color w:val="000000" w:themeColor="text1"/>
              </w:rPr>
            </w:pPr>
            <w:r w:rsidRPr="00242046">
              <w:rPr>
                <w:color w:val="000000" w:themeColor="text1"/>
              </w:rPr>
              <w:t xml:space="preserve">Основен ремонт на кота ± </w:t>
            </w:r>
            <w:r w:rsidRPr="00242046">
              <w:rPr>
                <w:color w:val="000000" w:themeColor="text1"/>
                <w:lang w:val="en-US"/>
              </w:rPr>
              <w:t>0⁰⁰</w:t>
            </w:r>
            <w:r w:rsidRPr="00242046">
              <w:rPr>
                <w:color w:val="000000" w:themeColor="text1"/>
              </w:rPr>
              <w:t xml:space="preserve"> в съществуваща сграда: Медицински център „ Александър Войников “ в ПИ 18099.401.808 па КККР на                      гр. Гулянци</w:t>
            </w:r>
          </w:p>
        </w:tc>
        <w:tc>
          <w:tcPr>
            <w:tcW w:w="709"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center"/>
              <w:rPr>
                <w:color w:val="000000" w:themeColor="text1"/>
              </w:rPr>
            </w:pPr>
          </w:p>
          <w:p w:rsidR="00242046" w:rsidRPr="00242046" w:rsidRDefault="00242046" w:rsidP="00242046">
            <w:pPr>
              <w:spacing w:line="254" w:lineRule="auto"/>
              <w:jc w:val="center"/>
              <w:rPr>
                <w:color w:val="000000" w:themeColor="text1"/>
              </w:rPr>
            </w:pPr>
          </w:p>
          <w:p w:rsidR="00242046" w:rsidRPr="00242046" w:rsidRDefault="00242046" w:rsidP="00242046">
            <w:pPr>
              <w:spacing w:line="254" w:lineRule="auto"/>
              <w:jc w:val="center"/>
              <w:rPr>
                <w:color w:val="000000" w:themeColor="text1"/>
              </w:rPr>
            </w:pPr>
            <w:r w:rsidRPr="00242046">
              <w:rPr>
                <w:color w:val="000000" w:themeColor="text1"/>
              </w:rPr>
              <w:t>31-13</w:t>
            </w:r>
          </w:p>
        </w:tc>
        <w:tc>
          <w:tcPr>
            <w:tcW w:w="1134"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right"/>
            </w:pPr>
          </w:p>
          <w:p w:rsidR="00242046" w:rsidRPr="00242046" w:rsidRDefault="00242046" w:rsidP="00242046">
            <w:pPr>
              <w:spacing w:line="254" w:lineRule="auto"/>
              <w:jc w:val="right"/>
            </w:pPr>
          </w:p>
          <w:p w:rsidR="00242046" w:rsidRPr="00242046" w:rsidRDefault="00242046" w:rsidP="00242046">
            <w:pPr>
              <w:spacing w:line="254" w:lineRule="auto"/>
              <w:jc w:val="right"/>
            </w:pPr>
            <w:r w:rsidRPr="00242046">
              <w:t>59992</w:t>
            </w:r>
          </w:p>
        </w:tc>
        <w:tc>
          <w:tcPr>
            <w:tcW w:w="1134"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right"/>
            </w:pPr>
          </w:p>
          <w:p w:rsidR="00242046" w:rsidRPr="00242046" w:rsidRDefault="00242046" w:rsidP="00242046">
            <w:pPr>
              <w:spacing w:line="254" w:lineRule="auto"/>
              <w:jc w:val="right"/>
            </w:pPr>
          </w:p>
          <w:p w:rsidR="00242046" w:rsidRPr="00242046" w:rsidRDefault="00242046" w:rsidP="00242046">
            <w:pPr>
              <w:spacing w:line="254" w:lineRule="auto"/>
              <w:jc w:val="right"/>
              <w:rPr>
                <w:lang w:val="en-US"/>
              </w:rPr>
            </w:pPr>
            <w:r w:rsidRPr="00242046">
              <w:rPr>
                <w:lang w:val="en-US"/>
              </w:rPr>
              <w:t>28025</w:t>
            </w:r>
          </w:p>
        </w:tc>
      </w:tr>
      <w:tr w:rsidR="00242046" w:rsidRPr="00242046" w:rsidTr="00242046">
        <w:trPr>
          <w:trHeight w:val="492"/>
        </w:trPr>
        <w:tc>
          <w:tcPr>
            <w:tcW w:w="6805"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jc w:val="both"/>
              <w:rPr>
                <w:color w:val="000000" w:themeColor="text1"/>
              </w:rPr>
            </w:pPr>
            <w:r w:rsidRPr="00242046">
              <w:rPr>
                <w:color w:val="000000" w:themeColor="text1"/>
              </w:rPr>
              <w:t>Модернизация и подобряване на енергийната ефективност на материалната база на Домашен социален патронаж гр. Гулянци – съфинансиране</w:t>
            </w:r>
          </w:p>
        </w:tc>
        <w:tc>
          <w:tcPr>
            <w:tcW w:w="709"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center"/>
              <w:rPr>
                <w:color w:val="000000" w:themeColor="text1"/>
              </w:rPr>
            </w:pPr>
          </w:p>
          <w:p w:rsidR="00242046" w:rsidRPr="00242046" w:rsidRDefault="00242046" w:rsidP="00242046">
            <w:pPr>
              <w:spacing w:line="254" w:lineRule="auto"/>
              <w:jc w:val="center"/>
              <w:rPr>
                <w:color w:val="000000" w:themeColor="text1"/>
              </w:rPr>
            </w:pPr>
          </w:p>
          <w:p w:rsidR="00242046" w:rsidRPr="00242046" w:rsidRDefault="00242046" w:rsidP="00242046">
            <w:pPr>
              <w:spacing w:line="254" w:lineRule="auto"/>
              <w:jc w:val="center"/>
              <w:rPr>
                <w:color w:val="000000" w:themeColor="text1"/>
              </w:rPr>
            </w:pPr>
            <w:r w:rsidRPr="00242046">
              <w:rPr>
                <w:color w:val="000000" w:themeColor="text1"/>
              </w:rPr>
              <w:t>31-13</w:t>
            </w:r>
          </w:p>
        </w:tc>
        <w:tc>
          <w:tcPr>
            <w:tcW w:w="1134"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right"/>
              <w:rPr>
                <w:color w:val="000000" w:themeColor="text1"/>
              </w:rPr>
            </w:pPr>
          </w:p>
          <w:p w:rsidR="00242046" w:rsidRPr="00242046" w:rsidRDefault="00242046" w:rsidP="00242046">
            <w:pPr>
              <w:spacing w:line="254" w:lineRule="auto"/>
              <w:jc w:val="right"/>
              <w:rPr>
                <w:color w:val="000000" w:themeColor="text1"/>
              </w:rPr>
            </w:pPr>
          </w:p>
          <w:p w:rsidR="00242046" w:rsidRPr="00242046" w:rsidRDefault="00242046" w:rsidP="00242046">
            <w:pPr>
              <w:spacing w:line="254" w:lineRule="auto"/>
              <w:jc w:val="right"/>
              <w:rPr>
                <w:color w:val="000000" w:themeColor="text1"/>
              </w:rPr>
            </w:pPr>
            <w:r w:rsidRPr="00242046">
              <w:rPr>
                <w:color w:val="000000" w:themeColor="text1"/>
              </w:rPr>
              <w:t>11387</w:t>
            </w:r>
          </w:p>
        </w:tc>
        <w:tc>
          <w:tcPr>
            <w:tcW w:w="1134"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right"/>
              <w:rPr>
                <w:color w:val="000000" w:themeColor="text1"/>
              </w:rPr>
            </w:pPr>
          </w:p>
          <w:p w:rsidR="00242046" w:rsidRPr="00242046" w:rsidRDefault="00242046" w:rsidP="00242046">
            <w:pPr>
              <w:spacing w:line="254" w:lineRule="auto"/>
              <w:jc w:val="right"/>
              <w:rPr>
                <w:color w:val="000000" w:themeColor="text1"/>
              </w:rPr>
            </w:pPr>
          </w:p>
          <w:p w:rsidR="00242046" w:rsidRPr="00242046" w:rsidRDefault="00242046" w:rsidP="00242046">
            <w:pPr>
              <w:spacing w:line="254" w:lineRule="auto"/>
              <w:jc w:val="right"/>
              <w:rPr>
                <w:color w:val="000000" w:themeColor="text1"/>
                <w:lang w:val="en-US"/>
              </w:rPr>
            </w:pPr>
            <w:r w:rsidRPr="00242046">
              <w:rPr>
                <w:color w:val="000000" w:themeColor="text1"/>
                <w:lang w:val="en-US"/>
              </w:rPr>
              <w:t>0</w:t>
            </w:r>
          </w:p>
        </w:tc>
      </w:tr>
      <w:tr w:rsidR="00242046" w:rsidRPr="00242046" w:rsidTr="00242046">
        <w:trPr>
          <w:trHeight w:val="492"/>
        </w:trPr>
        <w:tc>
          <w:tcPr>
            <w:tcW w:w="6805"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jc w:val="both"/>
              <w:rPr>
                <w:color w:val="000000" w:themeColor="text1"/>
              </w:rPr>
            </w:pPr>
            <w:r w:rsidRPr="00242046">
              <w:rPr>
                <w:color w:val="000000" w:themeColor="text1"/>
              </w:rPr>
              <w:t>Проект на многофункционална сграда в ПИ 31099.101.163 в с. Загражден, община Гулянци, област Плевен – 155730 / очаква се  финансиране съгласно чл. 57, ал. 1 от ЗДБРБ /</w:t>
            </w:r>
          </w:p>
        </w:tc>
        <w:tc>
          <w:tcPr>
            <w:tcW w:w="709"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center"/>
              <w:rPr>
                <w:color w:val="000000" w:themeColor="text1"/>
              </w:rPr>
            </w:pPr>
          </w:p>
          <w:p w:rsidR="00242046" w:rsidRPr="00242046" w:rsidRDefault="00242046" w:rsidP="00242046">
            <w:pPr>
              <w:spacing w:line="254" w:lineRule="auto"/>
              <w:jc w:val="center"/>
              <w:rPr>
                <w:color w:val="000000" w:themeColor="text1"/>
              </w:rPr>
            </w:pPr>
          </w:p>
          <w:p w:rsidR="00242046" w:rsidRPr="00242046" w:rsidRDefault="00242046" w:rsidP="00242046">
            <w:pPr>
              <w:spacing w:line="254" w:lineRule="auto"/>
              <w:jc w:val="center"/>
              <w:rPr>
                <w:color w:val="000000" w:themeColor="text1"/>
              </w:rPr>
            </w:pPr>
            <w:r w:rsidRPr="00242046">
              <w:rPr>
                <w:color w:val="000000" w:themeColor="text1"/>
              </w:rPr>
              <w:t>31-13</w:t>
            </w:r>
          </w:p>
        </w:tc>
        <w:tc>
          <w:tcPr>
            <w:tcW w:w="1134"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right"/>
              <w:rPr>
                <w:color w:val="000000" w:themeColor="text1"/>
              </w:rPr>
            </w:pPr>
          </w:p>
          <w:p w:rsidR="00242046" w:rsidRPr="00242046" w:rsidRDefault="00242046" w:rsidP="00242046">
            <w:pPr>
              <w:spacing w:line="254" w:lineRule="auto"/>
              <w:jc w:val="right"/>
              <w:rPr>
                <w:color w:val="000000" w:themeColor="text1"/>
              </w:rPr>
            </w:pPr>
          </w:p>
          <w:p w:rsidR="00242046" w:rsidRPr="00242046" w:rsidRDefault="00242046" w:rsidP="00242046">
            <w:pPr>
              <w:spacing w:line="254" w:lineRule="auto"/>
              <w:jc w:val="right"/>
              <w:rPr>
                <w:color w:val="000000" w:themeColor="text1"/>
              </w:rPr>
            </w:pPr>
            <w:r w:rsidRPr="00242046">
              <w:rPr>
                <w:color w:val="000000" w:themeColor="text1"/>
              </w:rPr>
              <w:t>155730</w:t>
            </w:r>
          </w:p>
        </w:tc>
        <w:tc>
          <w:tcPr>
            <w:tcW w:w="1134"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right"/>
              <w:rPr>
                <w:color w:val="000000" w:themeColor="text1"/>
              </w:rPr>
            </w:pPr>
          </w:p>
          <w:p w:rsidR="00242046" w:rsidRPr="00242046" w:rsidRDefault="00242046" w:rsidP="00242046">
            <w:pPr>
              <w:spacing w:line="254" w:lineRule="auto"/>
              <w:jc w:val="right"/>
              <w:rPr>
                <w:color w:val="000000" w:themeColor="text1"/>
              </w:rPr>
            </w:pPr>
          </w:p>
          <w:p w:rsidR="00242046" w:rsidRPr="00242046" w:rsidRDefault="00242046" w:rsidP="00242046">
            <w:pPr>
              <w:spacing w:line="254" w:lineRule="auto"/>
              <w:jc w:val="right"/>
              <w:rPr>
                <w:color w:val="000000" w:themeColor="text1"/>
                <w:lang w:val="en-US"/>
              </w:rPr>
            </w:pPr>
            <w:r w:rsidRPr="00242046">
              <w:rPr>
                <w:color w:val="000000" w:themeColor="text1"/>
                <w:lang w:val="en-US"/>
              </w:rPr>
              <w:t>155730</w:t>
            </w:r>
          </w:p>
        </w:tc>
      </w:tr>
      <w:tr w:rsidR="00242046" w:rsidRPr="00242046" w:rsidTr="00242046">
        <w:trPr>
          <w:trHeight w:val="492"/>
        </w:trPr>
        <w:tc>
          <w:tcPr>
            <w:tcW w:w="6805"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jc w:val="both"/>
              <w:rPr>
                <w:color w:val="000000" w:themeColor="text1"/>
              </w:rPr>
            </w:pPr>
            <w:r w:rsidRPr="00242046">
              <w:rPr>
                <w:b/>
              </w:rPr>
              <w:t>Обекти финансирани с източник целеви субсидии и трансфери от държавния бюджет и от други бюджетни организации /</w:t>
            </w:r>
          </w:p>
        </w:tc>
        <w:tc>
          <w:tcPr>
            <w:tcW w:w="709"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center"/>
              <w:rPr>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right"/>
              <w:rPr>
                <w:color w:val="000000" w:themeColor="text1"/>
              </w:rPr>
            </w:pPr>
          </w:p>
          <w:p w:rsidR="00242046" w:rsidRPr="00242046" w:rsidRDefault="00242046" w:rsidP="00242046">
            <w:pPr>
              <w:spacing w:line="254" w:lineRule="auto"/>
              <w:jc w:val="right"/>
              <w:rPr>
                <w:color w:val="000000" w:themeColor="text1"/>
              </w:rPr>
            </w:pPr>
          </w:p>
          <w:p w:rsidR="00242046" w:rsidRPr="00242046" w:rsidRDefault="00242046" w:rsidP="00242046">
            <w:pPr>
              <w:spacing w:line="254" w:lineRule="auto"/>
              <w:jc w:val="right"/>
              <w:rPr>
                <w:b/>
                <w:color w:val="000000" w:themeColor="text1"/>
              </w:rPr>
            </w:pPr>
            <w:r w:rsidRPr="00242046">
              <w:rPr>
                <w:b/>
                <w:color w:val="000000" w:themeColor="text1"/>
              </w:rPr>
              <w:t>5224136</w:t>
            </w:r>
          </w:p>
        </w:tc>
        <w:tc>
          <w:tcPr>
            <w:tcW w:w="1134"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right"/>
              <w:rPr>
                <w:b/>
                <w:color w:val="000000" w:themeColor="text1"/>
              </w:rPr>
            </w:pPr>
          </w:p>
          <w:p w:rsidR="00242046" w:rsidRPr="00242046" w:rsidRDefault="00242046" w:rsidP="00242046">
            <w:pPr>
              <w:spacing w:line="254" w:lineRule="auto"/>
              <w:jc w:val="right"/>
              <w:rPr>
                <w:b/>
                <w:color w:val="000000" w:themeColor="text1"/>
              </w:rPr>
            </w:pPr>
          </w:p>
          <w:p w:rsidR="00242046" w:rsidRPr="00242046" w:rsidRDefault="00242046" w:rsidP="00242046">
            <w:pPr>
              <w:spacing w:line="254" w:lineRule="auto"/>
              <w:jc w:val="right"/>
              <w:rPr>
                <w:b/>
                <w:color w:val="000000" w:themeColor="text1"/>
              </w:rPr>
            </w:pPr>
            <w:r w:rsidRPr="00242046">
              <w:rPr>
                <w:b/>
                <w:color w:val="000000" w:themeColor="text1"/>
              </w:rPr>
              <w:t>5053261</w:t>
            </w:r>
          </w:p>
        </w:tc>
      </w:tr>
      <w:tr w:rsidR="00242046" w:rsidRPr="00242046" w:rsidTr="00242046">
        <w:trPr>
          <w:trHeight w:val="492"/>
        </w:trPr>
        <w:tc>
          <w:tcPr>
            <w:tcW w:w="6805"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jc w:val="both"/>
              <w:rPr>
                <w:color w:val="000000" w:themeColor="text1"/>
              </w:rPr>
            </w:pPr>
            <w:r w:rsidRPr="00242046">
              <w:t>Основен ремонт на покрив</w:t>
            </w:r>
            <w:r w:rsidRPr="00242046">
              <w:rPr>
                <w:b/>
              </w:rPr>
              <w:t xml:space="preserve"> </w:t>
            </w:r>
            <w:r w:rsidRPr="00242046">
              <w:t>на</w:t>
            </w:r>
            <w:r w:rsidRPr="00242046">
              <w:rPr>
                <w:b/>
              </w:rPr>
              <w:t xml:space="preserve"> </w:t>
            </w:r>
            <w:r w:rsidRPr="00242046">
              <w:t>НЧ „Св. Св. Кирил и Методий – 1929“ в УПИ І, квартал № 119 по регулационния план на село Дъбован, община Гулянци</w:t>
            </w:r>
          </w:p>
        </w:tc>
        <w:tc>
          <w:tcPr>
            <w:tcW w:w="709"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center"/>
              <w:rPr>
                <w:color w:val="000000" w:themeColor="text1"/>
              </w:rPr>
            </w:pPr>
          </w:p>
          <w:p w:rsidR="00242046" w:rsidRPr="00242046" w:rsidRDefault="00242046" w:rsidP="00242046">
            <w:pPr>
              <w:spacing w:line="254" w:lineRule="auto"/>
              <w:jc w:val="center"/>
              <w:rPr>
                <w:color w:val="000000" w:themeColor="text1"/>
              </w:rPr>
            </w:pPr>
          </w:p>
          <w:p w:rsidR="00242046" w:rsidRPr="00242046" w:rsidRDefault="00242046" w:rsidP="00242046">
            <w:pPr>
              <w:spacing w:line="254" w:lineRule="auto"/>
              <w:jc w:val="center"/>
              <w:rPr>
                <w:color w:val="000000" w:themeColor="text1"/>
              </w:rPr>
            </w:pPr>
            <w:r w:rsidRPr="00242046">
              <w:rPr>
                <w:color w:val="000000" w:themeColor="text1"/>
              </w:rPr>
              <w:t>61-01</w:t>
            </w:r>
          </w:p>
        </w:tc>
        <w:tc>
          <w:tcPr>
            <w:tcW w:w="1134"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right"/>
            </w:pPr>
          </w:p>
          <w:p w:rsidR="00242046" w:rsidRPr="00242046" w:rsidRDefault="00242046" w:rsidP="00242046">
            <w:pPr>
              <w:spacing w:line="254" w:lineRule="auto"/>
              <w:jc w:val="right"/>
            </w:pPr>
          </w:p>
          <w:p w:rsidR="00242046" w:rsidRPr="00242046" w:rsidRDefault="00242046" w:rsidP="00242046">
            <w:pPr>
              <w:spacing w:line="254" w:lineRule="auto"/>
              <w:jc w:val="right"/>
            </w:pPr>
            <w:r w:rsidRPr="00242046">
              <w:t>37624</w:t>
            </w:r>
          </w:p>
        </w:tc>
        <w:tc>
          <w:tcPr>
            <w:tcW w:w="1134"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right"/>
            </w:pPr>
          </w:p>
          <w:p w:rsidR="00242046" w:rsidRPr="00242046" w:rsidRDefault="00242046" w:rsidP="00242046">
            <w:pPr>
              <w:spacing w:line="254" w:lineRule="auto"/>
              <w:jc w:val="right"/>
            </w:pPr>
          </w:p>
          <w:p w:rsidR="00242046" w:rsidRPr="00242046" w:rsidRDefault="00242046" w:rsidP="00242046">
            <w:pPr>
              <w:spacing w:line="254" w:lineRule="auto"/>
              <w:jc w:val="right"/>
              <w:rPr>
                <w:lang w:val="en-US"/>
              </w:rPr>
            </w:pPr>
            <w:r w:rsidRPr="00242046">
              <w:rPr>
                <w:lang w:val="en-US"/>
              </w:rPr>
              <w:t>37624</w:t>
            </w:r>
          </w:p>
        </w:tc>
      </w:tr>
      <w:tr w:rsidR="00242046" w:rsidRPr="00242046" w:rsidTr="00242046">
        <w:trPr>
          <w:trHeight w:val="492"/>
        </w:trPr>
        <w:tc>
          <w:tcPr>
            <w:tcW w:w="6805"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jc w:val="both"/>
              <w:rPr>
                <w:color w:val="000000" w:themeColor="text1"/>
              </w:rPr>
            </w:pPr>
            <w:r w:rsidRPr="00242046">
              <w:t>Модернизация и подобряване на енергийната ефективност на материалната база на Домашен социален патронаж гр. Гулянци – съфинансиране</w:t>
            </w:r>
          </w:p>
        </w:tc>
        <w:tc>
          <w:tcPr>
            <w:tcW w:w="709"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center"/>
              <w:rPr>
                <w:color w:val="000000" w:themeColor="text1"/>
              </w:rPr>
            </w:pPr>
          </w:p>
          <w:p w:rsidR="00242046" w:rsidRPr="00242046" w:rsidRDefault="00242046" w:rsidP="00242046">
            <w:pPr>
              <w:spacing w:line="254" w:lineRule="auto"/>
              <w:jc w:val="center"/>
              <w:rPr>
                <w:color w:val="000000" w:themeColor="text1"/>
              </w:rPr>
            </w:pPr>
          </w:p>
          <w:p w:rsidR="00242046" w:rsidRPr="00242046" w:rsidRDefault="00242046" w:rsidP="00242046">
            <w:pPr>
              <w:spacing w:line="254" w:lineRule="auto"/>
              <w:jc w:val="center"/>
              <w:rPr>
                <w:color w:val="000000" w:themeColor="text1"/>
              </w:rPr>
            </w:pPr>
            <w:r w:rsidRPr="00242046">
              <w:rPr>
                <w:color w:val="000000" w:themeColor="text1"/>
              </w:rPr>
              <w:t>61-01</w:t>
            </w:r>
          </w:p>
        </w:tc>
        <w:tc>
          <w:tcPr>
            <w:tcW w:w="1134"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right"/>
            </w:pPr>
          </w:p>
          <w:p w:rsidR="00242046" w:rsidRPr="00242046" w:rsidRDefault="00242046" w:rsidP="00242046">
            <w:pPr>
              <w:spacing w:line="254" w:lineRule="auto"/>
              <w:jc w:val="right"/>
            </w:pPr>
          </w:p>
          <w:p w:rsidR="00242046" w:rsidRPr="00242046" w:rsidRDefault="00242046" w:rsidP="00242046">
            <w:pPr>
              <w:spacing w:line="254" w:lineRule="auto"/>
              <w:jc w:val="right"/>
            </w:pPr>
            <w:r w:rsidRPr="00242046">
              <w:t>54174</w:t>
            </w:r>
          </w:p>
        </w:tc>
        <w:tc>
          <w:tcPr>
            <w:tcW w:w="1134"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right"/>
            </w:pPr>
          </w:p>
          <w:p w:rsidR="00242046" w:rsidRPr="00242046" w:rsidRDefault="00242046" w:rsidP="00242046">
            <w:pPr>
              <w:spacing w:line="254" w:lineRule="auto"/>
              <w:jc w:val="right"/>
            </w:pPr>
          </w:p>
          <w:p w:rsidR="00242046" w:rsidRPr="00242046" w:rsidRDefault="00242046" w:rsidP="00242046">
            <w:pPr>
              <w:spacing w:line="254" w:lineRule="auto"/>
              <w:jc w:val="right"/>
              <w:rPr>
                <w:lang w:val="en-US"/>
              </w:rPr>
            </w:pPr>
            <w:r w:rsidRPr="00242046">
              <w:rPr>
                <w:lang w:val="en-US"/>
              </w:rPr>
              <w:t>35132</w:t>
            </w:r>
          </w:p>
        </w:tc>
      </w:tr>
      <w:tr w:rsidR="00242046" w:rsidRPr="00242046" w:rsidTr="00242046">
        <w:trPr>
          <w:trHeight w:val="492"/>
        </w:trPr>
        <w:tc>
          <w:tcPr>
            <w:tcW w:w="6805"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jc w:val="both"/>
              <w:rPr>
                <w:color w:val="000000" w:themeColor="text1"/>
              </w:rPr>
            </w:pPr>
            <w:r w:rsidRPr="00242046">
              <w:rPr>
                <w:color w:val="333333"/>
              </w:rPr>
              <w:t>Изграждане на нова спортна площадка в СУ „ Асен Златаров “                       с .Гиген</w:t>
            </w:r>
          </w:p>
        </w:tc>
        <w:tc>
          <w:tcPr>
            <w:tcW w:w="709"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center"/>
              <w:rPr>
                <w:color w:val="000000" w:themeColor="text1"/>
              </w:rPr>
            </w:pPr>
          </w:p>
          <w:p w:rsidR="00242046" w:rsidRPr="00242046" w:rsidRDefault="00242046" w:rsidP="00242046">
            <w:pPr>
              <w:spacing w:line="254" w:lineRule="auto"/>
              <w:jc w:val="center"/>
              <w:rPr>
                <w:color w:val="000000" w:themeColor="text1"/>
              </w:rPr>
            </w:pPr>
            <w:r w:rsidRPr="00242046">
              <w:rPr>
                <w:color w:val="000000" w:themeColor="text1"/>
              </w:rPr>
              <w:t>31-18</w:t>
            </w:r>
          </w:p>
        </w:tc>
        <w:tc>
          <w:tcPr>
            <w:tcW w:w="1134"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right"/>
            </w:pPr>
          </w:p>
          <w:p w:rsidR="00242046" w:rsidRPr="00242046" w:rsidRDefault="00242046" w:rsidP="00242046">
            <w:pPr>
              <w:spacing w:line="254" w:lineRule="auto"/>
              <w:jc w:val="right"/>
            </w:pPr>
            <w:r w:rsidRPr="00242046">
              <w:t>194801</w:t>
            </w:r>
          </w:p>
        </w:tc>
        <w:tc>
          <w:tcPr>
            <w:tcW w:w="1134"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right"/>
            </w:pPr>
          </w:p>
          <w:p w:rsidR="00242046" w:rsidRPr="00242046" w:rsidRDefault="00242046" w:rsidP="00242046">
            <w:pPr>
              <w:spacing w:line="254" w:lineRule="auto"/>
              <w:jc w:val="right"/>
              <w:rPr>
                <w:lang w:val="en-US"/>
              </w:rPr>
            </w:pPr>
            <w:r w:rsidRPr="00242046">
              <w:rPr>
                <w:lang w:val="en-US"/>
              </w:rPr>
              <w:t>194801</w:t>
            </w:r>
          </w:p>
        </w:tc>
      </w:tr>
      <w:tr w:rsidR="00242046" w:rsidRPr="00242046" w:rsidTr="00242046">
        <w:trPr>
          <w:trHeight w:val="492"/>
        </w:trPr>
        <w:tc>
          <w:tcPr>
            <w:tcW w:w="6805" w:type="dxa"/>
            <w:tcBorders>
              <w:top w:val="single" w:sz="4" w:space="0" w:color="auto"/>
              <w:left w:val="single" w:sz="4" w:space="0" w:color="auto"/>
              <w:bottom w:val="single" w:sz="4" w:space="0" w:color="auto"/>
              <w:right w:val="single" w:sz="4" w:space="0" w:color="auto"/>
            </w:tcBorders>
          </w:tcPr>
          <w:p w:rsidR="00242046" w:rsidRPr="00242046" w:rsidRDefault="00242046" w:rsidP="00242046">
            <w:r w:rsidRPr="00242046">
              <w:rPr>
                <w:color w:val="333333"/>
              </w:rPr>
              <w:t>Инженеринг за изпълнение на обект „Авариен ремонт на външни водопроводи и обслужващи пътища в село Брест в община Гулянци</w:t>
            </w:r>
          </w:p>
        </w:tc>
        <w:tc>
          <w:tcPr>
            <w:tcW w:w="709"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center"/>
              <w:rPr>
                <w:color w:val="000000" w:themeColor="text1"/>
              </w:rPr>
            </w:pPr>
          </w:p>
          <w:p w:rsidR="00242046" w:rsidRPr="00242046" w:rsidRDefault="00242046" w:rsidP="00242046">
            <w:pPr>
              <w:spacing w:line="254" w:lineRule="auto"/>
              <w:jc w:val="center"/>
              <w:rPr>
                <w:color w:val="000000" w:themeColor="text1"/>
              </w:rPr>
            </w:pPr>
          </w:p>
          <w:p w:rsidR="00242046" w:rsidRPr="00242046" w:rsidRDefault="00242046" w:rsidP="00242046">
            <w:pPr>
              <w:spacing w:line="254" w:lineRule="auto"/>
              <w:jc w:val="center"/>
              <w:rPr>
                <w:color w:val="000000" w:themeColor="text1"/>
              </w:rPr>
            </w:pPr>
            <w:r w:rsidRPr="00242046">
              <w:rPr>
                <w:color w:val="000000" w:themeColor="text1"/>
              </w:rPr>
              <w:t>61-01</w:t>
            </w:r>
          </w:p>
        </w:tc>
        <w:tc>
          <w:tcPr>
            <w:tcW w:w="1134"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right"/>
            </w:pPr>
          </w:p>
          <w:p w:rsidR="00242046" w:rsidRPr="00242046" w:rsidRDefault="00242046" w:rsidP="00242046">
            <w:pPr>
              <w:spacing w:line="254" w:lineRule="auto"/>
              <w:jc w:val="right"/>
            </w:pPr>
          </w:p>
          <w:p w:rsidR="00242046" w:rsidRPr="00242046" w:rsidRDefault="00242046" w:rsidP="00242046">
            <w:pPr>
              <w:spacing w:line="254" w:lineRule="auto"/>
              <w:jc w:val="right"/>
            </w:pPr>
            <w:r w:rsidRPr="00242046">
              <w:t>1433363</w:t>
            </w:r>
          </w:p>
        </w:tc>
        <w:tc>
          <w:tcPr>
            <w:tcW w:w="1134"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right"/>
            </w:pPr>
          </w:p>
          <w:p w:rsidR="00242046" w:rsidRPr="00242046" w:rsidRDefault="00242046" w:rsidP="00242046">
            <w:pPr>
              <w:spacing w:line="254" w:lineRule="auto"/>
              <w:jc w:val="right"/>
            </w:pPr>
          </w:p>
          <w:p w:rsidR="00242046" w:rsidRPr="00242046" w:rsidRDefault="00242046" w:rsidP="00242046">
            <w:pPr>
              <w:spacing w:line="254" w:lineRule="auto"/>
              <w:jc w:val="right"/>
              <w:rPr>
                <w:lang w:val="en-US"/>
              </w:rPr>
            </w:pPr>
            <w:r w:rsidRPr="00242046">
              <w:rPr>
                <w:lang w:val="en-US"/>
              </w:rPr>
              <w:t>1433363</w:t>
            </w:r>
          </w:p>
        </w:tc>
      </w:tr>
      <w:tr w:rsidR="00242046" w:rsidRPr="00242046" w:rsidTr="00242046">
        <w:trPr>
          <w:trHeight w:val="492"/>
        </w:trPr>
        <w:tc>
          <w:tcPr>
            <w:tcW w:w="6805" w:type="dxa"/>
            <w:tcBorders>
              <w:top w:val="single" w:sz="4" w:space="0" w:color="auto"/>
              <w:left w:val="single" w:sz="4" w:space="0" w:color="auto"/>
              <w:bottom w:val="single" w:sz="4" w:space="0" w:color="auto"/>
              <w:right w:val="single" w:sz="4" w:space="0" w:color="auto"/>
            </w:tcBorders>
          </w:tcPr>
          <w:p w:rsidR="00242046" w:rsidRPr="00242046" w:rsidRDefault="00242046" w:rsidP="00242046">
            <w:r w:rsidRPr="00242046">
              <w:rPr>
                <w:color w:val="333333"/>
              </w:rPr>
              <w:lastRenderedPageBreak/>
              <w:t>Инженеринг за изпълнение на обект „Авариен ремонт на външни водопроводи и обслужващи пътища в град Гулянци</w:t>
            </w:r>
          </w:p>
        </w:tc>
        <w:tc>
          <w:tcPr>
            <w:tcW w:w="709"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rPr>
                <w:color w:val="000000" w:themeColor="text1"/>
              </w:rPr>
            </w:pPr>
          </w:p>
          <w:p w:rsidR="00242046" w:rsidRPr="00242046" w:rsidRDefault="00242046" w:rsidP="00242046">
            <w:pPr>
              <w:spacing w:line="254" w:lineRule="auto"/>
              <w:rPr>
                <w:color w:val="000000" w:themeColor="text1"/>
              </w:rPr>
            </w:pPr>
            <w:r w:rsidRPr="00242046">
              <w:rPr>
                <w:color w:val="000000" w:themeColor="text1"/>
              </w:rPr>
              <w:t>61-01</w:t>
            </w:r>
          </w:p>
        </w:tc>
        <w:tc>
          <w:tcPr>
            <w:tcW w:w="1134"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right"/>
            </w:pPr>
          </w:p>
          <w:p w:rsidR="00242046" w:rsidRPr="00242046" w:rsidRDefault="00242046" w:rsidP="00242046">
            <w:pPr>
              <w:spacing w:line="254" w:lineRule="auto"/>
              <w:jc w:val="right"/>
            </w:pPr>
            <w:r w:rsidRPr="00242046">
              <w:t>2422949</w:t>
            </w:r>
          </w:p>
        </w:tc>
        <w:tc>
          <w:tcPr>
            <w:tcW w:w="1134"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right"/>
              <w:rPr>
                <w:lang w:val="en-US"/>
              </w:rPr>
            </w:pPr>
          </w:p>
          <w:p w:rsidR="00242046" w:rsidRPr="00242046" w:rsidRDefault="00242046" w:rsidP="00242046">
            <w:pPr>
              <w:spacing w:line="254" w:lineRule="auto"/>
              <w:jc w:val="right"/>
              <w:rPr>
                <w:lang w:val="en-US"/>
              </w:rPr>
            </w:pPr>
            <w:r w:rsidRPr="00242046">
              <w:rPr>
                <w:lang w:val="en-US"/>
              </w:rPr>
              <w:t>2422949</w:t>
            </w:r>
          </w:p>
        </w:tc>
      </w:tr>
      <w:tr w:rsidR="00242046" w:rsidRPr="00242046" w:rsidTr="00242046">
        <w:trPr>
          <w:trHeight w:val="492"/>
        </w:trPr>
        <w:tc>
          <w:tcPr>
            <w:tcW w:w="6805"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rPr>
                <w:color w:val="333333"/>
              </w:rPr>
            </w:pPr>
            <w:r w:rsidRPr="00242046">
              <w:rPr>
                <w:color w:val="333333"/>
              </w:rPr>
              <w:t>Инженеринг за изпълнение на обект „Авариен ремонт на външни водопроводи и обслужващи пътища в село Сомовит в община Гулянци</w:t>
            </w:r>
          </w:p>
        </w:tc>
        <w:tc>
          <w:tcPr>
            <w:tcW w:w="709"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center"/>
              <w:rPr>
                <w:color w:val="000000" w:themeColor="text1"/>
              </w:rPr>
            </w:pPr>
          </w:p>
          <w:p w:rsidR="00242046" w:rsidRPr="00242046" w:rsidRDefault="00242046" w:rsidP="00242046">
            <w:pPr>
              <w:spacing w:line="254" w:lineRule="auto"/>
              <w:jc w:val="center"/>
              <w:rPr>
                <w:color w:val="000000" w:themeColor="text1"/>
              </w:rPr>
            </w:pPr>
          </w:p>
          <w:p w:rsidR="00242046" w:rsidRPr="00242046" w:rsidRDefault="00242046" w:rsidP="00242046">
            <w:pPr>
              <w:spacing w:line="254" w:lineRule="auto"/>
              <w:jc w:val="center"/>
              <w:rPr>
                <w:color w:val="000000" w:themeColor="text1"/>
              </w:rPr>
            </w:pPr>
            <w:r w:rsidRPr="00242046">
              <w:rPr>
                <w:color w:val="000000" w:themeColor="text1"/>
              </w:rPr>
              <w:t>61-01</w:t>
            </w:r>
          </w:p>
        </w:tc>
        <w:tc>
          <w:tcPr>
            <w:tcW w:w="1134"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right"/>
            </w:pPr>
          </w:p>
          <w:p w:rsidR="00242046" w:rsidRPr="00242046" w:rsidRDefault="00242046" w:rsidP="00242046">
            <w:pPr>
              <w:spacing w:line="254" w:lineRule="auto"/>
              <w:jc w:val="right"/>
            </w:pPr>
          </w:p>
          <w:p w:rsidR="00242046" w:rsidRPr="00242046" w:rsidRDefault="00242046" w:rsidP="00242046">
            <w:pPr>
              <w:spacing w:line="254" w:lineRule="auto"/>
              <w:jc w:val="right"/>
              <w:rPr>
                <w:lang w:val="en-US"/>
              </w:rPr>
            </w:pPr>
            <w:r w:rsidRPr="00242046">
              <w:rPr>
                <w:lang w:val="en-US"/>
              </w:rPr>
              <w:t>673941</w:t>
            </w:r>
          </w:p>
        </w:tc>
        <w:tc>
          <w:tcPr>
            <w:tcW w:w="1134"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right"/>
              <w:rPr>
                <w:lang w:val="en-US"/>
              </w:rPr>
            </w:pPr>
          </w:p>
          <w:p w:rsidR="00242046" w:rsidRPr="00242046" w:rsidRDefault="00242046" w:rsidP="00242046">
            <w:pPr>
              <w:spacing w:line="254" w:lineRule="auto"/>
              <w:jc w:val="right"/>
              <w:rPr>
                <w:lang w:val="en-US"/>
              </w:rPr>
            </w:pPr>
          </w:p>
          <w:p w:rsidR="00242046" w:rsidRPr="00242046" w:rsidRDefault="00242046" w:rsidP="00242046">
            <w:pPr>
              <w:spacing w:line="254" w:lineRule="auto"/>
              <w:jc w:val="right"/>
              <w:rPr>
                <w:lang w:val="en-US"/>
              </w:rPr>
            </w:pPr>
            <w:r w:rsidRPr="00242046">
              <w:rPr>
                <w:lang w:val="en-US"/>
              </w:rPr>
              <w:t>559632</w:t>
            </w:r>
          </w:p>
        </w:tc>
      </w:tr>
      <w:tr w:rsidR="00242046" w:rsidRPr="00242046" w:rsidTr="00242046">
        <w:trPr>
          <w:trHeight w:val="492"/>
        </w:trPr>
        <w:tc>
          <w:tcPr>
            <w:tcW w:w="6805"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rPr>
                <w:color w:val="333333"/>
              </w:rPr>
            </w:pPr>
            <w:r w:rsidRPr="00242046">
              <w:rPr>
                <w:color w:val="000000" w:themeColor="text1"/>
              </w:rPr>
              <w:t>Рехабилитация на ул. „ Мито Пачев “ от ОТ195 до ОТ326 в              с. Гиген, община Гулянци, област Плевен – втори етап</w:t>
            </w:r>
          </w:p>
        </w:tc>
        <w:tc>
          <w:tcPr>
            <w:tcW w:w="709"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center"/>
              <w:rPr>
                <w:color w:val="000000" w:themeColor="text1"/>
              </w:rPr>
            </w:pPr>
          </w:p>
          <w:p w:rsidR="00242046" w:rsidRPr="00242046" w:rsidRDefault="00242046" w:rsidP="00242046">
            <w:pPr>
              <w:spacing w:line="254" w:lineRule="auto"/>
              <w:jc w:val="center"/>
              <w:rPr>
                <w:color w:val="000000" w:themeColor="text1"/>
              </w:rPr>
            </w:pPr>
            <w:r w:rsidRPr="00242046">
              <w:rPr>
                <w:color w:val="000000" w:themeColor="text1"/>
              </w:rPr>
              <w:t>61-01</w:t>
            </w:r>
          </w:p>
        </w:tc>
        <w:tc>
          <w:tcPr>
            <w:tcW w:w="1134"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right"/>
            </w:pPr>
          </w:p>
          <w:p w:rsidR="00242046" w:rsidRPr="00242046" w:rsidRDefault="00242046" w:rsidP="00242046">
            <w:pPr>
              <w:spacing w:line="254" w:lineRule="auto"/>
              <w:jc w:val="right"/>
            </w:pPr>
            <w:r w:rsidRPr="00242046">
              <w:t>391043</w:t>
            </w:r>
          </w:p>
        </w:tc>
        <w:tc>
          <w:tcPr>
            <w:tcW w:w="1134"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right"/>
            </w:pPr>
          </w:p>
          <w:p w:rsidR="00242046" w:rsidRPr="00242046" w:rsidRDefault="00242046" w:rsidP="00242046">
            <w:pPr>
              <w:spacing w:line="254" w:lineRule="auto"/>
              <w:jc w:val="right"/>
              <w:rPr>
                <w:lang w:val="en-US"/>
              </w:rPr>
            </w:pPr>
            <w:r w:rsidRPr="00242046">
              <w:rPr>
                <w:lang w:val="en-US"/>
              </w:rPr>
              <w:t>353519</w:t>
            </w:r>
          </w:p>
        </w:tc>
      </w:tr>
      <w:tr w:rsidR="00242046" w:rsidRPr="00242046" w:rsidTr="00242046">
        <w:trPr>
          <w:trHeight w:val="492"/>
        </w:trPr>
        <w:tc>
          <w:tcPr>
            <w:tcW w:w="6805"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rPr>
                <w:color w:val="000000"/>
              </w:rPr>
            </w:pPr>
            <w:r w:rsidRPr="00242046">
              <w:rPr>
                <w:color w:val="000000"/>
              </w:rPr>
              <w:t>Интерактивен дисплей, Гулянци</w:t>
            </w:r>
          </w:p>
          <w:p w:rsidR="00242046" w:rsidRPr="00242046" w:rsidRDefault="00242046" w:rsidP="00242046">
            <w:pPr>
              <w:spacing w:line="254" w:lineRule="auto"/>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center"/>
            </w:pPr>
            <w:r w:rsidRPr="00242046">
              <w:t>Код</w:t>
            </w:r>
          </w:p>
          <w:p w:rsidR="00242046" w:rsidRPr="00242046" w:rsidRDefault="00242046" w:rsidP="00242046">
            <w:pPr>
              <w:spacing w:line="254" w:lineRule="auto"/>
              <w:jc w:val="center"/>
            </w:pPr>
            <w:r w:rsidRPr="00242046">
              <w:t>98</w:t>
            </w:r>
          </w:p>
        </w:tc>
        <w:tc>
          <w:tcPr>
            <w:tcW w:w="1134"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right"/>
            </w:pPr>
          </w:p>
          <w:p w:rsidR="00242046" w:rsidRPr="00242046" w:rsidRDefault="00242046" w:rsidP="00242046">
            <w:pPr>
              <w:spacing w:line="254" w:lineRule="auto"/>
              <w:jc w:val="right"/>
              <w:rPr>
                <w:lang w:val="en-US"/>
              </w:rPr>
            </w:pPr>
            <w:r w:rsidRPr="00242046">
              <w:rPr>
                <w:lang w:val="en-US"/>
              </w:rPr>
              <w:t>11649</w:t>
            </w:r>
          </w:p>
        </w:tc>
        <w:tc>
          <w:tcPr>
            <w:tcW w:w="1134"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right"/>
            </w:pPr>
          </w:p>
          <w:p w:rsidR="00242046" w:rsidRPr="00242046" w:rsidRDefault="00242046" w:rsidP="00242046">
            <w:pPr>
              <w:spacing w:line="254" w:lineRule="auto"/>
              <w:jc w:val="right"/>
              <w:rPr>
                <w:lang w:val="en-US"/>
              </w:rPr>
            </w:pPr>
            <w:r w:rsidRPr="00242046">
              <w:rPr>
                <w:lang w:val="en-US"/>
              </w:rPr>
              <w:t>11649</w:t>
            </w:r>
          </w:p>
        </w:tc>
      </w:tr>
      <w:tr w:rsidR="00242046" w:rsidRPr="00242046" w:rsidTr="00242046">
        <w:trPr>
          <w:trHeight w:val="492"/>
        </w:trPr>
        <w:tc>
          <w:tcPr>
            <w:tcW w:w="6805"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rPr>
                <w:color w:val="000000"/>
              </w:rPr>
            </w:pPr>
            <w:r w:rsidRPr="00242046">
              <w:rPr>
                <w:color w:val="000000"/>
              </w:rPr>
              <w:t>Комплект от три модулни шкафа, гр. Гулянци</w:t>
            </w:r>
          </w:p>
          <w:p w:rsidR="00242046" w:rsidRPr="00242046" w:rsidRDefault="00242046" w:rsidP="00242046">
            <w:pPr>
              <w:spacing w:line="254" w:lineRule="auto"/>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pPr>
            <w:r w:rsidRPr="00242046">
              <w:rPr>
                <w:lang w:val="en-US"/>
              </w:rPr>
              <w:t xml:space="preserve">  </w:t>
            </w:r>
            <w:r w:rsidRPr="00242046">
              <w:t>Код</w:t>
            </w:r>
          </w:p>
          <w:p w:rsidR="00242046" w:rsidRPr="00242046" w:rsidRDefault="00242046" w:rsidP="00242046">
            <w:pPr>
              <w:spacing w:line="254" w:lineRule="auto"/>
              <w:jc w:val="center"/>
            </w:pPr>
            <w:r w:rsidRPr="00242046">
              <w:t>98</w:t>
            </w:r>
          </w:p>
        </w:tc>
        <w:tc>
          <w:tcPr>
            <w:tcW w:w="1134"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right"/>
            </w:pPr>
          </w:p>
          <w:p w:rsidR="00242046" w:rsidRPr="00242046" w:rsidRDefault="00242046" w:rsidP="00242046">
            <w:pPr>
              <w:spacing w:line="254" w:lineRule="auto"/>
              <w:jc w:val="right"/>
            </w:pPr>
            <w:r w:rsidRPr="00242046">
              <w:t>4592</w:t>
            </w:r>
          </w:p>
        </w:tc>
        <w:tc>
          <w:tcPr>
            <w:tcW w:w="1134"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right"/>
            </w:pPr>
          </w:p>
          <w:p w:rsidR="00242046" w:rsidRPr="00242046" w:rsidRDefault="00242046" w:rsidP="00242046">
            <w:pPr>
              <w:spacing w:line="254" w:lineRule="auto"/>
            </w:pPr>
            <w:r w:rsidRPr="00242046">
              <w:t xml:space="preserve">       4592</w:t>
            </w:r>
          </w:p>
        </w:tc>
      </w:tr>
      <w:tr w:rsidR="00242046" w:rsidRPr="00242046" w:rsidTr="00242046">
        <w:trPr>
          <w:trHeight w:val="492"/>
        </w:trPr>
        <w:tc>
          <w:tcPr>
            <w:tcW w:w="6805" w:type="dxa"/>
            <w:tcBorders>
              <w:top w:val="single" w:sz="4" w:space="0" w:color="auto"/>
              <w:left w:val="single" w:sz="4" w:space="0" w:color="auto"/>
              <w:bottom w:val="single" w:sz="4" w:space="0" w:color="auto"/>
              <w:right w:val="single" w:sz="4" w:space="0" w:color="auto"/>
            </w:tcBorders>
            <w:hideMark/>
          </w:tcPr>
          <w:p w:rsidR="00242046" w:rsidRPr="00242046" w:rsidRDefault="00242046" w:rsidP="00242046">
            <w:pPr>
              <w:spacing w:line="254" w:lineRule="auto"/>
              <w:jc w:val="both"/>
              <w:rPr>
                <w:color w:val="000000" w:themeColor="text1"/>
              </w:rPr>
            </w:pPr>
            <w:r w:rsidRPr="00242046">
              <w:rPr>
                <w:b/>
              </w:rPr>
              <w:t>Обекти финансирани от преходен остатък  по бюджета с източник целеви субсидии и трансфери от държавния бюджет и от други бюджетни организации /</w:t>
            </w:r>
          </w:p>
        </w:tc>
        <w:tc>
          <w:tcPr>
            <w:tcW w:w="709"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center"/>
              <w:rPr>
                <w:b/>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right"/>
              <w:rPr>
                <w:b/>
                <w:color w:val="000000" w:themeColor="text1"/>
              </w:rPr>
            </w:pPr>
          </w:p>
          <w:p w:rsidR="00242046" w:rsidRPr="00242046" w:rsidRDefault="00242046" w:rsidP="00242046">
            <w:pPr>
              <w:spacing w:line="254" w:lineRule="auto"/>
              <w:jc w:val="right"/>
              <w:rPr>
                <w:b/>
                <w:color w:val="000000" w:themeColor="text1"/>
              </w:rPr>
            </w:pPr>
          </w:p>
          <w:p w:rsidR="00242046" w:rsidRPr="00242046" w:rsidRDefault="00242046" w:rsidP="00242046">
            <w:pPr>
              <w:spacing w:line="254" w:lineRule="auto"/>
              <w:jc w:val="right"/>
              <w:rPr>
                <w:b/>
                <w:color w:val="000000" w:themeColor="text1"/>
              </w:rPr>
            </w:pPr>
            <w:r w:rsidRPr="00242046">
              <w:rPr>
                <w:b/>
                <w:color w:val="000000" w:themeColor="text1"/>
              </w:rPr>
              <w:t>1976242</w:t>
            </w:r>
          </w:p>
        </w:tc>
        <w:tc>
          <w:tcPr>
            <w:tcW w:w="1134"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right"/>
              <w:rPr>
                <w:b/>
                <w:color w:val="000000" w:themeColor="text1"/>
              </w:rPr>
            </w:pPr>
          </w:p>
          <w:p w:rsidR="00242046" w:rsidRPr="00242046" w:rsidRDefault="00242046" w:rsidP="00242046">
            <w:pPr>
              <w:spacing w:line="254" w:lineRule="auto"/>
              <w:jc w:val="right"/>
              <w:rPr>
                <w:b/>
                <w:color w:val="000000" w:themeColor="text1"/>
              </w:rPr>
            </w:pPr>
          </w:p>
          <w:p w:rsidR="00242046" w:rsidRPr="00242046" w:rsidRDefault="00242046" w:rsidP="00242046">
            <w:pPr>
              <w:spacing w:line="254" w:lineRule="auto"/>
              <w:jc w:val="right"/>
              <w:rPr>
                <w:b/>
                <w:color w:val="000000" w:themeColor="text1"/>
              </w:rPr>
            </w:pPr>
            <w:r w:rsidRPr="00242046">
              <w:rPr>
                <w:b/>
                <w:color w:val="000000" w:themeColor="text1"/>
              </w:rPr>
              <w:t>910690</w:t>
            </w:r>
          </w:p>
        </w:tc>
      </w:tr>
      <w:tr w:rsidR="00242046" w:rsidRPr="00242046" w:rsidTr="00242046">
        <w:trPr>
          <w:trHeight w:val="492"/>
        </w:trPr>
        <w:tc>
          <w:tcPr>
            <w:tcW w:w="6805"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jc w:val="both"/>
            </w:pPr>
            <w:r w:rsidRPr="00242046">
              <w:t xml:space="preserve">„Основен ремонт покрив на административна сграда (кметство) село Ленково”, УПИ </w:t>
            </w:r>
            <w:r w:rsidRPr="00242046">
              <w:rPr>
                <w:lang w:val="en-US"/>
              </w:rPr>
              <w:t xml:space="preserve">I-335,336, </w:t>
            </w:r>
            <w:r w:rsidRPr="00242046">
              <w:t xml:space="preserve">кв. </w:t>
            </w:r>
            <w:r w:rsidRPr="00242046">
              <w:rPr>
                <w:lang w:val="en-US"/>
              </w:rPr>
              <w:t>47</w:t>
            </w:r>
            <w:r w:rsidRPr="00242046">
              <w:t>, община Гулянци</w:t>
            </w:r>
            <w:r w:rsidRPr="00242046">
              <w:rPr>
                <w:lang w:val="en-US"/>
              </w:rPr>
              <w:t xml:space="preserve"> </w:t>
            </w:r>
          </w:p>
        </w:tc>
        <w:tc>
          <w:tcPr>
            <w:tcW w:w="709"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center"/>
              <w:rPr>
                <w:color w:val="000000" w:themeColor="text1"/>
              </w:rPr>
            </w:pPr>
            <w:r w:rsidRPr="00242046">
              <w:rPr>
                <w:color w:val="000000" w:themeColor="text1"/>
              </w:rPr>
              <w:t>ПО/§</w:t>
            </w:r>
          </w:p>
          <w:p w:rsidR="00242046" w:rsidRPr="00242046" w:rsidRDefault="00242046" w:rsidP="00242046">
            <w:pPr>
              <w:spacing w:line="254" w:lineRule="auto"/>
              <w:jc w:val="center"/>
              <w:rPr>
                <w:color w:val="000000" w:themeColor="text1"/>
              </w:rPr>
            </w:pPr>
            <w:r w:rsidRPr="00242046">
              <w:rPr>
                <w:color w:val="000000" w:themeColor="text1"/>
              </w:rPr>
              <w:t>31-13</w:t>
            </w:r>
          </w:p>
        </w:tc>
        <w:tc>
          <w:tcPr>
            <w:tcW w:w="1134"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right"/>
              <w:rPr>
                <w:color w:val="000000" w:themeColor="text1"/>
              </w:rPr>
            </w:pPr>
          </w:p>
          <w:p w:rsidR="00242046" w:rsidRPr="00242046" w:rsidRDefault="00242046" w:rsidP="00242046">
            <w:pPr>
              <w:spacing w:line="254" w:lineRule="auto"/>
              <w:jc w:val="right"/>
              <w:rPr>
                <w:color w:val="FF0000"/>
              </w:rPr>
            </w:pPr>
            <w:r w:rsidRPr="00242046">
              <w:rPr>
                <w:color w:val="FF0000"/>
              </w:rPr>
              <w:t>-20389</w:t>
            </w:r>
          </w:p>
        </w:tc>
        <w:tc>
          <w:tcPr>
            <w:tcW w:w="1134"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right"/>
              <w:rPr>
                <w:color w:val="000000" w:themeColor="text1"/>
              </w:rPr>
            </w:pPr>
          </w:p>
          <w:p w:rsidR="00242046" w:rsidRPr="00242046" w:rsidRDefault="00242046" w:rsidP="00242046">
            <w:pPr>
              <w:spacing w:line="254" w:lineRule="auto"/>
              <w:jc w:val="right"/>
              <w:rPr>
                <w:color w:val="000000" w:themeColor="text1"/>
              </w:rPr>
            </w:pPr>
            <w:r w:rsidRPr="00242046">
              <w:rPr>
                <w:color w:val="000000" w:themeColor="text1"/>
              </w:rPr>
              <w:t>-13869</w:t>
            </w:r>
          </w:p>
        </w:tc>
      </w:tr>
      <w:tr w:rsidR="00242046" w:rsidRPr="00242046" w:rsidTr="00242046">
        <w:trPr>
          <w:trHeight w:val="492"/>
        </w:trPr>
        <w:tc>
          <w:tcPr>
            <w:tcW w:w="6805"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jc w:val="both"/>
            </w:pPr>
            <w:r w:rsidRPr="00242046">
              <w:t>Модернизация и подобряване на енергийната ефективност на материалната база на Домашен социален патронаж гр. Гулянци – съфинансиране</w:t>
            </w:r>
          </w:p>
        </w:tc>
        <w:tc>
          <w:tcPr>
            <w:tcW w:w="709"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center"/>
              <w:rPr>
                <w:color w:val="000000" w:themeColor="text1"/>
              </w:rPr>
            </w:pPr>
          </w:p>
          <w:p w:rsidR="00242046" w:rsidRPr="00242046" w:rsidRDefault="00242046" w:rsidP="00242046">
            <w:pPr>
              <w:spacing w:line="254" w:lineRule="auto"/>
              <w:jc w:val="center"/>
              <w:rPr>
                <w:color w:val="000000" w:themeColor="text1"/>
              </w:rPr>
            </w:pPr>
            <w:r w:rsidRPr="00242046">
              <w:rPr>
                <w:color w:val="000000" w:themeColor="text1"/>
              </w:rPr>
              <w:t>ПО/§</w:t>
            </w:r>
          </w:p>
          <w:p w:rsidR="00242046" w:rsidRPr="00242046" w:rsidRDefault="00242046" w:rsidP="00242046">
            <w:pPr>
              <w:spacing w:line="254" w:lineRule="auto"/>
              <w:jc w:val="center"/>
              <w:rPr>
                <w:color w:val="000000" w:themeColor="text1"/>
              </w:rPr>
            </w:pPr>
            <w:r w:rsidRPr="00242046">
              <w:rPr>
                <w:color w:val="000000" w:themeColor="text1"/>
              </w:rPr>
              <w:t>31-13</w:t>
            </w:r>
          </w:p>
        </w:tc>
        <w:tc>
          <w:tcPr>
            <w:tcW w:w="1134"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right"/>
              <w:rPr>
                <w:color w:val="000000" w:themeColor="text1"/>
              </w:rPr>
            </w:pPr>
          </w:p>
          <w:p w:rsidR="00242046" w:rsidRPr="00242046" w:rsidRDefault="00242046" w:rsidP="00242046">
            <w:pPr>
              <w:spacing w:line="254" w:lineRule="auto"/>
              <w:jc w:val="right"/>
              <w:rPr>
                <w:color w:val="000000" w:themeColor="text1"/>
              </w:rPr>
            </w:pPr>
          </w:p>
          <w:p w:rsidR="00242046" w:rsidRPr="00242046" w:rsidRDefault="00242046" w:rsidP="00242046">
            <w:pPr>
              <w:spacing w:line="254" w:lineRule="auto"/>
              <w:jc w:val="right"/>
              <w:rPr>
                <w:color w:val="000000" w:themeColor="text1"/>
              </w:rPr>
            </w:pPr>
            <w:r w:rsidRPr="00242046">
              <w:rPr>
                <w:color w:val="000000" w:themeColor="text1"/>
              </w:rPr>
              <w:t>8840</w:t>
            </w:r>
          </w:p>
        </w:tc>
        <w:tc>
          <w:tcPr>
            <w:tcW w:w="1134"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right"/>
              <w:rPr>
                <w:color w:val="000000" w:themeColor="text1"/>
              </w:rPr>
            </w:pPr>
          </w:p>
          <w:p w:rsidR="00242046" w:rsidRPr="00242046" w:rsidRDefault="00242046" w:rsidP="00242046">
            <w:pPr>
              <w:spacing w:line="254" w:lineRule="auto"/>
              <w:jc w:val="right"/>
              <w:rPr>
                <w:color w:val="000000" w:themeColor="text1"/>
              </w:rPr>
            </w:pPr>
          </w:p>
          <w:p w:rsidR="00242046" w:rsidRPr="00242046" w:rsidRDefault="00242046" w:rsidP="00242046">
            <w:pPr>
              <w:spacing w:line="254" w:lineRule="auto"/>
              <w:jc w:val="right"/>
              <w:rPr>
                <w:color w:val="000000" w:themeColor="text1"/>
                <w:lang w:val="en-US"/>
              </w:rPr>
            </w:pPr>
            <w:r w:rsidRPr="00242046">
              <w:rPr>
                <w:color w:val="000000" w:themeColor="text1"/>
                <w:lang w:val="en-US"/>
              </w:rPr>
              <w:t>8840</w:t>
            </w:r>
          </w:p>
        </w:tc>
      </w:tr>
      <w:tr w:rsidR="00242046" w:rsidRPr="00242046" w:rsidTr="00242046">
        <w:trPr>
          <w:trHeight w:val="492"/>
        </w:trPr>
        <w:tc>
          <w:tcPr>
            <w:tcW w:w="6805"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jc w:val="both"/>
            </w:pPr>
          </w:p>
          <w:p w:rsidR="00242046" w:rsidRPr="00242046" w:rsidRDefault="00242046" w:rsidP="00242046">
            <w:pPr>
              <w:jc w:val="both"/>
            </w:pPr>
            <w:r w:rsidRPr="00242046">
              <w:t>Беседка в ПИ 68045.401.534 по КККР на с. Сомовит</w:t>
            </w:r>
          </w:p>
        </w:tc>
        <w:tc>
          <w:tcPr>
            <w:tcW w:w="709"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center"/>
              <w:rPr>
                <w:color w:val="000000" w:themeColor="text1"/>
              </w:rPr>
            </w:pPr>
            <w:r w:rsidRPr="00242046">
              <w:rPr>
                <w:color w:val="000000" w:themeColor="text1"/>
              </w:rPr>
              <w:t>ПО/§</w:t>
            </w:r>
          </w:p>
          <w:p w:rsidR="00242046" w:rsidRPr="00242046" w:rsidRDefault="00242046" w:rsidP="00242046">
            <w:pPr>
              <w:spacing w:line="254" w:lineRule="auto"/>
              <w:jc w:val="center"/>
              <w:rPr>
                <w:color w:val="000000" w:themeColor="text1"/>
              </w:rPr>
            </w:pPr>
            <w:r w:rsidRPr="00242046">
              <w:rPr>
                <w:color w:val="000000" w:themeColor="text1"/>
              </w:rPr>
              <w:t>31-13</w:t>
            </w:r>
          </w:p>
        </w:tc>
        <w:tc>
          <w:tcPr>
            <w:tcW w:w="1134"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right"/>
              <w:rPr>
                <w:color w:val="000000" w:themeColor="text1"/>
              </w:rPr>
            </w:pPr>
          </w:p>
          <w:p w:rsidR="00242046" w:rsidRPr="00242046" w:rsidRDefault="00242046" w:rsidP="00242046">
            <w:pPr>
              <w:spacing w:line="254" w:lineRule="auto"/>
              <w:jc w:val="right"/>
              <w:rPr>
                <w:color w:val="000000" w:themeColor="text1"/>
              </w:rPr>
            </w:pPr>
            <w:r w:rsidRPr="00242046">
              <w:rPr>
                <w:color w:val="000000" w:themeColor="text1"/>
              </w:rPr>
              <w:t>9060</w:t>
            </w:r>
          </w:p>
        </w:tc>
        <w:tc>
          <w:tcPr>
            <w:tcW w:w="1134"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right"/>
              <w:rPr>
                <w:color w:val="000000" w:themeColor="text1"/>
              </w:rPr>
            </w:pPr>
          </w:p>
          <w:p w:rsidR="00242046" w:rsidRPr="00242046" w:rsidRDefault="00242046" w:rsidP="00242046">
            <w:pPr>
              <w:spacing w:line="254" w:lineRule="auto"/>
              <w:jc w:val="right"/>
              <w:rPr>
                <w:color w:val="000000" w:themeColor="text1"/>
                <w:lang w:val="en-US"/>
              </w:rPr>
            </w:pPr>
            <w:r w:rsidRPr="00242046">
              <w:rPr>
                <w:color w:val="000000" w:themeColor="text1"/>
                <w:lang w:val="en-US"/>
              </w:rPr>
              <w:t>9060</w:t>
            </w:r>
          </w:p>
        </w:tc>
      </w:tr>
      <w:tr w:rsidR="00242046" w:rsidRPr="00242046" w:rsidTr="00242046">
        <w:trPr>
          <w:trHeight w:val="492"/>
        </w:trPr>
        <w:tc>
          <w:tcPr>
            <w:tcW w:w="6805"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jc w:val="both"/>
              <w:rPr>
                <w:color w:val="000000" w:themeColor="text1"/>
              </w:rPr>
            </w:pPr>
          </w:p>
          <w:p w:rsidR="00242046" w:rsidRPr="00242046" w:rsidRDefault="00242046" w:rsidP="00242046">
            <w:pPr>
              <w:jc w:val="both"/>
              <w:rPr>
                <w:color w:val="000000" w:themeColor="text1"/>
              </w:rPr>
            </w:pPr>
            <w:r w:rsidRPr="00242046">
              <w:rPr>
                <w:color w:val="000000" w:themeColor="text1"/>
              </w:rPr>
              <w:t>Косящ трактор – спортна база с. Гиген</w:t>
            </w:r>
          </w:p>
        </w:tc>
        <w:tc>
          <w:tcPr>
            <w:tcW w:w="709"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center"/>
              <w:rPr>
                <w:color w:val="000000" w:themeColor="text1"/>
              </w:rPr>
            </w:pPr>
            <w:r w:rsidRPr="00242046">
              <w:rPr>
                <w:color w:val="000000" w:themeColor="text1"/>
              </w:rPr>
              <w:t>ПО/§</w:t>
            </w:r>
          </w:p>
          <w:p w:rsidR="00242046" w:rsidRPr="00242046" w:rsidRDefault="00242046" w:rsidP="00242046">
            <w:pPr>
              <w:spacing w:line="254" w:lineRule="auto"/>
              <w:jc w:val="center"/>
              <w:rPr>
                <w:color w:val="000000" w:themeColor="text1"/>
              </w:rPr>
            </w:pPr>
            <w:r w:rsidRPr="00242046">
              <w:rPr>
                <w:color w:val="000000" w:themeColor="text1"/>
              </w:rPr>
              <w:t>31-13</w:t>
            </w:r>
          </w:p>
        </w:tc>
        <w:tc>
          <w:tcPr>
            <w:tcW w:w="1134"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right"/>
              <w:rPr>
                <w:color w:val="000000" w:themeColor="text1"/>
              </w:rPr>
            </w:pPr>
          </w:p>
          <w:p w:rsidR="00242046" w:rsidRPr="00242046" w:rsidRDefault="00242046" w:rsidP="00242046">
            <w:pPr>
              <w:spacing w:line="254" w:lineRule="auto"/>
              <w:jc w:val="right"/>
              <w:rPr>
                <w:color w:val="000000" w:themeColor="text1"/>
              </w:rPr>
            </w:pPr>
            <w:r w:rsidRPr="00242046">
              <w:rPr>
                <w:color w:val="000000" w:themeColor="text1"/>
              </w:rPr>
              <w:t>2489</w:t>
            </w:r>
          </w:p>
        </w:tc>
        <w:tc>
          <w:tcPr>
            <w:tcW w:w="1134"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right"/>
              <w:rPr>
                <w:color w:val="000000" w:themeColor="text1"/>
              </w:rPr>
            </w:pPr>
          </w:p>
          <w:p w:rsidR="00242046" w:rsidRPr="00242046" w:rsidRDefault="00242046" w:rsidP="00242046">
            <w:pPr>
              <w:spacing w:line="254" w:lineRule="auto"/>
              <w:jc w:val="right"/>
              <w:rPr>
                <w:color w:val="000000" w:themeColor="text1"/>
                <w:lang w:val="en-US"/>
              </w:rPr>
            </w:pPr>
            <w:r w:rsidRPr="00242046">
              <w:rPr>
                <w:color w:val="000000" w:themeColor="text1"/>
                <w:lang w:val="en-US"/>
              </w:rPr>
              <w:t>2489</w:t>
            </w:r>
          </w:p>
        </w:tc>
      </w:tr>
      <w:tr w:rsidR="00242046" w:rsidRPr="00242046" w:rsidTr="00242046">
        <w:trPr>
          <w:trHeight w:val="528"/>
        </w:trPr>
        <w:tc>
          <w:tcPr>
            <w:tcW w:w="6805" w:type="dxa"/>
            <w:tcBorders>
              <w:top w:val="single" w:sz="4" w:space="0" w:color="auto"/>
              <w:left w:val="single" w:sz="4" w:space="0" w:color="auto"/>
              <w:bottom w:val="single" w:sz="4" w:space="0" w:color="auto"/>
              <w:right w:val="single" w:sz="4" w:space="0" w:color="auto"/>
            </w:tcBorders>
            <w:hideMark/>
          </w:tcPr>
          <w:p w:rsidR="00242046" w:rsidRPr="00242046" w:rsidRDefault="00242046" w:rsidP="00242046">
            <w:pPr>
              <w:spacing w:line="254" w:lineRule="auto"/>
              <w:jc w:val="both"/>
            </w:pPr>
            <w:r w:rsidRPr="00242046">
              <w:rPr>
                <w:color w:val="000000"/>
              </w:rPr>
              <w:t>Рекултивация и закриване на старото общинско депо за отпадъци, в землището на град Гулянци – биологична рекултивация</w:t>
            </w:r>
          </w:p>
        </w:tc>
        <w:tc>
          <w:tcPr>
            <w:tcW w:w="709"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center"/>
            </w:pPr>
          </w:p>
          <w:p w:rsidR="00242046" w:rsidRPr="00242046" w:rsidRDefault="00242046" w:rsidP="00242046">
            <w:pPr>
              <w:spacing w:line="254" w:lineRule="auto"/>
              <w:jc w:val="center"/>
            </w:pPr>
            <w:r w:rsidRPr="00242046">
              <w:t>ПО/§</w:t>
            </w:r>
            <w:r w:rsidRPr="00242046">
              <w:rPr>
                <w:lang w:val="en-US"/>
              </w:rPr>
              <w:t>61-01</w:t>
            </w:r>
          </w:p>
        </w:tc>
        <w:tc>
          <w:tcPr>
            <w:tcW w:w="1134"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right"/>
              <w:rPr>
                <w:color w:val="000000" w:themeColor="text1"/>
                <w:lang w:val="en-US"/>
              </w:rPr>
            </w:pPr>
          </w:p>
          <w:p w:rsidR="00242046" w:rsidRPr="00242046" w:rsidRDefault="00242046" w:rsidP="00242046">
            <w:pPr>
              <w:spacing w:line="254" w:lineRule="auto"/>
              <w:jc w:val="right"/>
              <w:rPr>
                <w:color w:val="000000" w:themeColor="text1"/>
              </w:rPr>
            </w:pPr>
            <w:r w:rsidRPr="00242046">
              <w:rPr>
                <w:color w:val="000000" w:themeColor="text1"/>
              </w:rPr>
              <w:t xml:space="preserve">    </w:t>
            </w:r>
          </w:p>
          <w:p w:rsidR="00242046" w:rsidRPr="00242046" w:rsidRDefault="00242046" w:rsidP="00242046">
            <w:pPr>
              <w:spacing w:line="254" w:lineRule="auto"/>
              <w:jc w:val="right"/>
              <w:rPr>
                <w:color w:val="000000" w:themeColor="text1"/>
              </w:rPr>
            </w:pPr>
            <w:r w:rsidRPr="00242046">
              <w:rPr>
                <w:color w:val="000000" w:themeColor="text1"/>
              </w:rPr>
              <w:t xml:space="preserve"> 9689</w:t>
            </w:r>
          </w:p>
        </w:tc>
        <w:tc>
          <w:tcPr>
            <w:tcW w:w="1134"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right"/>
              <w:rPr>
                <w:color w:val="000000" w:themeColor="text1"/>
              </w:rPr>
            </w:pPr>
          </w:p>
          <w:p w:rsidR="00242046" w:rsidRPr="00242046" w:rsidRDefault="00242046" w:rsidP="00242046">
            <w:pPr>
              <w:spacing w:line="254" w:lineRule="auto"/>
              <w:jc w:val="right"/>
              <w:rPr>
                <w:color w:val="000000" w:themeColor="text1"/>
              </w:rPr>
            </w:pPr>
          </w:p>
          <w:p w:rsidR="00242046" w:rsidRPr="00242046" w:rsidRDefault="00242046" w:rsidP="00242046">
            <w:pPr>
              <w:spacing w:line="254" w:lineRule="auto"/>
              <w:jc w:val="right"/>
              <w:rPr>
                <w:color w:val="000000" w:themeColor="text1"/>
                <w:lang w:val="en-US"/>
              </w:rPr>
            </w:pPr>
            <w:r w:rsidRPr="00242046">
              <w:rPr>
                <w:color w:val="000000" w:themeColor="text1"/>
                <w:lang w:val="en-US"/>
              </w:rPr>
              <w:t>8045</w:t>
            </w:r>
          </w:p>
        </w:tc>
      </w:tr>
      <w:tr w:rsidR="00242046" w:rsidRPr="00242046" w:rsidTr="00242046">
        <w:trPr>
          <w:trHeight w:val="528"/>
        </w:trPr>
        <w:tc>
          <w:tcPr>
            <w:tcW w:w="6805"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both"/>
              <w:rPr>
                <w:color w:val="000000"/>
              </w:rPr>
            </w:pPr>
            <w:r w:rsidRPr="00242046">
              <w:t>Лек автомобил високо проходим 4х4  / за подпомагане дейността на Районните полицейски инспектори   и Детска педагогическа стая /</w:t>
            </w:r>
          </w:p>
        </w:tc>
        <w:tc>
          <w:tcPr>
            <w:tcW w:w="709"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center"/>
            </w:pPr>
          </w:p>
          <w:p w:rsidR="00242046" w:rsidRPr="00242046" w:rsidRDefault="00242046" w:rsidP="00242046">
            <w:pPr>
              <w:spacing w:line="254" w:lineRule="auto"/>
              <w:jc w:val="center"/>
            </w:pPr>
            <w:r w:rsidRPr="00242046">
              <w:t>ПО/§</w:t>
            </w:r>
          </w:p>
          <w:p w:rsidR="00242046" w:rsidRPr="00242046" w:rsidRDefault="00242046" w:rsidP="00242046">
            <w:pPr>
              <w:spacing w:line="254" w:lineRule="auto"/>
              <w:jc w:val="center"/>
            </w:pPr>
            <w:r w:rsidRPr="00242046">
              <w:t>31-11</w:t>
            </w:r>
          </w:p>
        </w:tc>
        <w:tc>
          <w:tcPr>
            <w:tcW w:w="1134"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right"/>
              <w:rPr>
                <w:color w:val="000000" w:themeColor="text1"/>
                <w:lang w:val="en-US"/>
              </w:rPr>
            </w:pPr>
          </w:p>
          <w:p w:rsidR="00242046" w:rsidRPr="00242046" w:rsidRDefault="00242046" w:rsidP="00242046">
            <w:pPr>
              <w:spacing w:line="254" w:lineRule="auto"/>
              <w:jc w:val="right"/>
              <w:rPr>
                <w:color w:val="000000" w:themeColor="text1"/>
              </w:rPr>
            </w:pPr>
          </w:p>
          <w:p w:rsidR="00242046" w:rsidRPr="00242046" w:rsidRDefault="00242046" w:rsidP="00242046">
            <w:pPr>
              <w:spacing w:line="254" w:lineRule="auto"/>
              <w:jc w:val="right"/>
              <w:rPr>
                <w:color w:val="000000" w:themeColor="text1"/>
              </w:rPr>
            </w:pPr>
            <w:r w:rsidRPr="00242046">
              <w:rPr>
                <w:color w:val="000000" w:themeColor="text1"/>
              </w:rPr>
              <w:t>10370</w:t>
            </w:r>
          </w:p>
        </w:tc>
        <w:tc>
          <w:tcPr>
            <w:tcW w:w="1134"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right"/>
              <w:rPr>
                <w:color w:val="000000" w:themeColor="text1"/>
              </w:rPr>
            </w:pPr>
          </w:p>
          <w:p w:rsidR="00242046" w:rsidRPr="00242046" w:rsidRDefault="00242046" w:rsidP="00242046">
            <w:pPr>
              <w:spacing w:line="254" w:lineRule="auto"/>
              <w:jc w:val="right"/>
              <w:rPr>
                <w:color w:val="000000" w:themeColor="text1"/>
              </w:rPr>
            </w:pPr>
          </w:p>
          <w:p w:rsidR="00242046" w:rsidRPr="00242046" w:rsidRDefault="00242046" w:rsidP="00242046">
            <w:pPr>
              <w:spacing w:line="254" w:lineRule="auto"/>
              <w:jc w:val="right"/>
              <w:rPr>
                <w:color w:val="000000" w:themeColor="text1"/>
                <w:lang w:val="en-US"/>
              </w:rPr>
            </w:pPr>
            <w:r w:rsidRPr="00242046">
              <w:rPr>
                <w:color w:val="000000" w:themeColor="text1"/>
                <w:lang w:val="en-US"/>
              </w:rPr>
              <w:t>10370</w:t>
            </w:r>
          </w:p>
        </w:tc>
      </w:tr>
      <w:tr w:rsidR="00242046" w:rsidRPr="00242046" w:rsidTr="00242046">
        <w:trPr>
          <w:trHeight w:val="417"/>
        </w:trPr>
        <w:tc>
          <w:tcPr>
            <w:tcW w:w="6805" w:type="dxa"/>
            <w:tcBorders>
              <w:top w:val="single" w:sz="4" w:space="0" w:color="auto"/>
              <w:left w:val="single" w:sz="4" w:space="0" w:color="auto"/>
              <w:bottom w:val="single" w:sz="4" w:space="0" w:color="auto"/>
              <w:right w:val="single" w:sz="4" w:space="0" w:color="auto"/>
            </w:tcBorders>
            <w:hideMark/>
          </w:tcPr>
          <w:p w:rsidR="00242046" w:rsidRPr="00242046" w:rsidRDefault="00242046" w:rsidP="00242046">
            <w:pPr>
              <w:spacing w:line="254" w:lineRule="auto"/>
              <w:jc w:val="both"/>
            </w:pPr>
          </w:p>
          <w:p w:rsidR="00242046" w:rsidRPr="00242046" w:rsidRDefault="00242046" w:rsidP="00242046">
            <w:pPr>
              <w:spacing w:line="254" w:lineRule="auto"/>
              <w:jc w:val="both"/>
            </w:pPr>
            <w:r w:rsidRPr="00242046">
              <w:t>Настолни компютри  за СУ „ Христо Смирненски ” гр. Гулянци</w:t>
            </w:r>
          </w:p>
        </w:tc>
        <w:tc>
          <w:tcPr>
            <w:tcW w:w="709"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center"/>
            </w:pPr>
            <w:r w:rsidRPr="00242046">
              <w:t>ПО/§</w:t>
            </w:r>
          </w:p>
          <w:p w:rsidR="00242046" w:rsidRPr="00242046" w:rsidRDefault="00242046" w:rsidP="00242046">
            <w:pPr>
              <w:spacing w:line="254" w:lineRule="auto"/>
              <w:jc w:val="center"/>
            </w:pPr>
            <w:r w:rsidRPr="00242046">
              <w:lastRenderedPageBreak/>
              <w:t>31-11</w:t>
            </w:r>
          </w:p>
        </w:tc>
        <w:tc>
          <w:tcPr>
            <w:tcW w:w="1134"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right"/>
              <w:rPr>
                <w:color w:val="000000" w:themeColor="text1"/>
              </w:rPr>
            </w:pPr>
          </w:p>
          <w:p w:rsidR="00242046" w:rsidRPr="00242046" w:rsidRDefault="00242046" w:rsidP="00242046">
            <w:pPr>
              <w:spacing w:line="254" w:lineRule="auto"/>
              <w:jc w:val="right"/>
              <w:rPr>
                <w:color w:val="000000" w:themeColor="text1"/>
              </w:rPr>
            </w:pPr>
            <w:r w:rsidRPr="00242046">
              <w:rPr>
                <w:color w:val="000000" w:themeColor="text1"/>
              </w:rPr>
              <w:t>3000</w:t>
            </w:r>
          </w:p>
        </w:tc>
        <w:tc>
          <w:tcPr>
            <w:tcW w:w="1134"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right"/>
              <w:rPr>
                <w:color w:val="000000" w:themeColor="text1"/>
              </w:rPr>
            </w:pPr>
          </w:p>
          <w:p w:rsidR="00242046" w:rsidRPr="00242046" w:rsidRDefault="00242046" w:rsidP="00242046">
            <w:pPr>
              <w:spacing w:line="254" w:lineRule="auto"/>
              <w:jc w:val="right"/>
              <w:rPr>
                <w:color w:val="000000" w:themeColor="text1"/>
              </w:rPr>
            </w:pPr>
          </w:p>
          <w:p w:rsidR="00242046" w:rsidRPr="00242046" w:rsidRDefault="00242046" w:rsidP="00242046">
            <w:pPr>
              <w:spacing w:line="254" w:lineRule="auto"/>
              <w:jc w:val="right"/>
              <w:rPr>
                <w:color w:val="000000" w:themeColor="text1"/>
                <w:lang w:val="en-US"/>
              </w:rPr>
            </w:pPr>
            <w:r w:rsidRPr="00242046">
              <w:rPr>
                <w:color w:val="000000" w:themeColor="text1"/>
                <w:lang w:val="en-US"/>
              </w:rPr>
              <w:t>0</w:t>
            </w:r>
          </w:p>
        </w:tc>
      </w:tr>
      <w:tr w:rsidR="00242046" w:rsidRPr="00242046" w:rsidTr="00242046">
        <w:trPr>
          <w:trHeight w:val="417"/>
        </w:trPr>
        <w:tc>
          <w:tcPr>
            <w:tcW w:w="6805"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both"/>
            </w:pPr>
            <w:r w:rsidRPr="00242046">
              <w:lastRenderedPageBreak/>
              <w:t>Преносими компютри  за СУ „ Христо Смирненски ” гр. Гулянци</w:t>
            </w:r>
          </w:p>
        </w:tc>
        <w:tc>
          <w:tcPr>
            <w:tcW w:w="709"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center"/>
            </w:pPr>
            <w:r w:rsidRPr="00242046">
              <w:t>ПО/§</w:t>
            </w:r>
          </w:p>
          <w:p w:rsidR="00242046" w:rsidRPr="00242046" w:rsidRDefault="00242046" w:rsidP="00242046">
            <w:pPr>
              <w:spacing w:line="254" w:lineRule="auto"/>
              <w:jc w:val="center"/>
            </w:pPr>
            <w:r w:rsidRPr="00242046">
              <w:t>31-11</w:t>
            </w:r>
          </w:p>
        </w:tc>
        <w:tc>
          <w:tcPr>
            <w:tcW w:w="1134"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right"/>
              <w:rPr>
                <w:color w:val="000000" w:themeColor="text1"/>
              </w:rPr>
            </w:pPr>
          </w:p>
          <w:p w:rsidR="00242046" w:rsidRPr="00242046" w:rsidRDefault="00242046" w:rsidP="00242046">
            <w:pPr>
              <w:spacing w:line="254" w:lineRule="auto"/>
              <w:jc w:val="right"/>
              <w:rPr>
                <w:color w:val="000000" w:themeColor="text1"/>
              </w:rPr>
            </w:pPr>
            <w:r w:rsidRPr="00242046">
              <w:rPr>
                <w:color w:val="000000" w:themeColor="text1"/>
              </w:rPr>
              <w:t>3000</w:t>
            </w:r>
          </w:p>
        </w:tc>
        <w:tc>
          <w:tcPr>
            <w:tcW w:w="1134"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right"/>
              <w:rPr>
                <w:color w:val="000000" w:themeColor="text1"/>
              </w:rPr>
            </w:pPr>
          </w:p>
          <w:p w:rsidR="00242046" w:rsidRPr="00242046" w:rsidRDefault="00242046" w:rsidP="00242046">
            <w:pPr>
              <w:spacing w:line="254" w:lineRule="auto"/>
              <w:jc w:val="right"/>
              <w:rPr>
                <w:color w:val="000000" w:themeColor="text1"/>
                <w:lang w:val="en-US"/>
              </w:rPr>
            </w:pPr>
            <w:r w:rsidRPr="00242046">
              <w:rPr>
                <w:color w:val="000000" w:themeColor="text1"/>
                <w:lang w:val="en-US"/>
              </w:rPr>
              <w:t>0</w:t>
            </w:r>
          </w:p>
        </w:tc>
      </w:tr>
      <w:tr w:rsidR="00242046" w:rsidRPr="00242046" w:rsidTr="00242046">
        <w:trPr>
          <w:trHeight w:val="417"/>
        </w:trPr>
        <w:tc>
          <w:tcPr>
            <w:tcW w:w="6805"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both"/>
            </w:pPr>
          </w:p>
          <w:p w:rsidR="00242046" w:rsidRPr="00242046" w:rsidRDefault="00242046" w:rsidP="00242046">
            <w:pPr>
              <w:spacing w:line="254" w:lineRule="auto"/>
              <w:jc w:val="both"/>
            </w:pPr>
            <w:r w:rsidRPr="00242046">
              <w:t>Принтери  за СУ „ Христо Смирненски ” гр. Гулянци</w:t>
            </w:r>
          </w:p>
        </w:tc>
        <w:tc>
          <w:tcPr>
            <w:tcW w:w="709"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center"/>
            </w:pPr>
            <w:r w:rsidRPr="00242046">
              <w:t>ПО/§</w:t>
            </w:r>
          </w:p>
          <w:p w:rsidR="00242046" w:rsidRPr="00242046" w:rsidRDefault="00242046" w:rsidP="00242046">
            <w:pPr>
              <w:spacing w:line="254" w:lineRule="auto"/>
              <w:jc w:val="center"/>
            </w:pPr>
            <w:r w:rsidRPr="00242046">
              <w:t>31-11</w:t>
            </w:r>
          </w:p>
        </w:tc>
        <w:tc>
          <w:tcPr>
            <w:tcW w:w="1134"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right"/>
              <w:rPr>
                <w:color w:val="000000" w:themeColor="text1"/>
              </w:rPr>
            </w:pPr>
          </w:p>
          <w:p w:rsidR="00242046" w:rsidRPr="00242046" w:rsidRDefault="00242046" w:rsidP="00242046">
            <w:pPr>
              <w:spacing w:line="254" w:lineRule="auto"/>
              <w:jc w:val="right"/>
              <w:rPr>
                <w:color w:val="000000" w:themeColor="text1"/>
              </w:rPr>
            </w:pPr>
            <w:r w:rsidRPr="00242046">
              <w:rPr>
                <w:color w:val="000000" w:themeColor="text1"/>
              </w:rPr>
              <w:t>2000</w:t>
            </w:r>
          </w:p>
        </w:tc>
        <w:tc>
          <w:tcPr>
            <w:tcW w:w="1134"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right"/>
              <w:rPr>
                <w:color w:val="000000" w:themeColor="text1"/>
              </w:rPr>
            </w:pPr>
          </w:p>
          <w:p w:rsidR="00242046" w:rsidRPr="00242046" w:rsidRDefault="00242046" w:rsidP="00242046">
            <w:pPr>
              <w:spacing w:line="254" w:lineRule="auto"/>
              <w:jc w:val="right"/>
              <w:rPr>
                <w:color w:val="000000" w:themeColor="text1"/>
                <w:lang w:val="en-US"/>
              </w:rPr>
            </w:pPr>
            <w:r w:rsidRPr="00242046">
              <w:rPr>
                <w:color w:val="000000" w:themeColor="text1"/>
                <w:lang w:val="en-US"/>
              </w:rPr>
              <w:t>910</w:t>
            </w:r>
          </w:p>
        </w:tc>
      </w:tr>
      <w:tr w:rsidR="00242046" w:rsidRPr="00242046" w:rsidTr="00242046">
        <w:trPr>
          <w:trHeight w:val="417"/>
        </w:trPr>
        <w:tc>
          <w:tcPr>
            <w:tcW w:w="6805" w:type="dxa"/>
            <w:tcBorders>
              <w:top w:val="single" w:sz="4" w:space="0" w:color="auto"/>
              <w:left w:val="single" w:sz="4" w:space="0" w:color="auto"/>
              <w:bottom w:val="single" w:sz="4" w:space="0" w:color="auto"/>
              <w:right w:val="single" w:sz="4" w:space="0" w:color="auto"/>
            </w:tcBorders>
            <w:hideMark/>
          </w:tcPr>
          <w:p w:rsidR="00242046" w:rsidRPr="00242046" w:rsidRDefault="00242046" w:rsidP="00242046">
            <w:pPr>
              <w:spacing w:line="254" w:lineRule="auto"/>
              <w:jc w:val="both"/>
              <w:rPr>
                <w:lang w:val="en-US"/>
              </w:rPr>
            </w:pPr>
          </w:p>
          <w:p w:rsidR="00242046" w:rsidRPr="00242046" w:rsidRDefault="00242046" w:rsidP="00242046">
            <w:pPr>
              <w:spacing w:line="254" w:lineRule="auto"/>
              <w:jc w:val="both"/>
            </w:pPr>
            <w:r w:rsidRPr="00242046">
              <w:t>Климатици за СУ „ Христо Смирненски ” гр. Гулянци</w:t>
            </w:r>
          </w:p>
        </w:tc>
        <w:tc>
          <w:tcPr>
            <w:tcW w:w="709"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center"/>
            </w:pPr>
            <w:r w:rsidRPr="00242046">
              <w:t>ПО/§</w:t>
            </w:r>
          </w:p>
          <w:p w:rsidR="00242046" w:rsidRPr="00242046" w:rsidRDefault="00242046" w:rsidP="00242046">
            <w:pPr>
              <w:spacing w:line="254" w:lineRule="auto"/>
              <w:jc w:val="center"/>
            </w:pPr>
            <w:r w:rsidRPr="00242046">
              <w:t>31-11</w:t>
            </w:r>
          </w:p>
        </w:tc>
        <w:tc>
          <w:tcPr>
            <w:tcW w:w="1134"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right"/>
              <w:rPr>
                <w:color w:val="000000" w:themeColor="text1"/>
              </w:rPr>
            </w:pPr>
          </w:p>
          <w:p w:rsidR="00242046" w:rsidRPr="00242046" w:rsidRDefault="00242046" w:rsidP="00242046">
            <w:pPr>
              <w:spacing w:line="254" w:lineRule="auto"/>
              <w:jc w:val="right"/>
              <w:rPr>
                <w:color w:val="000000" w:themeColor="text1"/>
              </w:rPr>
            </w:pPr>
            <w:r w:rsidRPr="00242046">
              <w:rPr>
                <w:color w:val="000000" w:themeColor="text1"/>
              </w:rPr>
              <w:t>4000</w:t>
            </w:r>
          </w:p>
        </w:tc>
        <w:tc>
          <w:tcPr>
            <w:tcW w:w="1134"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right"/>
              <w:rPr>
                <w:color w:val="000000" w:themeColor="text1"/>
              </w:rPr>
            </w:pPr>
          </w:p>
          <w:p w:rsidR="00242046" w:rsidRPr="00242046" w:rsidRDefault="00242046" w:rsidP="00242046">
            <w:pPr>
              <w:spacing w:line="254" w:lineRule="auto"/>
              <w:jc w:val="right"/>
              <w:rPr>
                <w:color w:val="000000" w:themeColor="text1"/>
                <w:lang w:val="en-US"/>
              </w:rPr>
            </w:pPr>
            <w:r w:rsidRPr="00242046">
              <w:rPr>
                <w:color w:val="000000" w:themeColor="text1"/>
                <w:lang w:val="en-US"/>
              </w:rPr>
              <w:t>0</w:t>
            </w:r>
          </w:p>
        </w:tc>
      </w:tr>
      <w:tr w:rsidR="00242046" w:rsidRPr="00242046" w:rsidTr="00242046">
        <w:trPr>
          <w:trHeight w:val="417"/>
        </w:trPr>
        <w:tc>
          <w:tcPr>
            <w:tcW w:w="6805"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both"/>
            </w:pPr>
          </w:p>
          <w:p w:rsidR="00242046" w:rsidRPr="00242046" w:rsidRDefault="00242046" w:rsidP="00242046">
            <w:pPr>
              <w:spacing w:line="254" w:lineRule="auto"/>
              <w:jc w:val="both"/>
            </w:pPr>
            <w:r w:rsidRPr="00242046">
              <w:t>Метални врати за СУ „ Христо Смирненски ” гр. Гулянци</w:t>
            </w:r>
          </w:p>
        </w:tc>
        <w:tc>
          <w:tcPr>
            <w:tcW w:w="709"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center"/>
            </w:pPr>
            <w:r w:rsidRPr="00242046">
              <w:t>ПО/§</w:t>
            </w:r>
          </w:p>
          <w:p w:rsidR="00242046" w:rsidRPr="00242046" w:rsidRDefault="00242046" w:rsidP="00242046">
            <w:pPr>
              <w:spacing w:line="254" w:lineRule="auto"/>
              <w:jc w:val="center"/>
            </w:pPr>
            <w:r w:rsidRPr="00242046">
              <w:t>31-11</w:t>
            </w:r>
          </w:p>
        </w:tc>
        <w:tc>
          <w:tcPr>
            <w:tcW w:w="1134"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right"/>
              <w:rPr>
                <w:color w:val="000000" w:themeColor="text1"/>
              </w:rPr>
            </w:pPr>
          </w:p>
          <w:p w:rsidR="00242046" w:rsidRPr="00242046" w:rsidRDefault="00242046" w:rsidP="00242046">
            <w:pPr>
              <w:spacing w:line="254" w:lineRule="auto"/>
              <w:jc w:val="right"/>
              <w:rPr>
                <w:color w:val="000000" w:themeColor="text1"/>
              </w:rPr>
            </w:pPr>
            <w:r w:rsidRPr="00242046">
              <w:rPr>
                <w:color w:val="000000" w:themeColor="text1"/>
              </w:rPr>
              <w:t>6192</w:t>
            </w:r>
          </w:p>
        </w:tc>
        <w:tc>
          <w:tcPr>
            <w:tcW w:w="1134"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right"/>
              <w:rPr>
                <w:color w:val="000000" w:themeColor="text1"/>
              </w:rPr>
            </w:pPr>
          </w:p>
          <w:p w:rsidR="00242046" w:rsidRPr="00242046" w:rsidRDefault="00242046" w:rsidP="00242046">
            <w:pPr>
              <w:spacing w:line="254" w:lineRule="auto"/>
              <w:jc w:val="right"/>
              <w:rPr>
                <w:color w:val="000000" w:themeColor="text1"/>
                <w:lang w:val="en-US"/>
              </w:rPr>
            </w:pPr>
            <w:r w:rsidRPr="00242046">
              <w:rPr>
                <w:color w:val="000000" w:themeColor="text1"/>
                <w:lang w:val="en-US"/>
              </w:rPr>
              <w:t>6192</w:t>
            </w:r>
          </w:p>
        </w:tc>
      </w:tr>
      <w:tr w:rsidR="00242046" w:rsidRPr="00242046" w:rsidTr="00242046">
        <w:trPr>
          <w:trHeight w:val="417"/>
        </w:trPr>
        <w:tc>
          <w:tcPr>
            <w:tcW w:w="6805"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both"/>
            </w:pPr>
          </w:p>
          <w:p w:rsidR="00242046" w:rsidRPr="00242046" w:rsidRDefault="00242046" w:rsidP="00242046">
            <w:pPr>
              <w:spacing w:line="254" w:lineRule="auto"/>
              <w:jc w:val="both"/>
            </w:pPr>
            <w:r w:rsidRPr="00242046">
              <w:t>Лек автомобил за СУ „ Христо Смирненски ” гр. Гулянци</w:t>
            </w:r>
          </w:p>
        </w:tc>
        <w:tc>
          <w:tcPr>
            <w:tcW w:w="709"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center"/>
            </w:pPr>
            <w:r w:rsidRPr="00242046">
              <w:t>ПО/§</w:t>
            </w:r>
          </w:p>
          <w:p w:rsidR="00242046" w:rsidRPr="00242046" w:rsidRDefault="00242046" w:rsidP="00242046">
            <w:pPr>
              <w:spacing w:line="254" w:lineRule="auto"/>
              <w:jc w:val="center"/>
            </w:pPr>
            <w:r w:rsidRPr="00242046">
              <w:t>31-11</w:t>
            </w:r>
          </w:p>
        </w:tc>
        <w:tc>
          <w:tcPr>
            <w:tcW w:w="1134"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right"/>
              <w:rPr>
                <w:color w:val="000000" w:themeColor="text1"/>
              </w:rPr>
            </w:pPr>
          </w:p>
          <w:p w:rsidR="00242046" w:rsidRPr="00242046" w:rsidRDefault="00242046" w:rsidP="00242046">
            <w:pPr>
              <w:spacing w:line="254" w:lineRule="auto"/>
              <w:jc w:val="right"/>
              <w:rPr>
                <w:color w:val="000000" w:themeColor="text1"/>
              </w:rPr>
            </w:pPr>
            <w:r w:rsidRPr="00242046">
              <w:rPr>
                <w:color w:val="000000" w:themeColor="text1"/>
              </w:rPr>
              <w:t>8000</w:t>
            </w:r>
          </w:p>
        </w:tc>
        <w:tc>
          <w:tcPr>
            <w:tcW w:w="1134"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right"/>
              <w:rPr>
                <w:color w:val="000000" w:themeColor="text1"/>
              </w:rPr>
            </w:pPr>
          </w:p>
          <w:p w:rsidR="00242046" w:rsidRPr="00242046" w:rsidRDefault="00242046" w:rsidP="00242046">
            <w:pPr>
              <w:spacing w:line="254" w:lineRule="auto"/>
              <w:jc w:val="right"/>
              <w:rPr>
                <w:color w:val="000000" w:themeColor="text1"/>
                <w:lang w:val="en-US"/>
              </w:rPr>
            </w:pPr>
            <w:r w:rsidRPr="00242046">
              <w:rPr>
                <w:color w:val="000000" w:themeColor="text1"/>
                <w:lang w:val="en-US"/>
              </w:rPr>
              <w:t>8000</w:t>
            </w:r>
          </w:p>
        </w:tc>
      </w:tr>
      <w:tr w:rsidR="00242046" w:rsidRPr="00242046" w:rsidTr="00242046">
        <w:trPr>
          <w:trHeight w:val="417"/>
        </w:trPr>
        <w:tc>
          <w:tcPr>
            <w:tcW w:w="6805" w:type="dxa"/>
            <w:tcBorders>
              <w:top w:val="single" w:sz="4" w:space="0" w:color="auto"/>
              <w:left w:val="single" w:sz="4" w:space="0" w:color="auto"/>
              <w:bottom w:val="single" w:sz="4" w:space="0" w:color="auto"/>
              <w:right w:val="single" w:sz="4" w:space="0" w:color="auto"/>
            </w:tcBorders>
            <w:hideMark/>
          </w:tcPr>
          <w:p w:rsidR="00242046" w:rsidRPr="00242046" w:rsidRDefault="00242046" w:rsidP="00242046">
            <w:pPr>
              <w:spacing w:line="254" w:lineRule="auto"/>
              <w:jc w:val="both"/>
            </w:pPr>
          </w:p>
          <w:p w:rsidR="00242046" w:rsidRPr="00242046" w:rsidRDefault="00242046" w:rsidP="00242046">
            <w:pPr>
              <w:spacing w:line="254" w:lineRule="auto"/>
              <w:jc w:val="both"/>
            </w:pPr>
            <w:r w:rsidRPr="00242046">
              <w:t>Настолни компютри за СУ „ Асен Златаров ” с. Гиген</w:t>
            </w:r>
          </w:p>
        </w:tc>
        <w:tc>
          <w:tcPr>
            <w:tcW w:w="709"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center"/>
            </w:pPr>
            <w:r w:rsidRPr="00242046">
              <w:t>ПО/§</w:t>
            </w:r>
          </w:p>
          <w:p w:rsidR="00242046" w:rsidRPr="00242046" w:rsidRDefault="00242046" w:rsidP="00242046">
            <w:pPr>
              <w:spacing w:line="254" w:lineRule="auto"/>
              <w:jc w:val="center"/>
            </w:pPr>
            <w:r w:rsidRPr="00242046">
              <w:t>31-11</w:t>
            </w:r>
          </w:p>
        </w:tc>
        <w:tc>
          <w:tcPr>
            <w:tcW w:w="1134"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right"/>
              <w:rPr>
                <w:color w:val="000000" w:themeColor="text1"/>
              </w:rPr>
            </w:pPr>
          </w:p>
          <w:p w:rsidR="00242046" w:rsidRPr="00242046" w:rsidRDefault="00242046" w:rsidP="00242046">
            <w:pPr>
              <w:spacing w:line="254" w:lineRule="auto"/>
              <w:jc w:val="right"/>
              <w:rPr>
                <w:color w:val="000000" w:themeColor="text1"/>
              </w:rPr>
            </w:pPr>
            <w:r w:rsidRPr="00242046">
              <w:rPr>
                <w:color w:val="000000" w:themeColor="text1"/>
              </w:rPr>
              <w:t>2000</w:t>
            </w:r>
          </w:p>
        </w:tc>
        <w:tc>
          <w:tcPr>
            <w:tcW w:w="1134"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right"/>
              <w:rPr>
                <w:color w:val="000000" w:themeColor="text1"/>
              </w:rPr>
            </w:pPr>
          </w:p>
          <w:p w:rsidR="00242046" w:rsidRPr="00242046" w:rsidRDefault="00242046" w:rsidP="00242046">
            <w:pPr>
              <w:spacing w:line="254" w:lineRule="auto"/>
              <w:jc w:val="right"/>
              <w:rPr>
                <w:color w:val="000000" w:themeColor="text1"/>
                <w:lang w:val="en-US"/>
              </w:rPr>
            </w:pPr>
            <w:r w:rsidRPr="00242046">
              <w:rPr>
                <w:color w:val="000000" w:themeColor="text1"/>
                <w:lang w:val="en-US"/>
              </w:rPr>
              <w:t>0</w:t>
            </w:r>
          </w:p>
        </w:tc>
      </w:tr>
      <w:tr w:rsidR="00242046" w:rsidRPr="00242046" w:rsidTr="00242046">
        <w:trPr>
          <w:trHeight w:val="417"/>
        </w:trPr>
        <w:tc>
          <w:tcPr>
            <w:tcW w:w="6805"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jc w:val="both"/>
              <w:rPr>
                <w:color w:val="000000"/>
              </w:rPr>
            </w:pPr>
            <w:r w:rsidRPr="00242046">
              <w:rPr>
                <w:color w:val="000000"/>
              </w:rPr>
              <w:t>Климатици за СУ "Асен Златаров" с.</w:t>
            </w:r>
            <w:r w:rsidRPr="00242046">
              <w:rPr>
                <w:color w:val="000000"/>
                <w:lang w:val="en-US"/>
              </w:rPr>
              <w:t xml:space="preserve"> </w:t>
            </w:r>
            <w:r w:rsidRPr="00242046">
              <w:rPr>
                <w:color w:val="000000"/>
              </w:rPr>
              <w:t>Гиген</w:t>
            </w:r>
          </w:p>
          <w:p w:rsidR="00242046" w:rsidRPr="00242046" w:rsidRDefault="00242046" w:rsidP="00242046">
            <w:pPr>
              <w:spacing w:line="254" w:lineRule="auto"/>
              <w:jc w:val="both"/>
            </w:pPr>
          </w:p>
        </w:tc>
        <w:tc>
          <w:tcPr>
            <w:tcW w:w="709"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center"/>
            </w:pPr>
            <w:r w:rsidRPr="00242046">
              <w:t>ПО/§</w:t>
            </w:r>
          </w:p>
          <w:p w:rsidR="00242046" w:rsidRPr="00242046" w:rsidRDefault="00242046" w:rsidP="00242046">
            <w:pPr>
              <w:spacing w:line="254" w:lineRule="auto"/>
              <w:jc w:val="center"/>
            </w:pPr>
            <w:r w:rsidRPr="00242046">
              <w:t>31-11</w:t>
            </w:r>
          </w:p>
        </w:tc>
        <w:tc>
          <w:tcPr>
            <w:tcW w:w="1134"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right"/>
              <w:rPr>
                <w:color w:val="000000" w:themeColor="text1"/>
              </w:rPr>
            </w:pPr>
          </w:p>
          <w:p w:rsidR="00242046" w:rsidRPr="00242046" w:rsidRDefault="00242046" w:rsidP="00242046">
            <w:pPr>
              <w:spacing w:line="254" w:lineRule="auto"/>
              <w:jc w:val="right"/>
              <w:rPr>
                <w:color w:val="000000" w:themeColor="text1"/>
                <w:lang w:val="en-US"/>
              </w:rPr>
            </w:pPr>
            <w:r w:rsidRPr="00242046">
              <w:rPr>
                <w:color w:val="000000" w:themeColor="text1"/>
                <w:lang w:val="en-US"/>
              </w:rPr>
              <w:t>3100</w:t>
            </w:r>
          </w:p>
        </w:tc>
        <w:tc>
          <w:tcPr>
            <w:tcW w:w="1134"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right"/>
              <w:rPr>
                <w:color w:val="000000" w:themeColor="text1"/>
              </w:rPr>
            </w:pPr>
          </w:p>
          <w:p w:rsidR="00242046" w:rsidRPr="00242046" w:rsidRDefault="00242046" w:rsidP="00242046">
            <w:pPr>
              <w:spacing w:line="254" w:lineRule="auto"/>
              <w:jc w:val="right"/>
              <w:rPr>
                <w:color w:val="000000" w:themeColor="text1"/>
                <w:lang w:val="en-US"/>
              </w:rPr>
            </w:pPr>
            <w:r w:rsidRPr="00242046">
              <w:rPr>
                <w:color w:val="000000" w:themeColor="text1"/>
                <w:lang w:val="en-US"/>
              </w:rPr>
              <w:t>3100</w:t>
            </w:r>
          </w:p>
        </w:tc>
      </w:tr>
      <w:tr w:rsidR="00242046" w:rsidRPr="00242046" w:rsidTr="00242046">
        <w:trPr>
          <w:trHeight w:val="417"/>
        </w:trPr>
        <w:tc>
          <w:tcPr>
            <w:tcW w:w="6805"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both"/>
            </w:pPr>
          </w:p>
          <w:p w:rsidR="00242046" w:rsidRPr="00242046" w:rsidRDefault="00242046" w:rsidP="00242046">
            <w:pPr>
              <w:spacing w:line="254" w:lineRule="auto"/>
              <w:jc w:val="both"/>
            </w:pPr>
            <w:r w:rsidRPr="00242046">
              <w:t>Преносими компютри за детски градини 2 броя</w:t>
            </w:r>
          </w:p>
        </w:tc>
        <w:tc>
          <w:tcPr>
            <w:tcW w:w="709"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center"/>
            </w:pPr>
            <w:r w:rsidRPr="00242046">
              <w:t>ПО/§</w:t>
            </w:r>
          </w:p>
          <w:p w:rsidR="00242046" w:rsidRPr="00242046" w:rsidRDefault="00242046" w:rsidP="00242046">
            <w:pPr>
              <w:spacing w:line="254" w:lineRule="auto"/>
              <w:jc w:val="center"/>
            </w:pPr>
            <w:r w:rsidRPr="00242046">
              <w:t>31-11</w:t>
            </w:r>
          </w:p>
        </w:tc>
        <w:tc>
          <w:tcPr>
            <w:tcW w:w="1134"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right"/>
              <w:rPr>
                <w:color w:val="000000" w:themeColor="text1"/>
              </w:rPr>
            </w:pPr>
          </w:p>
          <w:p w:rsidR="00242046" w:rsidRPr="00242046" w:rsidRDefault="00242046" w:rsidP="00242046">
            <w:pPr>
              <w:spacing w:line="254" w:lineRule="auto"/>
              <w:jc w:val="right"/>
              <w:rPr>
                <w:color w:val="000000" w:themeColor="text1"/>
              </w:rPr>
            </w:pPr>
            <w:r w:rsidRPr="00242046">
              <w:rPr>
                <w:color w:val="000000" w:themeColor="text1"/>
              </w:rPr>
              <w:t>2000</w:t>
            </w:r>
          </w:p>
        </w:tc>
        <w:tc>
          <w:tcPr>
            <w:tcW w:w="1134"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right"/>
              <w:rPr>
                <w:color w:val="000000" w:themeColor="text1"/>
              </w:rPr>
            </w:pPr>
          </w:p>
          <w:p w:rsidR="00242046" w:rsidRPr="00242046" w:rsidRDefault="00242046" w:rsidP="00242046">
            <w:pPr>
              <w:spacing w:line="254" w:lineRule="auto"/>
              <w:jc w:val="right"/>
              <w:rPr>
                <w:color w:val="000000" w:themeColor="text1"/>
                <w:lang w:val="en-US"/>
              </w:rPr>
            </w:pPr>
            <w:r w:rsidRPr="00242046">
              <w:rPr>
                <w:color w:val="000000" w:themeColor="text1"/>
                <w:lang w:val="en-US"/>
              </w:rPr>
              <w:t>999</w:t>
            </w:r>
          </w:p>
        </w:tc>
      </w:tr>
      <w:tr w:rsidR="00242046" w:rsidRPr="00242046" w:rsidTr="00242046">
        <w:trPr>
          <w:trHeight w:val="417"/>
        </w:trPr>
        <w:tc>
          <w:tcPr>
            <w:tcW w:w="6805"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both"/>
            </w:pPr>
          </w:p>
          <w:p w:rsidR="00242046" w:rsidRPr="00242046" w:rsidRDefault="00242046" w:rsidP="00242046">
            <w:pPr>
              <w:spacing w:line="254" w:lineRule="auto"/>
              <w:jc w:val="both"/>
            </w:pPr>
            <w:r w:rsidRPr="00242046">
              <w:t>Принтер за Център за обществена подкрепа</w:t>
            </w:r>
          </w:p>
        </w:tc>
        <w:tc>
          <w:tcPr>
            <w:tcW w:w="709"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center"/>
            </w:pPr>
            <w:r w:rsidRPr="00242046">
              <w:t>ПО/§</w:t>
            </w:r>
          </w:p>
          <w:p w:rsidR="00242046" w:rsidRPr="00242046" w:rsidRDefault="00242046" w:rsidP="00242046">
            <w:pPr>
              <w:spacing w:line="254" w:lineRule="auto"/>
              <w:jc w:val="center"/>
            </w:pPr>
            <w:r w:rsidRPr="00242046">
              <w:t>31-11</w:t>
            </w:r>
          </w:p>
        </w:tc>
        <w:tc>
          <w:tcPr>
            <w:tcW w:w="1134"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right"/>
              <w:rPr>
                <w:color w:val="000000" w:themeColor="text1"/>
              </w:rPr>
            </w:pPr>
          </w:p>
          <w:p w:rsidR="00242046" w:rsidRPr="00242046" w:rsidRDefault="00242046" w:rsidP="00242046">
            <w:pPr>
              <w:spacing w:line="254" w:lineRule="auto"/>
              <w:jc w:val="right"/>
              <w:rPr>
                <w:color w:val="000000" w:themeColor="text1"/>
              </w:rPr>
            </w:pPr>
            <w:r w:rsidRPr="00242046">
              <w:rPr>
                <w:color w:val="000000" w:themeColor="text1"/>
              </w:rPr>
              <w:t>1500</w:t>
            </w:r>
          </w:p>
        </w:tc>
        <w:tc>
          <w:tcPr>
            <w:tcW w:w="1134"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right"/>
              <w:rPr>
                <w:color w:val="000000" w:themeColor="text1"/>
              </w:rPr>
            </w:pPr>
          </w:p>
          <w:p w:rsidR="00242046" w:rsidRPr="00242046" w:rsidRDefault="00242046" w:rsidP="00242046">
            <w:pPr>
              <w:spacing w:line="254" w:lineRule="auto"/>
              <w:jc w:val="right"/>
              <w:rPr>
                <w:color w:val="000000" w:themeColor="text1"/>
                <w:lang w:val="en-US"/>
              </w:rPr>
            </w:pPr>
            <w:r w:rsidRPr="00242046">
              <w:rPr>
                <w:color w:val="000000" w:themeColor="text1"/>
                <w:lang w:val="en-US"/>
              </w:rPr>
              <w:t>0</w:t>
            </w:r>
          </w:p>
        </w:tc>
      </w:tr>
      <w:tr w:rsidR="00242046" w:rsidRPr="00242046" w:rsidTr="00242046">
        <w:trPr>
          <w:trHeight w:val="417"/>
        </w:trPr>
        <w:tc>
          <w:tcPr>
            <w:tcW w:w="6805"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both"/>
            </w:pPr>
          </w:p>
          <w:p w:rsidR="00242046" w:rsidRPr="00242046" w:rsidRDefault="00242046" w:rsidP="00242046">
            <w:pPr>
              <w:spacing w:line="254" w:lineRule="auto"/>
              <w:jc w:val="both"/>
            </w:pPr>
            <w:r w:rsidRPr="00242046">
              <w:t>Принтери за дейност Асистентска подкрепа 2 броя</w:t>
            </w:r>
          </w:p>
        </w:tc>
        <w:tc>
          <w:tcPr>
            <w:tcW w:w="709"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center"/>
            </w:pPr>
            <w:r w:rsidRPr="00242046">
              <w:t>ПО/§</w:t>
            </w:r>
          </w:p>
          <w:p w:rsidR="00242046" w:rsidRPr="00242046" w:rsidRDefault="00242046" w:rsidP="00242046">
            <w:pPr>
              <w:spacing w:line="254" w:lineRule="auto"/>
              <w:jc w:val="center"/>
            </w:pPr>
            <w:r w:rsidRPr="00242046">
              <w:t>31-11</w:t>
            </w:r>
          </w:p>
        </w:tc>
        <w:tc>
          <w:tcPr>
            <w:tcW w:w="1134"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right"/>
              <w:rPr>
                <w:color w:val="000000" w:themeColor="text1"/>
              </w:rPr>
            </w:pPr>
          </w:p>
          <w:p w:rsidR="00242046" w:rsidRPr="00242046" w:rsidRDefault="00242046" w:rsidP="00242046">
            <w:pPr>
              <w:spacing w:line="254" w:lineRule="auto"/>
              <w:jc w:val="right"/>
              <w:rPr>
                <w:color w:val="000000" w:themeColor="text1"/>
              </w:rPr>
            </w:pPr>
            <w:r w:rsidRPr="00242046">
              <w:rPr>
                <w:color w:val="000000" w:themeColor="text1"/>
              </w:rPr>
              <w:t>2000</w:t>
            </w:r>
          </w:p>
        </w:tc>
        <w:tc>
          <w:tcPr>
            <w:tcW w:w="1134"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right"/>
              <w:rPr>
                <w:color w:val="000000" w:themeColor="text1"/>
              </w:rPr>
            </w:pPr>
          </w:p>
          <w:p w:rsidR="00242046" w:rsidRPr="00242046" w:rsidRDefault="00242046" w:rsidP="00242046">
            <w:pPr>
              <w:spacing w:line="254" w:lineRule="auto"/>
              <w:jc w:val="right"/>
              <w:rPr>
                <w:color w:val="000000" w:themeColor="text1"/>
                <w:lang w:val="en-US"/>
              </w:rPr>
            </w:pPr>
            <w:r w:rsidRPr="00242046">
              <w:rPr>
                <w:color w:val="000000" w:themeColor="text1"/>
                <w:lang w:val="en-US"/>
              </w:rPr>
              <w:t>0</w:t>
            </w:r>
          </w:p>
        </w:tc>
      </w:tr>
      <w:tr w:rsidR="00242046" w:rsidRPr="00242046" w:rsidTr="00242046">
        <w:trPr>
          <w:trHeight w:val="417"/>
        </w:trPr>
        <w:tc>
          <w:tcPr>
            <w:tcW w:w="6805"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both"/>
            </w:pPr>
          </w:p>
          <w:p w:rsidR="00242046" w:rsidRPr="00242046" w:rsidRDefault="00242046" w:rsidP="00242046">
            <w:pPr>
              <w:spacing w:line="254" w:lineRule="auto"/>
              <w:jc w:val="both"/>
            </w:pPr>
            <w:r w:rsidRPr="00242046">
              <w:t>Компютри  за дейност Асистентска подкрепа 2 броя</w:t>
            </w:r>
          </w:p>
        </w:tc>
        <w:tc>
          <w:tcPr>
            <w:tcW w:w="709"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center"/>
            </w:pPr>
            <w:r w:rsidRPr="00242046">
              <w:t>ПО/§</w:t>
            </w:r>
          </w:p>
          <w:p w:rsidR="00242046" w:rsidRPr="00242046" w:rsidRDefault="00242046" w:rsidP="00242046">
            <w:pPr>
              <w:spacing w:line="254" w:lineRule="auto"/>
              <w:jc w:val="center"/>
            </w:pPr>
            <w:r w:rsidRPr="00242046">
              <w:t>31-11</w:t>
            </w:r>
          </w:p>
        </w:tc>
        <w:tc>
          <w:tcPr>
            <w:tcW w:w="1134"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right"/>
              <w:rPr>
                <w:color w:val="000000" w:themeColor="text1"/>
              </w:rPr>
            </w:pPr>
          </w:p>
          <w:p w:rsidR="00242046" w:rsidRPr="00242046" w:rsidRDefault="00242046" w:rsidP="00242046">
            <w:pPr>
              <w:spacing w:line="254" w:lineRule="auto"/>
              <w:jc w:val="right"/>
              <w:rPr>
                <w:color w:val="000000" w:themeColor="text1"/>
              </w:rPr>
            </w:pPr>
            <w:r w:rsidRPr="00242046">
              <w:rPr>
                <w:color w:val="000000" w:themeColor="text1"/>
              </w:rPr>
              <w:t>2000</w:t>
            </w:r>
          </w:p>
        </w:tc>
        <w:tc>
          <w:tcPr>
            <w:tcW w:w="1134"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right"/>
              <w:rPr>
                <w:color w:val="000000" w:themeColor="text1"/>
              </w:rPr>
            </w:pPr>
          </w:p>
          <w:p w:rsidR="00242046" w:rsidRPr="00242046" w:rsidRDefault="00242046" w:rsidP="00242046">
            <w:pPr>
              <w:spacing w:line="254" w:lineRule="auto"/>
              <w:jc w:val="right"/>
              <w:rPr>
                <w:color w:val="000000" w:themeColor="text1"/>
                <w:lang w:val="en-US"/>
              </w:rPr>
            </w:pPr>
            <w:r w:rsidRPr="00242046">
              <w:rPr>
                <w:color w:val="000000" w:themeColor="text1"/>
                <w:lang w:val="en-US"/>
              </w:rPr>
              <w:t>0</w:t>
            </w:r>
          </w:p>
        </w:tc>
      </w:tr>
      <w:tr w:rsidR="00242046" w:rsidRPr="00242046" w:rsidTr="00242046">
        <w:trPr>
          <w:trHeight w:val="417"/>
        </w:trPr>
        <w:tc>
          <w:tcPr>
            <w:tcW w:w="6805"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both"/>
            </w:pPr>
          </w:p>
          <w:p w:rsidR="00242046" w:rsidRPr="00242046" w:rsidRDefault="00242046" w:rsidP="00242046">
            <w:pPr>
              <w:spacing w:line="254" w:lineRule="auto"/>
              <w:jc w:val="both"/>
            </w:pPr>
            <w:r w:rsidRPr="00242046">
              <w:t>Преносими компютри  за дейност Асистентска подкрепа 2 броя</w:t>
            </w:r>
          </w:p>
        </w:tc>
        <w:tc>
          <w:tcPr>
            <w:tcW w:w="709"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center"/>
            </w:pPr>
            <w:r w:rsidRPr="00242046">
              <w:t>ПО/§</w:t>
            </w:r>
          </w:p>
          <w:p w:rsidR="00242046" w:rsidRPr="00242046" w:rsidRDefault="00242046" w:rsidP="00242046">
            <w:pPr>
              <w:spacing w:line="254" w:lineRule="auto"/>
              <w:jc w:val="center"/>
            </w:pPr>
            <w:r w:rsidRPr="00242046">
              <w:t>31-11</w:t>
            </w:r>
          </w:p>
        </w:tc>
        <w:tc>
          <w:tcPr>
            <w:tcW w:w="1134"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right"/>
              <w:rPr>
                <w:color w:val="FF0000"/>
              </w:rPr>
            </w:pPr>
          </w:p>
          <w:p w:rsidR="00242046" w:rsidRPr="00242046" w:rsidRDefault="00242046" w:rsidP="00242046">
            <w:pPr>
              <w:spacing w:line="254" w:lineRule="auto"/>
              <w:jc w:val="right"/>
              <w:rPr>
                <w:color w:val="FF0000"/>
              </w:rPr>
            </w:pPr>
            <w:r w:rsidRPr="00242046">
              <w:rPr>
                <w:color w:val="FF0000"/>
              </w:rPr>
              <w:t>2000</w:t>
            </w:r>
          </w:p>
        </w:tc>
        <w:tc>
          <w:tcPr>
            <w:tcW w:w="1134"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right"/>
              <w:rPr>
                <w:color w:val="FF0000"/>
              </w:rPr>
            </w:pPr>
          </w:p>
          <w:p w:rsidR="00242046" w:rsidRPr="00242046" w:rsidRDefault="00242046" w:rsidP="00242046">
            <w:pPr>
              <w:spacing w:line="254" w:lineRule="auto"/>
              <w:jc w:val="right"/>
              <w:rPr>
                <w:color w:val="FF0000"/>
                <w:lang w:val="en-US"/>
              </w:rPr>
            </w:pPr>
            <w:r w:rsidRPr="00242046">
              <w:rPr>
                <w:color w:val="FF0000"/>
                <w:lang w:val="en-US"/>
              </w:rPr>
              <w:t>0</w:t>
            </w:r>
          </w:p>
        </w:tc>
      </w:tr>
      <w:tr w:rsidR="00242046" w:rsidRPr="00242046" w:rsidTr="00242046">
        <w:trPr>
          <w:trHeight w:val="417"/>
        </w:trPr>
        <w:tc>
          <w:tcPr>
            <w:tcW w:w="6805"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pPr>
            <w:r w:rsidRPr="00242046">
              <w:t xml:space="preserve">Превантивни дейности за предотвратяване на последствията от </w:t>
            </w:r>
            <w:proofErr w:type="spellStart"/>
            <w:r w:rsidRPr="00242046">
              <w:t>свлачищните</w:t>
            </w:r>
            <w:proofErr w:type="spellEnd"/>
            <w:r w:rsidRPr="00242046">
              <w:t xml:space="preserve"> , ерозионните  и </w:t>
            </w:r>
            <w:proofErr w:type="spellStart"/>
            <w:r w:rsidRPr="00242046">
              <w:t>абразионни</w:t>
            </w:r>
            <w:proofErr w:type="spellEnd"/>
            <w:r w:rsidRPr="00242046">
              <w:t xml:space="preserve"> процеси на съвременно периодично-активно свлачище с № PVN.08.68045.01.11 в района  на </w:t>
            </w:r>
            <w:proofErr w:type="spellStart"/>
            <w:r w:rsidRPr="00242046">
              <w:t>Гойчево</w:t>
            </w:r>
            <w:proofErr w:type="spellEnd"/>
            <w:r w:rsidRPr="00242046">
              <w:t xml:space="preserve"> дере в село Сомовит, община Гулянци</w:t>
            </w:r>
          </w:p>
        </w:tc>
        <w:tc>
          <w:tcPr>
            <w:tcW w:w="709"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center"/>
            </w:pPr>
          </w:p>
          <w:p w:rsidR="00242046" w:rsidRPr="00242046" w:rsidRDefault="00242046" w:rsidP="00242046">
            <w:pPr>
              <w:spacing w:line="254" w:lineRule="auto"/>
              <w:jc w:val="center"/>
            </w:pPr>
          </w:p>
          <w:p w:rsidR="00242046" w:rsidRPr="00242046" w:rsidRDefault="00242046" w:rsidP="00242046">
            <w:pPr>
              <w:spacing w:line="254" w:lineRule="auto"/>
              <w:jc w:val="center"/>
            </w:pPr>
          </w:p>
          <w:p w:rsidR="00242046" w:rsidRPr="00242046" w:rsidRDefault="00242046" w:rsidP="00242046">
            <w:pPr>
              <w:spacing w:line="254" w:lineRule="auto"/>
              <w:jc w:val="center"/>
            </w:pPr>
            <w:r w:rsidRPr="00242046">
              <w:t>ПО/§</w:t>
            </w:r>
          </w:p>
          <w:p w:rsidR="00242046" w:rsidRPr="00242046" w:rsidRDefault="00242046" w:rsidP="00242046">
            <w:pPr>
              <w:spacing w:line="254" w:lineRule="auto"/>
              <w:jc w:val="center"/>
            </w:pPr>
            <w:r w:rsidRPr="00242046">
              <w:t>31-18</w:t>
            </w:r>
          </w:p>
        </w:tc>
        <w:tc>
          <w:tcPr>
            <w:tcW w:w="1134"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right"/>
              <w:rPr>
                <w:color w:val="000000" w:themeColor="text1"/>
              </w:rPr>
            </w:pPr>
          </w:p>
          <w:p w:rsidR="00242046" w:rsidRPr="00242046" w:rsidRDefault="00242046" w:rsidP="00242046">
            <w:pPr>
              <w:spacing w:line="254" w:lineRule="auto"/>
              <w:jc w:val="right"/>
              <w:rPr>
                <w:color w:val="000000" w:themeColor="text1"/>
              </w:rPr>
            </w:pPr>
          </w:p>
          <w:p w:rsidR="00242046" w:rsidRPr="00242046" w:rsidRDefault="00242046" w:rsidP="00242046">
            <w:pPr>
              <w:spacing w:line="254" w:lineRule="auto"/>
              <w:jc w:val="right"/>
              <w:rPr>
                <w:color w:val="000000" w:themeColor="text1"/>
              </w:rPr>
            </w:pPr>
          </w:p>
          <w:p w:rsidR="00242046" w:rsidRPr="00242046" w:rsidRDefault="00242046" w:rsidP="00242046">
            <w:pPr>
              <w:spacing w:line="254" w:lineRule="auto"/>
              <w:jc w:val="right"/>
              <w:rPr>
                <w:color w:val="000000" w:themeColor="text1"/>
              </w:rPr>
            </w:pPr>
            <w:r w:rsidRPr="00242046">
              <w:rPr>
                <w:color w:val="000000" w:themeColor="text1"/>
              </w:rPr>
              <w:t>1315391</w:t>
            </w:r>
          </w:p>
        </w:tc>
        <w:tc>
          <w:tcPr>
            <w:tcW w:w="1134"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right"/>
              <w:rPr>
                <w:color w:val="000000" w:themeColor="text1"/>
              </w:rPr>
            </w:pPr>
          </w:p>
          <w:p w:rsidR="00242046" w:rsidRPr="00242046" w:rsidRDefault="00242046" w:rsidP="00242046">
            <w:pPr>
              <w:spacing w:line="254" w:lineRule="auto"/>
              <w:jc w:val="right"/>
              <w:rPr>
                <w:color w:val="000000" w:themeColor="text1"/>
              </w:rPr>
            </w:pPr>
          </w:p>
          <w:p w:rsidR="00242046" w:rsidRPr="00242046" w:rsidRDefault="00242046" w:rsidP="00242046">
            <w:pPr>
              <w:spacing w:line="254" w:lineRule="auto"/>
              <w:jc w:val="right"/>
              <w:rPr>
                <w:color w:val="000000" w:themeColor="text1"/>
              </w:rPr>
            </w:pPr>
          </w:p>
          <w:p w:rsidR="00242046" w:rsidRPr="00242046" w:rsidRDefault="00242046" w:rsidP="00242046">
            <w:pPr>
              <w:spacing w:line="254" w:lineRule="auto"/>
              <w:jc w:val="right"/>
              <w:rPr>
                <w:color w:val="000000" w:themeColor="text1"/>
                <w:lang w:val="en-US"/>
              </w:rPr>
            </w:pPr>
            <w:r w:rsidRPr="00242046">
              <w:rPr>
                <w:color w:val="000000" w:themeColor="text1"/>
                <w:lang w:val="en-US"/>
              </w:rPr>
              <w:t>266555</w:t>
            </w:r>
          </w:p>
        </w:tc>
      </w:tr>
      <w:tr w:rsidR="00242046" w:rsidRPr="00242046" w:rsidTr="00242046">
        <w:trPr>
          <w:trHeight w:val="417"/>
        </w:trPr>
        <w:tc>
          <w:tcPr>
            <w:tcW w:w="6805"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pPr>
            <w:r w:rsidRPr="00242046">
              <w:t xml:space="preserve">Превантивни дейности за предотвратяване на последствията от </w:t>
            </w:r>
            <w:proofErr w:type="spellStart"/>
            <w:r w:rsidRPr="00242046">
              <w:t>свлачищните</w:t>
            </w:r>
            <w:proofErr w:type="spellEnd"/>
            <w:r w:rsidRPr="00242046">
              <w:t xml:space="preserve"> , ерозионните  и </w:t>
            </w:r>
            <w:proofErr w:type="spellStart"/>
            <w:r w:rsidRPr="00242046">
              <w:t>абразионните</w:t>
            </w:r>
            <w:proofErr w:type="spellEnd"/>
            <w:r w:rsidRPr="00242046">
              <w:t xml:space="preserve"> процеси на съвременно периодично-активно свлачище с № PVN.08.68045.01.01, възстановяване на част от ул. „ Батак “ в района  на </w:t>
            </w:r>
            <w:proofErr w:type="spellStart"/>
            <w:r w:rsidRPr="00242046">
              <w:t>Гойчево</w:t>
            </w:r>
            <w:proofErr w:type="spellEnd"/>
            <w:r w:rsidRPr="00242046">
              <w:t xml:space="preserve"> дере в село Сомовит, община Гулянци</w:t>
            </w:r>
          </w:p>
        </w:tc>
        <w:tc>
          <w:tcPr>
            <w:tcW w:w="709"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center"/>
            </w:pPr>
          </w:p>
          <w:p w:rsidR="00242046" w:rsidRPr="00242046" w:rsidRDefault="00242046" w:rsidP="00242046">
            <w:pPr>
              <w:spacing w:line="254" w:lineRule="auto"/>
              <w:jc w:val="center"/>
            </w:pPr>
          </w:p>
          <w:p w:rsidR="00242046" w:rsidRPr="00242046" w:rsidRDefault="00242046" w:rsidP="00242046">
            <w:pPr>
              <w:spacing w:line="254" w:lineRule="auto"/>
              <w:jc w:val="center"/>
            </w:pPr>
          </w:p>
          <w:p w:rsidR="00242046" w:rsidRPr="00242046" w:rsidRDefault="00242046" w:rsidP="00242046">
            <w:pPr>
              <w:spacing w:line="254" w:lineRule="auto"/>
              <w:jc w:val="center"/>
            </w:pPr>
          </w:p>
          <w:p w:rsidR="00242046" w:rsidRPr="00242046" w:rsidRDefault="00242046" w:rsidP="00242046">
            <w:pPr>
              <w:spacing w:line="254" w:lineRule="auto"/>
              <w:jc w:val="center"/>
            </w:pPr>
            <w:r w:rsidRPr="00242046">
              <w:t>ПО/§</w:t>
            </w:r>
          </w:p>
          <w:p w:rsidR="00242046" w:rsidRPr="00242046" w:rsidRDefault="00242046" w:rsidP="00242046">
            <w:pPr>
              <w:spacing w:line="254" w:lineRule="auto"/>
              <w:jc w:val="center"/>
            </w:pPr>
            <w:r w:rsidRPr="00242046">
              <w:t>31-18</w:t>
            </w:r>
          </w:p>
        </w:tc>
        <w:tc>
          <w:tcPr>
            <w:tcW w:w="1134"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right"/>
              <w:rPr>
                <w:color w:val="000000" w:themeColor="text1"/>
              </w:rPr>
            </w:pPr>
          </w:p>
          <w:p w:rsidR="00242046" w:rsidRPr="00242046" w:rsidRDefault="00242046" w:rsidP="00242046">
            <w:pPr>
              <w:spacing w:line="254" w:lineRule="auto"/>
              <w:jc w:val="right"/>
              <w:rPr>
                <w:color w:val="000000" w:themeColor="text1"/>
              </w:rPr>
            </w:pPr>
          </w:p>
          <w:p w:rsidR="00242046" w:rsidRPr="00242046" w:rsidRDefault="00242046" w:rsidP="00242046">
            <w:pPr>
              <w:spacing w:line="254" w:lineRule="auto"/>
              <w:jc w:val="right"/>
              <w:rPr>
                <w:color w:val="000000" w:themeColor="text1"/>
              </w:rPr>
            </w:pPr>
          </w:p>
          <w:p w:rsidR="00242046" w:rsidRPr="00242046" w:rsidRDefault="00242046" w:rsidP="00242046">
            <w:pPr>
              <w:spacing w:line="254" w:lineRule="auto"/>
              <w:jc w:val="right"/>
              <w:rPr>
                <w:color w:val="000000" w:themeColor="text1"/>
              </w:rPr>
            </w:pPr>
          </w:p>
          <w:p w:rsidR="00242046" w:rsidRPr="00242046" w:rsidRDefault="00242046" w:rsidP="00242046">
            <w:pPr>
              <w:spacing w:line="254" w:lineRule="auto"/>
              <w:jc w:val="right"/>
              <w:rPr>
                <w:color w:val="000000" w:themeColor="text1"/>
              </w:rPr>
            </w:pPr>
            <w:r w:rsidRPr="00242046">
              <w:rPr>
                <w:color w:val="000000" w:themeColor="text1"/>
              </w:rPr>
              <w:t>600000</w:t>
            </w:r>
          </w:p>
        </w:tc>
        <w:tc>
          <w:tcPr>
            <w:tcW w:w="1134"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right"/>
              <w:rPr>
                <w:color w:val="000000" w:themeColor="text1"/>
              </w:rPr>
            </w:pPr>
          </w:p>
          <w:p w:rsidR="00242046" w:rsidRPr="00242046" w:rsidRDefault="00242046" w:rsidP="00242046">
            <w:pPr>
              <w:spacing w:line="254" w:lineRule="auto"/>
              <w:jc w:val="right"/>
              <w:rPr>
                <w:color w:val="000000" w:themeColor="text1"/>
              </w:rPr>
            </w:pPr>
          </w:p>
          <w:p w:rsidR="00242046" w:rsidRPr="00242046" w:rsidRDefault="00242046" w:rsidP="00242046">
            <w:pPr>
              <w:spacing w:line="254" w:lineRule="auto"/>
              <w:jc w:val="right"/>
              <w:rPr>
                <w:color w:val="000000" w:themeColor="text1"/>
              </w:rPr>
            </w:pPr>
          </w:p>
          <w:p w:rsidR="00242046" w:rsidRPr="00242046" w:rsidRDefault="00242046" w:rsidP="00242046">
            <w:pPr>
              <w:spacing w:line="254" w:lineRule="auto"/>
              <w:jc w:val="right"/>
              <w:rPr>
                <w:color w:val="000000" w:themeColor="text1"/>
              </w:rPr>
            </w:pPr>
          </w:p>
          <w:p w:rsidR="00242046" w:rsidRPr="00242046" w:rsidRDefault="00242046" w:rsidP="00242046">
            <w:pPr>
              <w:spacing w:line="254" w:lineRule="auto"/>
              <w:jc w:val="right"/>
              <w:rPr>
                <w:color w:val="000000" w:themeColor="text1"/>
                <w:lang w:val="en-US"/>
              </w:rPr>
            </w:pPr>
            <w:r w:rsidRPr="00242046">
              <w:rPr>
                <w:color w:val="000000" w:themeColor="text1"/>
                <w:lang w:val="en-US"/>
              </w:rPr>
              <w:t>599999</w:t>
            </w:r>
          </w:p>
        </w:tc>
      </w:tr>
      <w:tr w:rsidR="00242046" w:rsidRPr="00242046" w:rsidTr="00242046">
        <w:trPr>
          <w:trHeight w:val="513"/>
        </w:trPr>
        <w:tc>
          <w:tcPr>
            <w:tcW w:w="6805" w:type="dxa"/>
            <w:tcBorders>
              <w:top w:val="single" w:sz="4" w:space="0" w:color="auto"/>
              <w:left w:val="single" w:sz="4" w:space="0" w:color="auto"/>
              <w:bottom w:val="single" w:sz="4" w:space="0" w:color="auto"/>
              <w:right w:val="single" w:sz="4" w:space="0" w:color="auto"/>
            </w:tcBorders>
            <w:hideMark/>
          </w:tcPr>
          <w:p w:rsidR="00242046" w:rsidRPr="00242046" w:rsidRDefault="00242046" w:rsidP="00242046">
            <w:pPr>
              <w:spacing w:line="254" w:lineRule="auto"/>
              <w:rPr>
                <w:b/>
              </w:rPr>
            </w:pPr>
            <w:r w:rsidRPr="00242046">
              <w:rPr>
                <w:b/>
              </w:rPr>
              <w:t>Обекти финансирани от собствени приходи и                           преходен остатък</w:t>
            </w:r>
          </w:p>
        </w:tc>
        <w:tc>
          <w:tcPr>
            <w:tcW w:w="709"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center"/>
            </w:pPr>
          </w:p>
        </w:tc>
        <w:tc>
          <w:tcPr>
            <w:tcW w:w="1134"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right"/>
              <w:rPr>
                <w:b/>
              </w:rPr>
            </w:pPr>
          </w:p>
          <w:p w:rsidR="00242046" w:rsidRPr="00242046" w:rsidRDefault="00242046" w:rsidP="00242046">
            <w:pPr>
              <w:spacing w:line="254" w:lineRule="auto"/>
              <w:jc w:val="right"/>
              <w:rPr>
                <w:b/>
              </w:rPr>
            </w:pPr>
            <w:r w:rsidRPr="00242046">
              <w:rPr>
                <w:b/>
              </w:rPr>
              <w:t>1804314</w:t>
            </w:r>
          </w:p>
        </w:tc>
        <w:tc>
          <w:tcPr>
            <w:tcW w:w="1134"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right"/>
              <w:rPr>
                <w:b/>
              </w:rPr>
            </w:pPr>
          </w:p>
          <w:p w:rsidR="00242046" w:rsidRPr="00242046" w:rsidRDefault="00242046" w:rsidP="00242046">
            <w:pPr>
              <w:spacing w:line="254" w:lineRule="auto"/>
              <w:jc w:val="right"/>
              <w:rPr>
                <w:b/>
              </w:rPr>
            </w:pPr>
            <w:r w:rsidRPr="00242046">
              <w:rPr>
                <w:b/>
              </w:rPr>
              <w:t>1787975</w:t>
            </w:r>
          </w:p>
        </w:tc>
      </w:tr>
      <w:tr w:rsidR="00242046" w:rsidRPr="00242046" w:rsidTr="00242046">
        <w:trPr>
          <w:trHeight w:val="238"/>
        </w:trPr>
        <w:tc>
          <w:tcPr>
            <w:tcW w:w="6805" w:type="dxa"/>
            <w:tcBorders>
              <w:top w:val="single" w:sz="4" w:space="0" w:color="auto"/>
              <w:left w:val="single" w:sz="4" w:space="0" w:color="auto"/>
              <w:bottom w:val="single" w:sz="4" w:space="0" w:color="auto"/>
              <w:right w:val="single" w:sz="4" w:space="0" w:color="auto"/>
            </w:tcBorders>
            <w:hideMark/>
          </w:tcPr>
          <w:p w:rsidR="00242046" w:rsidRPr="00242046" w:rsidRDefault="00242046" w:rsidP="00242046">
            <w:pPr>
              <w:spacing w:line="254" w:lineRule="auto"/>
            </w:pPr>
            <w:r w:rsidRPr="00242046">
              <w:t>Компютри за общинска администрация 3 броя</w:t>
            </w:r>
          </w:p>
        </w:tc>
        <w:tc>
          <w:tcPr>
            <w:tcW w:w="709" w:type="dxa"/>
            <w:tcBorders>
              <w:top w:val="single" w:sz="4" w:space="0" w:color="auto"/>
              <w:left w:val="single" w:sz="4" w:space="0" w:color="auto"/>
              <w:bottom w:val="single" w:sz="4" w:space="0" w:color="auto"/>
              <w:right w:val="single" w:sz="4" w:space="0" w:color="auto"/>
            </w:tcBorders>
            <w:hideMark/>
          </w:tcPr>
          <w:p w:rsidR="00242046" w:rsidRPr="00242046" w:rsidRDefault="00242046" w:rsidP="00242046">
            <w:pPr>
              <w:spacing w:line="254" w:lineRule="auto"/>
              <w:jc w:val="center"/>
            </w:pPr>
            <w:r w:rsidRPr="00242046">
              <w:t>СП</w:t>
            </w:r>
          </w:p>
        </w:tc>
        <w:tc>
          <w:tcPr>
            <w:tcW w:w="1134"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right"/>
            </w:pPr>
            <w:r w:rsidRPr="00242046">
              <w:t>3000</w:t>
            </w:r>
          </w:p>
        </w:tc>
        <w:tc>
          <w:tcPr>
            <w:tcW w:w="1134"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right"/>
              <w:rPr>
                <w:lang w:val="en-US"/>
              </w:rPr>
            </w:pPr>
            <w:r w:rsidRPr="00242046">
              <w:rPr>
                <w:lang w:val="en-US"/>
              </w:rPr>
              <w:t>780</w:t>
            </w:r>
          </w:p>
        </w:tc>
      </w:tr>
      <w:tr w:rsidR="00242046" w:rsidRPr="00242046" w:rsidTr="00242046">
        <w:trPr>
          <w:trHeight w:val="238"/>
        </w:trPr>
        <w:tc>
          <w:tcPr>
            <w:tcW w:w="6805"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pPr>
            <w:r w:rsidRPr="00242046">
              <w:t>Компютърен сървър за общинска администрация</w:t>
            </w:r>
          </w:p>
        </w:tc>
        <w:tc>
          <w:tcPr>
            <w:tcW w:w="709"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center"/>
            </w:pPr>
            <w:r w:rsidRPr="00242046">
              <w:t>СП</w:t>
            </w:r>
          </w:p>
        </w:tc>
        <w:tc>
          <w:tcPr>
            <w:tcW w:w="1134"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right"/>
            </w:pPr>
            <w:r w:rsidRPr="00242046">
              <w:t>3000</w:t>
            </w:r>
          </w:p>
        </w:tc>
        <w:tc>
          <w:tcPr>
            <w:tcW w:w="1134"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right"/>
              <w:rPr>
                <w:lang w:val="en-US"/>
              </w:rPr>
            </w:pPr>
            <w:r w:rsidRPr="00242046">
              <w:rPr>
                <w:lang w:val="en-US"/>
              </w:rPr>
              <w:t>1099</w:t>
            </w:r>
          </w:p>
        </w:tc>
      </w:tr>
      <w:tr w:rsidR="00242046" w:rsidRPr="00242046" w:rsidTr="00242046">
        <w:trPr>
          <w:trHeight w:val="238"/>
        </w:trPr>
        <w:tc>
          <w:tcPr>
            <w:tcW w:w="6805"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pPr>
            <w:r w:rsidRPr="00242046">
              <w:t>Скенери за общинска администрация 2 броя</w:t>
            </w:r>
          </w:p>
        </w:tc>
        <w:tc>
          <w:tcPr>
            <w:tcW w:w="709"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center"/>
            </w:pPr>
            <w:r w:rsidRPr="00242046">
              <w:t>СП</w:t>
            </w:r>
          </w:p>
        </w:tc>
        <w:tc>
          <w:tcPr>
            <w:tcW w:w="1134"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right"/>
              <w:rPr>
                <w:color w:val="000000" w:themeColor="text1"/>
              </w:rPr>
            </w:pPr>
            <w:r w:rsidRPr="00242046">
              <w:rPr>
                <w:color w:val="000000" w:themeColor="text1"/>
              </w:rPr>
              <w:t>2000</w:t>
            </w:r>
          </w:p>
        </w:tc>
        <w:tc>
          <w:tcPr>
            <w:tcW w:w="1134"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right"/>
              <w:rPr>
                <w:color w:val="000000" w:themeColor="text1"/>
                <w:lang w:val="en-US"/>
              </w:rPr>
            </w:pPr>
            <w:r w:rsidRPr="00242046">
              <w:rPr>
                <w:color w:val="000000" w:themeColor="text1"/>
                <w:lang w:val="en-US"/>
              </w:rPr>
              <w:t>0</w:t>
            </w:r>
          </w:p>
        </w:tc>
      </w:tr>
      <w:tr w:rsidR="00242046" w:rsidRPr="00242046" w:rsidTr="00242046">
        <w:trPr>
          <w:trHeight w:val="238"/>
        </w:trPr>
        <w:tc>
          <w:tcPr>
            <w:tcW w:w="6805"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pPr>
            <w:r w:rsidRPr="00242046">
              <w:t>Лек автомобил високо проходим 4х4  / за подпомагане дейността на Районните полицейски инспектори   и Детска педагогическа стая /</w:t>
            </w:r>
          </w:p>
        </w:tc>
        <w:tc>
          <w:tcPr>
            <w:tcW w:w="709"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center"/>
            </w:pPr>
          </w:p>
          <w:p w:rsidR="00242046" w:rsidRPr="00242046" w:rsidRDefault="00242046" w:rsidP="00242046">
            <w:pPr>
              <w:spacing w:line="254" w:lineRule="auto"/>
              <w:jc w:val="center"/>
            </w:pPr>
          </w:p>
          <w:p w:rsidR="00242046" w:rsidRPr="00242046" w:rsidRDefault="00242046" w:rsidP="00242046">
            <w:pPr>
              <w:spacing w:line="254" w:lineRule="auto"/>
              <w:jc w:val="center"/>
            </w:pPr>
            <w:r w:rsidRPr="00242046">
              <w:t>СП</w:t>
            </w:r>
          </w:p>
        </w:tc>
        <w:tc>
          <w:tcPr>
            <w:tcW w:w="1134"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right"/>
              <w:rPr>
                <w:color w:val="000000" w:themeColor="text1"/>
              </w:rPr>
            </w:pPr>
          </w:p>
          <w:p w:rsidR="00242046" w:rsidRPr="00242046" w:rsidRDefault="00242046" w:rsidP="00242046">
            <w:pPr>
              <w:spacing w:line="254" w:lineRule="auto"/>
              <w:jc w:val="right"/>
              <w:rPr>
                <w:color w:val="000000" w:themeColor="text1"/>
              </w:rPr>
            </w:pPr>
          </w:p>
          <w:p w:rsidR="00242046" w:rsidRPr="00242046" w:rsidRDefault="00242046" w:rsidP="00242046">
            <w:pPr>
              <w:spacing w:line="254" w:lineRule="auto"/>
              <w:jc w:val="right"/>
              <w:rPr>
                <w:color w:val="000000" w:themeColor="text1"/>
              </w:rPr>
            </w:pPr>
            <w:r w:rsidRPr="00242046">
              <w:rPr>
                <w:color w:val="000000" w:themeColor="text1"/>
              </w:rPr>
              <w:t>4630</w:t>
            </w:r>
          </w:p>
        </w:tc>
        <w:tc>
          <w:tcPr>
            <w:tcW w:w="1134"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right"/>
              <w:rPr>
                <w:color w:val="000000" w:themeColor="text1"/>
              </w:rPr>
            </w:pPr>
          </w:p>
          <w:p w:rsidR="00242046" w:rsidRPr="00242046" w:rsidRDefault="00242046" w:rsidP="00242046">
            <w:pPr>
              <w:spacing w:line="254" w:lineRule="auto"/>
              <w:jc w:val="right"/>
              <w:rPr>
                <w:color w:val="000000" w:themeColor="text1"/>
              </w:rPr>
            </w:pPr>
          </w:p>
          <w:p w:rsidR="00242046" w:rsidRPr="00242046" w:rsidRDefault="00242046" w:rsidP="00242046">
            <w:pPr>
              <w:spacing w:line="254" w:lineRule="auto"/>
              <w:jc w:val="right"/>
              <w:rPr>
                <w:color w:val="000000" w:themeColor="text1"/>
                <w:lang w:val="en-US"/>
              </w:rPr>
            </w:pPr>
            <w:r w:rsidRPr="00242046">
              <w:rPr>
                <w:color w:val="000000" w:themeColor="text1"/>
                <w:lang w:val="en-US"/>
              </w:rPr>
              <w:t>4630</w:t>
            </w:r>
          </w:p>
        </w:tc>
      </w:tr>
      <w:tr w:rsidR="00242046" w:rsidRPr="00242046" w:rsidTr="00242046">
        <w:trPr>
          <w:trHeight w:val="238"/>
        </w:trPr>
        <w:tc>
          <w:tcPr>
            <w:tcW w:w="6805"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rPr>
                <w:color w:val="000000" w:themeColor="text1"/>
              </w:rPr>
            </w:pPr>
            <w:r w:rsidRPr="00242046">
              <w:rPr>
                <w:color w:val="000000" w:themeColor="text1"/>
              </w:rPr>
              <w:t>Косящ трактор – спортна база с. Гиген</w:t>
            </w:r>
          </w:p>
        </w:tc>
        <w:tc>
          <w:tcPr>
            <w:tcW w:w="709"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center"/>
            </w:pPr>
            <w:r w:rsidRPr="00242046">
              <w:t>СП</w:t>
            </w:r>
          </w:p>
        </w:tc>
        <w:tc>
          <w:tcPr>
            <w:tcW w:w="1134"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right"/>
              <w:rPr>
                <w:color w:val="000000" w:themeColor="text1"/>
              </w:rPr>
            </w:pPr>
            <w:r w:rsidRPr="00242046">
              <w:rPr>
                <w:color w:val="000000" w:themeColor="text1"/>
              </w:rPr>
              <w:t>1511</w:t>
            </w:r>
          </w:p>
        </w:tc>
        <w:tc>
          <w:tcPr>
            <w:tcW w:w="1134"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right"/>
              <w:rPr>
                <w:color w:val="000000" w:themeColor="text1"/>
              </w:rPr>
            </w:pPr>
            <w:r w:rsidRPr="00242046">
              <w:rPr>
                <w:color w:val="000000" w:themeColor="text1"/>
                <w:lang w:val="en-US"/>
              </w:rPr>
              <w:t>151</w:t>
            </w:r>
            <w:r w:rsidRPr="00242046">
              <w:rPr>
                <w:color w:val="000000" w:themeColor="text1"/>
              </w:rPr>
              <w:t>0</w:t>
            </w:r>
          </w:p>
        </w:tc>
      </w:tr>
      <w:tr w:rsidR="00242046" w:rsidRPr="00242046" w:rsidTr="00242046">
        <w:trPr>
          <w:trHeight w:val="238"/>
        </w:trPr>
        <w:tc>
          <w:tcPr>
            <w:tcW w:w="6805"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rPr>
                <w:color w:val="000000" w:themeColor="text1"/>
              </w:rPr>
            </w:pPr>
            <w:r w:rsidRPr="00242046">
              <w:t>Основен ремонт на покрив</w:t>
            </w:r>
            <w:r w:rsidRPr="00242046">
              <w:rPr>
                <w:b/>
              </w:rPr>
              <w:t xml:space="preserve"> </w:t>
            </w:r>
            <w:r w:rsidRPr="00242046">
              <w:t>на</w:t>
            </w:r>
            <w:r w:rsidRPr="00242046">
              <w:rPr>
                <w:b/>
              </w:rPr>
              <w:t xml:space="preserve"> </w:t>
            </w:r>
            <w:r w:rsidRPr="00242046">
              <w:t>НЧ „Св. Св. Кирил и Методий – 1929“ в УПИ І, квартал № 119 по регулационния план на село Дъбован, община Гулянци</w:t>
            </w:r>
          </w:p>
        </w:tc>
        <w:tc>
          <w:tcPr>
            <w:tcW w:w="709"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center"/>
            </w:pPr>
          </w:p>
          <w:p w:rsidR="00242046" w:rsidRPr="00242046" w:rsidRDefault="00242046" w:rsidP="00242046">
            <w:pPr>
              <w:spacing w:line="254" w:lineRule="auto"/>
              <w:jc w:val="center"/>
            </w:pPr>
          </w:p>
          <w:p w:rsidR="00242046" w:rsidRPr="00242046" w:rsidRDefault="00242046" w:rsidP="00242046">
            <w:pPr>
              <w:spacing w:line="254" w:lineRule="auto"/>
              <w:jc w:val="center"/>
            </w:pPr>
            <w:r w:rsidRPr="00242046">
              <w:t>СП</w:t>
            </w:r>
          </w:p>
        </w:tc>
        <w:tc>
          <w:tcPr>
            <w:tcW w:w="1134"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right"/>
              <w:rPr>
                <w:color w:val="000000" w:themeColor="text1"/>
              </w:rPr>
            </w:pPr>
          </w:p>
          <w:p w:rsidR="00242046" w:rsidRPr="00242046" w:rsidRDefault="00242046" w:rsidP="00242046">
            <w:pPr>
              <w:spacing w:line="254" w:lineRule="auto"/>
              <w:jc w:val="right"/>
              <w:rPr>
                <w:color w:val="000000" w:themeColor="text1"/>
              </w:rPr>
            </w:pPr>
          </w:p>
          <w:p w:rsidR="00242046" w:rsidRPr="00242046" w:rsidRDefault="00242046" w:rsidP="00242046">
            <w:pPr>
              <w:spacing w:line="254" w:lineRule="auto"/>
              <w:jc w:val="right"/>
            </w:pPr>
            <w:r w:rsidRPr="00242046">
              <w:t>2047</w:t>
            </w:r>
          </w:p>
        </w:tc>
        <w:tc>
          <w:tcPr>
            <w:tcW w:w="1134"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right"/>
            </w:pPr>
          </w:p>
          <w:p w:rsidR="00242046" w:rsidRPr="00242046" w:rsidRDefault="00242046" w:rsidP="00242046">
            <w:pPr>
              <w:spacing w:line="254" w:lineRule="auto"/>
              <w:jc w:val="right"/>
            </w:pPr>
          </w:p>
          <w:p w:rsidR="00242046" w:rsidRPr="00242046" w:rsidRDefault="00242046" w:rsidP="00242046">
            <w:pPr>
              <w:spacing w:line="254" w:lineRule="auto"/>
              <w:jc w:val="right"/>
              <w:rPr>
                <w:lang w:val="en-US"/>
              </w:rPr>
            </w:pPr>
            <w:r w:rsidRPr="00242046">
              <w:rPr>
                <w:lang w:val="en-US"/>
              </w:rPr>
              <w:t>351</w:t>
            </w:r>
          </w:p>
        </w:tc>
      </w:tr>
      <w:tr w:rsidR="00242046" w:rsidRPr="00242046" w:rsidTr="00242046">
        <w:trPr>
          <w:trHeight w:val="238"/>
        </w:trPr>
        <w:tc>
          <w:tcPr>
            <w:tcW w:w="6805"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pPr>
            <w:r w:rsidRPr="00242046">
              <w:rPr>
                <w:color w:val="000000" w:themeColor="text1"/>
              </w:rPr>
              <w:t>Ремонт и вътрешно преустройство с промяна на предназначението на сгради с идентификатор по КККР 18099.401.753.1, 18099.401.753.2, 18099.401.753.3 от сгради за образование в туристически център  с места за настаняване и работилница за обслужване на велосипеди</w:t>
            </w:r>
          </w:p>
        </w:tc>
        <w:tc>
          <w:tcPr>
            <w:tcW w:w="709"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center"/>
            </w:pPr>
          </w:p>
          <w:p w:rsidR="00242046" w:rsidRPr="00242046" w:rsidRDefault="00242046" w:rsidP="00242046">
            <w:pPr>
              <w:spacing w:line="254" w:lineRule="auto"/>
              <w:jc w:val="center"/>
            </w:pPr>
          </w:p>
          <w:p w:rsidR="00242046" w:rsidRPr="00242046" w:rsidRDefault="00242046" w:rsidP="00242046">
            <w:pPr>
              <w:spacing w:line="254" w:lineRule="auto"/>
              <w:jc w:val="center"/>
            </w:pPr>
          </w:p>
          <w:p w:rsidR="00242046" w:rsidRPr="00242046" w:rsidRDefault="00242046" w:rsidP="00242046">
            <w:pPr>
              <w:spacing w:line="254" w:lineRule="auto"/>
              <w:jc w:val="center"/>
            </w:pPr>
          </w:p>
          <w:p w:rsidR="00242046" w:rsidRPr="00242046" w:rsidRDefault="00242046" w:rsidP="00242046">
            <w:pPr>
              <w:spacing w:line="254" w:lineRule="auto"/>
              <w:jc w:val="center"/>
            </w:pPr>
            <w:r w:rsidRPr="00242046">
              <w:t>СП</w:t>
            </w:r>
          </w:p>
        </w:tc>
        <w:tc>
          <w:tcPr>
            <w:tcW w:w="1134"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right"/>
              <w:rPr>
                <w:color w:val="000000" w:themeColor="text1"/>
              </w:rPr>
            </w:pPr>
          </w:p>
          <w:p w:rsidR="00242046" w:rsidRPr="00242046" w:rsidRDefault="00242046" w:rsidP="00242046">
            <w:pPr>
              <w:spacing w:line="254" w:lineRule="auto"/>
              <w:jc w:val="right"/>
              <w:rPr>
                <w:color w:val="000000" w:themeColor="text1"/>
              </w:rPr>
            </w:pPr>
          </w:p>
          <w:p w:rsidR="00242046" w:rsidRPr="00242046" w:rsidRDefault="00242046" w:rsidP="00242046">
            <w:pPr>
              <w:spacing w:line="254" w:lineRule="auto"/>
              <w:jc w:val="right"/>
              <w:rPr>
                <w:color w:val="000000" w:themeColor="text1"/>
              </w:rPr>
            </w:pPr>
          </w:p>
          <w:p w:rsidR="00242046" w:rsidRPr="00242046" w:rsidRDefault="00242046" w:rsidP="00242046">
            <w:pPr>
              <w:spacing w:line="254" w:lineRule="auto"/>
              <w:jc w:val="right"/>
              <w:rPr>
                <w:color w:val="000000" w:themeColor="text1"/>
              </w:rPr>
            </w:pPr>
          </w:p>
          <w:p w:rsidR="00242046" w:rsidRPr="00242046" w:rsidRDefault="00242046" w:rsidP="00242046">
            <w:pPr>
              <w:spacing w:line="254" w:lineRule="auto"/>
              <w:jc w:val="right"/>
            </w:pPr>
            <w:r w:rsidRPr="00242046">
              <w:t>6520</w:t>
            </w:r>
          </w:p>
        </w:tc>
        <w:tc>
          <w:tcPr>
            <w:tcW w:w="1134"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right"/>
            </w:pPr>
          </w:p>
          <w:p w:rsidR="00242046" w:rsidRPr="00242046" w:rsidRDefault="00242046" w:rsidP="00242046">
            <w:pPr>
              <w:spacing w:line="254" w:lineRule="auto"/>
              <w:jc w:val="right"/>
            </w:pPr>
          </w:p>
          <w:p w:rsidR="00242046" w:rsidRPr="00242046" w:rsidRDefault="00242046" w:rsidP="00242046">
            <w:pPr>
              <w:spacing w:line="254" w:lineRule="auto"/>
              <w:jc w:val="right"/>
            </w:pPr>
          </w:p>
          <w:p w:rsidR="00242046" w:rsidRPr="00242046" w:rsidRDefault="00242046" w:rsidP="00242046">
            <w:pPr>
              <w:spacing w:line="254" w:lineRule="auto"/>
              <w:jc w:val="right"/>
            </w:pPr>
          </w:p>
          <w:p w:rsidR="00242046" w:rsidRPr="00242046" w:rsidRDefault="00242046" w:rsidP="00242046">
            <w:pPr>
              <w:spacing w:line="254" w:lineRule="auto"/>
              <w:jc w:val="right"/>
              <w:rPr>
                <w:lang w:val="en-US"/>
              </w:rPr>
            </w:pPr>
            <w:r w:rsidRPr="00242046">
              <w:rPr>
                <w:lang w:val="en-US"/>
              </w:rPr>
              <w:t>0</w:t>
            </w:r>
          </w:p>
        </w:tc>
      </w:tr>
      <w:tr w:rsidR="00242046" w:rsidRPr="00242046" w:rsidTr="00242046">
        <w:trPr>
          <w:trHeight w:val="238"/>
        </w:trPr>
        <w:tc>
          <w:tcPr>
            <w:tcW w:w="6805"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rPr>
                <w:color w:val="000000" w:themeColor="text1"/>
              </w:rPr>
            </w:pPr>
            <w:r w:rsidRPr="00242046">
              <w:rPr>
                <w:color w:val="000000" w:themeColor="text1"/>
              </w:rPr>
              <w:t>Контейнери за строителни отпадъци / 7 куб. м. / два броя</w:t>
            </w:r>
          </w:p>
        </w:tc>
        <w:tc>
          <w:tcPr>
            <w:tcW w:w="709"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center"/>
            </w:pPr>
            <w:r w:rsidRPr="00242046">
              <w:t>СП</w:t>
            </w:r>
          </w:p>
        </w:tc>
        <w:tc>
          <w:tcPr>
            <w:tcW w:w="1134"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right"/>
              <w:rPr>
                <w:color w:val="000000" w:themeColor="text1"/>
              </w:rPr>
            </w:pPr>
            <w:r w:rsidRPr="00242046">
              <w:rPr>
                <w:color w:val="000000" w:themeColor="text1"/>
              </w:rPr>
              <w:t>4920</w:t>
            </w:r>
          </w:p>
        </w:tc>
        <w:tc>
          <w:tcPr>
            <w:tcW w:w="1134"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right"/>
              <w:rPr>
                <w:color w:val="000000" w:themeColor="text1"/>
                <w:lang w:val="en-US"/>
              </w:rPr>
            </w:pPr>
            <w:r w:rsidRPr="00242046">
              <w:rPr>
                <w:color w:val="000000" w:themeColor="text1"/>
                <w:lang w:val="en-US"/>
              </w:rPr>
              <w:t>4920</w:t>
            </w:r>
          </w:p>
        </w:tc>
      </w:tr>
      <w:tr w:rsidR="00242046" w:rsidRPr="00242046" w:rsidTr="00242046">
        <w:trPr>
          <w:trHeight w:val="238"/>
        </w:trPr>
        <w:tc>
          <w:tcPr>
            <w:tcW w:w="6805"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rPr>
                <w:color w:val="000000" w:themeColor="text1"/>
              </w:rPr>
            </w:pPr>
            <w:r w:rsidRPr="00242046">
              <w:rPr>
                <w:color w:val="000000" w:themeColor="text1"/>
              </w:rPr>
              <w:t>Закупуване на сграда</w:t>
            </w:r>
          </w:p>
        </w:tc>
        <w:tc>
          <w:tcPr>
            <w:tcW w:w="709"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center"/>
            </w:pPr>
            <w:r w:rsidRPr="00242046">
              <w:t>СП</w:t>
            </w:r>
          </w:p>
        </w:tc>
        <w:tc>
          <w:tcPr>
            <w:tcW w:w="1134"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right"/>
              <w:rPr>
                <w:color w:val="FF0000"/>
              </w:rPr>
            </w:pPr>
            <w:r w:rsidRPr="00242046">
              <w:rPr>
                <w:color w:val="FF0000"/>
              </w:rPr>
              <w:t>2000</w:t>
            </w:r>
          </w:p>
        </w:tc>
        <w:tc>
          <w:tcPr>
            <w:tcW w:w="1134"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right"/>
              <w:rPr>
                <w:color w:val="FF0000"/>
                <w:lang w:val="en-US"/>
              </w:rPr>
            </w:pPr>
            <w:r w:rsidRPr="00242046">
              <w:rPr>
                <w:color w:val="FF0000"/>
                <w:lang w:val="en-US"/>
              </w:rPr>
              <w:t>0</w:t>
            </w:r>
          </w:p>
        </w:tc>
      </w:tr>
      <w:tr w:rsidR="00242046" w:rsidRPr="00242046" w:rsidTr="00242046">
        <w:trPr>
          <w:trHeight w:val="238"/>
        </w:trPr>
        <w:tc>
          <w:tcPr>
            <w:tcW w:w="6805"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rPr>
                <w:color w:val="000000" w:themeColor="text1"/>
              </w:rPr>
            </w:pPr>
            <w:r w:rsidRPr="00242046">
              <w:rPr>
                <w:color w:val="000000" w:themeColor="text1"/>
              </w:rPr>
              <w:t xml:space="preserve">Закупуване на 5 броя </w:t>
            </w:r>
            <w:proofErr w:type="spellStart"/>
            <w:r w:rsidRPr="00242046">
              <w:rPr>
                <w:color w:val="000000" w:themeColor="text1"/>
              </w:rPr>
              <w:t>поставяеми</w:t>
            </w:r>
            <w:proofErr w:type="spellEnd"/>
            <w:r w:rsidRPr="00242046">
              <w:rPr>
                <w:color w:val="000000" w:themeColor="text1"/>
              </w:rPr>
              <w:t xml:space="preserve"> павилиона /разрешение за поставяне /</w:t>
            </w:r>
          </w:p>
        </w:tc>
        <w:tc>
          <w:tcPr>
            <w:tcW w:w="709"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center"/>
            </w:pPr>
          </w:p>
          <w:p w:rsidR="00242046" w:rsidRPr="00242046" w:rsidRDefault="00242046" w:rsidP="00242046">
            <w:pPr>
              <w:spacing w:line="254" w:lineRule="auto"/>
              <w:jc w:val="center"/>
            </w:pPr>
            <w:r w:rsidRPr="00242046">
              <w:t>СП</w:t>
            </w:r>
          </w:p>
        </w:tc>
        <w:tc>
          <w:tcPr>
            <w:tcW w:w="1134"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right"/>
              <w:rPr>
                <w:color w:val="000000" w:themeColor="text1"/>
              </w:rPr>
            </w:pPr>
          </w:p>
          <w:p w:rsidR="00242046" w:rsidRPr="00242046" w:rsidRDefault="00242046" w:rsidP="00242046">
            <w:pPr>
              <w:spacing w:line="254" w:lineRule="auto"/>
              <w:jc w:val="right"/>
              <w:rPr>
                <w:color w:val="000000" w:themeColor="text1"/>
              </w:rPr>
            </w:pPr>
            <w:r w:rsidRPr="00242046">
              <w:rPr>
                <w:color w:val="000000" w:themeColor="text1"/>
              </w:rPr>
              <w:t>180</w:t>
            </w:r>
          </w:p>
        </w:tc>
        <w:tc>
          <w:tcPr>
            <w:tcW w:w="1134"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right"/>
              <w:rPr>
                <w:color w:val="000000" w:themeColor="text1"/>
              </w:rPr>
            </w:pPr>
          </w:p>
          <w:p w:rsidR="00242046" w:rsidRPr="00242046" w:rsidRDefault="00242046" w:rsidP="00242046">
            <w:pPr>
              <w:spacing w:line="254" w:lineRule="auto"/>
              <w:jc w:val="right"/>
              <w:rPr>
                <w:color w:val="000000" w:themeColor="text1"/>
                <w:lang w:val="en-US"/>
              </w:rPr>
            </w:pPr>
            <w:r w:rsidRPr="00242046">
              <w:rPr>
                <w:color w:val="000000" w:themeColor="text1"/>
                <w:lang w:val="en-US"/>
              </w:rPr>
              <w:t>180</w:t>
            </w:r>
          </w:p>
        </w:tc>
      </w:tr>
      <w:tr w:rsidR="00242046" w:rsidRPr="00242046" w:rsidTr="00242046">
        <w:trPr>
          <w:trHeight w:val="238"/>
        </w:trPr>
        <w:tc>
          <w:tcPr>
            <w:tcW w:w="6805"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rPr>
                <w:color w:val="000000" w:themeColor="text1"/>
              </w:rPr>
            </w:pPr>
            <w:r w:rsidRPr="00242046">
              <w:rPr>
                <w:color w:val="000000" w:themeColor="text1"/>
              </w:rPr>
              <w:t>Въвеждане на мерки за енергийна ефективност на общински сгради, с цел постигане на критериите „ Сграда с близо до нулево потребление на енергия“ – детска градина                                   „ Незабравка“, гр. Гулянци</w:t>
            </w:r>
          </w:p>
        </w:tc>
        <w:tc>
          <w:tcPr>
            <w:tcW w:w="709"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center"/>
            </w:pPr>
          </w:p>
          <w:p w:rsidR="00242046" w:rsidRPr="00242046" w:rsidRDefault="00242046" w:rsidP="00242046">
            <w:pPr>
              <w:spacing w:line="254" w:lineRule="auto"/>
              <w:jc w:val="center"/>
            </w:pPr>
          </w:p>
          <w:p w:rsidR="00242046" w:rsidRPr="00242046" w:rsidRDefault="00242046" w:rsidP="00242046">
            <w:pPr>
              <w:spacing w:line="254" w:lineRule="auto"/>
              <w:jc w:val="center"/>
            </w:pPr>
          </w:p>
          <w:p w:rsidR="00242046" w:rsidRPr="00242046" w:rsidRDefault="00242046" w:rsidP="00242046">
            <w:pPr>
              <w:spacing w:line="254" w:lineRule="auto"/>
              <w:jc w:val="center"/>
            </w:pPr>
          </w:p>
          <w:p w:rsidR="00242046" w:rsidRPr="00242046" w:rsidRDefault="00242046" w:rsidP="00242046">
            <w:pPr>
              <w:spacing w:line="254" w:lineRule="auto"/>
              <w:jc w:val="center"/>
            </w:pPr>
            <w:r w:rsidRPr="00242046">
              <w:t>СП</w:t>
            </w:r>
          </w:p>
        </w:tc>
        <w:tc>
          <w:tcPr>
            <w:tcW w:w="1134"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right"/>
              <w:rPr>
                <w:color w:val="000000" w:themeColor="text1"/>
                <w:lang w:val="en-US"/>
              </w:rPr>
            </w:pPr>
          </w:p>
          <w:p w:rsidR="00242046" w:rsidRPr="00242046" w:rsidRDefault="00242046" w:rsidP="00242046">
            <w:pPr>
              <w:spacing w:line="254" w:lineRule="auto"/>
              <w:jc w:val="right"/>
              <w:rPr>
                <w:color w:val="000000" w:themeColor="text1"/>
                <w:lang w:val="en-US"/>
              </w:rPr>
            </w:pPr>
          </w:p>
          <w:p w:rsidR="00242046" w:rsidRPr="00242046" w:rsidRDefault="00242046" w:rsidP="00242046">
            <w:pPr>
              <w:spacing w:line="254" w:lineRule="auto"/>
              <w:jc w:val="right"/>
              <w:rPr>
                <w:color w:val="000000" w:themeColor="text1"/>
                <w:lang w:val="en-US"/>
              </w:rPr>
            </w:pPr>
          </w:p>
          <w:p w:rsidR="00242046" w:rsidRPr="00242046" w:rsidRDefault="00242046" w:rsidP="00242046">
            <w:pPr>
              <w:spacing w:line="254" w:lineRule="auto"/>
              <w:jc w:val="right"/>
              <w:rPr>
                <w:color w:val="000000" w:themeColor="text1"/>
                <w:lang w:val="en-US"/>
              </w:rPr>
            </w:pPr>
            <w:r w:rsidRPr="00242046">
              <w:rPr>
                <w:color w:val="000000" w:themeColor="text1"/>
                <w:lang w:val="en-US"/>
              </w:rPr>
              <w:t>628</w:t>
            </w:r>
          </w:p>
        </w:tc>
        <w:tc>
          <w:tcPr>
            <w:tcW w:w="1134"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right"/>
              <w:rPr>
                <w:color w:val="000000" w:themeColor="text1"/>
                <w:lang w:val="en-US"/>
              </w:rPr>
            </w:pPr>
          </w:p>
          <w:p w:rsidR="00242046" w:rsidRPr="00242046" w:rsidRDefault="00242046" w:rsidP="00242046">
            <w:pPr>
              <w:spacing w:line="254" w:lineRule="auto"/>
              <w:jc w:val="right"/>
              <w:rPr>
                <w:color w:val="000000" w:themeColor="text1"/>
                <w:lang w:val="en-US"/>
              </w:rPr>
            </w:pPr>
          </w:p>
          <w:p w:rsidR="00242046" w:rsidRPr="00242046" w:rsidRDefault="00242046" w:rsidP="00242046">
            <w:pPr>
              <w:spacing w:line="254" w:lineRule="auto"/>
              <w:jc w:val="right"/>
              <w:rPr>
                <w:color w:val="000000" w:themeColor="text1"/>
                <w:lang w:val="en-US"/>
              </w:rPr>
            </w:pPr>
          </w:p>
          <w:p w:rsidR="00242046" w:rsidRPr="00242046" w:rsidRDefault="00242046" w:rsidP="00242046">
            <w:pPr>
              <w:spacing w:line="254" w:lineRule="auto"/>
              <w:jc w:val="right"/>
              <w:rPr>
                <w:color w:val="000000" w:themeColor="text1"/>
                <w:lang w:val="en-US"/>
              </w:rPr>
            </w:pPr>
            <w:r w:rsidRPr="00242046">
              <w:rPr>
                <w:color w:val="000000" w:themeColor="text1"/>
                <w:lang w:val="en-US"/>
              </w:rPr>
              <w:t>628</w:t>
            </w:r>
          </w:p>
        </w:tc>
      </w:tr>
      <w:tr w:rsidR="00242046" w:rsidRPr="00242046" w:rsidTr="00242046">
        <w:trPr>
          <w:trHeight w:val="238"/>
        </w:trPr>
        <w:tc>
          <w:tcPr>
            <w:tcW w:w="6805"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rPr>
                <w:color w:val="000000"/>
              </w:rPr>
            </w:pPr>
            <w:r w:rsidRPr="00242046">
              <w:rPr>
                <w:color w:val="000000"/>
              </w:rPr>
              <w:lastRenderedPageBreak/>
              <w:t xml:space="preserve">Изграждане на детска площадка и кът за отдих в парково пространство на </w:t>
            </w:r>
            <w:proofErr w:type="spellStart"/>
            <w:r w:rsidRPr="00242046">
              <w:rPr>
                <w:color w:val="000000"/>
              </w:rPr>
              <w:t>ул</w:t>
            </w:r>
            <w:proofErr w:type="spellEnd"/>
            <w:r w:rsidRPr="00242046">
              <w:rPr>
                <w:color w:val="000000"/>
              </w:rPr>
              <w:t xml:space="preserve"> ." Г. С. Раковски" с. Милковица, общ. Гулянци,               с. Милковица</w:t>
            </w:r>
          </w:p>
        </w:tc>
        <w:tc>
          <w:tcPr>
            <w:tcW w:w="709"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center"/>
            </w:pPr>
          </w:p>
          <w:p w:rsidR="00242046" w:rsidRPr="00242046" w:rsidRDefault="00242046" w:rsidP="00242046">
            <w:pPr>
              <w:spacing w:line="254" w:lineRule="auto"/>
              <w:jc w:val="center"/>
            </w:pPr>
          </w:p>
          <w:p w:rsidR="00242046" w:rsidRPr="00242046" w:rsidRDefault="00242046" w:rsidP="00242046">
            <w:pPr>
              <w:spacing w:line="254" w:lineRule="auto"/>
              <w:jc w:val="center"/>
            </w:pPr>
            <w:r w:rsidRPr="00242046">
              <w:t>СП</w:t>
            </w:r>
          </w:p>
        </w:tc>
        <w:tc>
          <w:tcPr>
            <w:tcW w:w="1134"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right"/>
              <w:rPr>
                <w:color w:val="000000" w:themeColor="text1"/>
                <w:lang w:val="en-US"/>
              </w:rPr>
            </w:pPr>
          </w:p>
          <w:p w:rsidR="00242046" w:rsidRPr="00242046" w:rsidRDefault="00242046" w:rsidP="00242046">
            <w:pPr>
              <w:spacing w:line="254" w:lineRule="auto"/>
              <w:jc w:val="right"/>
              <w:rPr>
                <w:color w:val="000000" w:themeColor="text1"/>
                <w:lang w:val="en-US"/>
              </w:rPr>
            </w:pPr>
          </w:p>
          <w:p w:rsidR="00242046" w:rsidRPr="00242046" w:rsidRDefault="00242046" w:rsidP="00242046">
            <w:pPr>
              <w:spacing w:line="254" w:lineRule="auto"/>
              <w:jc w:val="right"/>
              <w:rPr>
                <w:color w:val="000000" w:themeColor="text1"/>
              </w:rPr>
            </w:pPr>
            <w:r w:rsidRPr="00242046">
              <w:rPr>
                <w:color w:val="000000" w:themeColor="text1"/>
              </w:rPr>
              <w:t>7500</w:t>
            </w:r>
          </w:p>
        </w:tc>
        <w:tc>
          <w:tcPr>
            <w:tcW w:w="1134"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right"/>
              <w:rPr>
                <w:color w:val="000000" w:themeColor="text1"/>
                <w:lang w:val="en-US"/>
              </w:rPr>
            </w:pPr>
          </w:p>
          <w:p w:rsidR="00242046" w:rsidRPr="00242046" w:rsidRDefault="00242046" w:rsidP="00242046">
            <w:pPr>
              <w:spacing w:line="254" w:lineRule="auto"/>
              <w:jc w:val="right"/>
              <w:rPr>
                <w:color w:val="000000" w:themeColor="text1"/>
                <w:lang w:val="en-US"/>
              </w:rPr>
            </w:pPr>
          </w:p>
          <w:p w:rsidR="00242046" w:rsidRPr="00242046" w:rsidRDefault="00242046" w:rsidP="00242046">
            <w:pPr>
              <w:spacing w:line="254" w:lineRule="auto"/>
              <w:jc w:val="right"/>
              <w:rPr>
                <w:color w:val="000000" w:themeColor="text1"/>
              </w:rPr>
            </w:pPr>
            <w:r w:rsidRPr="00242046">
              <w:rPr>
                <w:color w:val="000000" w:themeColor="text1"/>
              </w:rPr>
              <w:t>7500</w:t>
            </w:r>
          </w:p>
        </w:tc>
      </w:tr>
      <w:tr w:rsidR="00242046" w:rsidRPr="00242046" w:rsidTr="00242046">
        <w:trPr>
          <w:trHeight w:val="238"/>
        </w:trPr>
        <w:tc>
          <w:tcPr>
            <w:tcW w:w="6805"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rPr>
                <w:color w:val="000000" w:themeColor="text1"/>
              </w:rPr>
            </w:pPr>
            <w:r w:rsidRPr="00242046">
              <w:rPr>
                <w:color w:val="333333"/>
              </w:rPr>
              <w:t>Инженеринг за изпълнение на обект „Авариен ремонт на външни водопроводи и обслужващи пътища в село Брест в община Гулянци</w:t>
            </w:r>
          </w:p>
        </w:tc>
        <w:tc>
          <w:tcPr>
            <w:tcW w:w="709"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center"/>
            </w:pPr>
          </w:p>
          <w:p w:rsidR="00242046" w:rsidRPr="00242046" w:rsidRDefault="00242046" w:rsidP="00242046">
            <w:pPr>
              <w:spacing w:line="254" w:lineRule="auto"/>
              <w:jc w:val="center"/>
            </w:pPr>
          </w:p>
          <w:p w:rsidR="00242046" w:rsidRPr="00242046" w:rsidRDefault="00242046" w:rsidP="00242046">
            <w:pPr>
              <w:spacing w:line="254" w:lineRule="auto"/>
              <w:jc w:val="center"/>
            </w:pPr>
            <w:r w:rsidRPr="00242046">
              <w:t>ДДС</w:t>
            </w:r>
          </w:p>
          <w:p w:rsidR="00242046" w:rsidRPr="00242046" w:rsidRDefault="00242046" w:rsidP="00242046">
            <w:pPr>
              <w:spacing w:line="254" w:lineRule="auto"/>
              <w:jc w:val="center"/>
            </w:pPr>
            <w:r w:rsidRPr="00242046">
              <w:t>НАП</w:t>
            </w:r>
          </w:p>
        </w:tc>
        <w:tc>
          <w:tcPr>
            <w:tcW w:w="1134"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right"/>
            </w:pPr>
          </w:p>
          <w:p w:rsidR="00242046" w:rsidRPr="00242046" w:rsidRDefault="00242046" w:rsidP="00242046">
            <w:pPr>
              <w:spacing w:line="254" w:lineRule="auto"/>
              <w:jc w:val="right"/>
            </w:pPr>
          </w:p>
          <w:p w:rsidR="00242046" w:rsidRPr="00242046" w:rsidRDefault="00242046" w:rsidP="00242046">
            <w:pPr>
              <w:spacing w:line="254" w:lineRule="auto"/>
              <w:jc w:val="right"/>
            </w:pPr>
            <w:r w:rsidRPr="00242046">
              <w:t>1169861</w:t>
            </w:r>
          </w:p>
        </w:tc>
        <w:tc>
          <w:tcPr>
            <w:tcW w:w="1134"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right"/>
            </w:pPr>
          </w:p>
          <w:p w:rsidR="00242046" w:rsidRPr="00242046" w:rsidRDefault="00242046" w:rsidP="00242046">
            <w:pPr>
              <w:spacing w:line="254" w:lineRule="auto"/>
              <w:jc w:val="right"/>
            </w:pPr>
          </w:p>
          <w:p w:rsidR="00242046" w:rsidRPr="00242046" w:rsidRDefault="00242046" w:rsidP="00242046">
            <w:pPr>
              <w:spacing w:line="254" w:lineRule="auto"/>
              <w:jc w:val="right"/>
            </w:pPr>
            <w:r w:rsidRPr="00242046">
              <w:t>1169860</w:t>
            </w:r>
          </w:p>
        </w:tc>
      </w:tr>
      <w:tr w:rsidR="00242046" w:rsidRPr="00242046" w:rsidTr="00242046">
        <w:trPr>
          <w:trHeight w:val="238"/>
        </w:trPr>
        <w:tc>
          <w:tcPr>
            <w:tcW w:w="6805" w:type="dxa"/>
            <w:tcBorders>
              <w:top w:val="single" w:sz="4" w:space="0" w:color="auto"/>
              <w:left w:val="single" w:sz="4" w:space="0" w:color="auto"/>
              <w:bottom w:val="single" w:sz="4" w:space="0" w:color="auto"/>
              <w:right w:val="single" w:sz="4" w:space="0" w:color="auto"/>
            </w:tcBorders>
          </w:tcPr>
          <w:p w:rsidR="00242046" w:rsidRPr="00242046" w:rsidRDefault="00242046" w:rsidP="00242046">
            <w:r w:rsidRPr="00242046">
              <w:rPr>
                <w:color w:val="333333"/>
              </w:rPr>
              <w:t>Инженеринг за изпълнение на обект „Авариен ремонт на външни водопроводи и обслужващи пътища в град Гулянци</w:t>
            </w:r>
          </w:p>
        </w:tc>
        <w:tc>
          <w:tcPr>
            <w:tcW w:w="709"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center"/>
              <w:rPr>
                <w:color w:val="000000" w:themeColor="text1"/>
              </w:rPr>
            </w:pPr>
          </w:p>
          <w:p w:rsidR="00242046" w:rsidRPr="00242046" w:rsidRDefault="00242046" w:rsidP="00242046">
            <w:pPr>
              <w:spacing w:line="254" w:lineRule="auto"/>
              <w:jc w:val="center"/>
            </w:pPr>
            <w:r w:rsidRPr="00242046">
              <w:t>ДДС</w:t>
            </w:r>
          </w:p>
          <w:p w:rsidR="00242046" w:rsidRPr="00242046" w:rsidRDefault="00242046" w:rsidP="00242046">
            <w:pPr>
              <w:spacing w:line="254" w:lineRule="auto"/>
              <w:jc w:val="center"/>
              <w:rPr>
                <w:color w:val="000000" w:themeColor="text1"/>
              </w:rPr>
            </w:pPr>
            <w:r w:rsidRPr="00242046">
              <w:t>НАП</w:t>
            </w:r>
          </w:p>
        </w:tc>
        <w:tc>
          <w:tcPr>
            <w:tcW w:w="1134"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right"/>
            </w:pPr>
          </w:p>
          <w:p w:rsidR="00242046" w:rsidRPr="00242046" w:rsidRDefault="00242046" w:rsidP="00242046">
            <w:pPr>
              <w:spacing w:line="254" w:lineRule="auto"/>
              <w:jc w:val="right"/>
            </w:pPr>
            <w:r w:rsidRPr="00242046">
              <w:t>484590</w:t>
            </w:r>
          </w:p>
        </w:tc>
        <w:tc>
          <w:tcPr>
            <w:tcW w:w="1134"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right"/>
            </w:pPr>
          </w:p>
          <w:p w:rsidR="00242046" w:rsidRPr="00242046" w:rsidRDefault="00242046" w:rsidP="00242046">
            <w:pPr>
              <w:spacing w:line="254" w:lineRule="auto"/>
              <w:jc w:val="right"/>
            </w:pPr>
            <w:r w:rsidRPr="00242046">
              <w:t>484590</w:t>
            </w:r>
          </w:p>
        </w:tc>
      </w:tr>
      <w:tr w:rsidR="00242046" w:rsidRPr="00242046" w:rsidTr="00242046">
        <w:trPr>
          <w:trHeight w:val="238"/>
        </w:trPr>
        <w:tc>
          <w:tcPr>
            <w:tcW w:w="6805"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rPr>
                <w:color w:val="333333"/>
              </w:rPr>
            </w:pPr>
            <w:r w:rsidRPr="00242046">
              <w:rPr>
                <w:color w:val="333333"/>
              </w:rPr>
              <w:t>Инженеринг за изпълнение на обект „Авариен ремонт на външни водопроводи и обслужващи пътища в село Сомовит в община Гулянци</w:t>
            </w:r>
          </w:p>
        </w:tc>
        <w:tc>
          <w:tcPr>
            <w:tcW w:w="709"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center"/>
              <w:rPr>
                <w:color w:val="000000" w:themeColor="text1"/>
              </w:rPr>
            </w:pPr>
          </w:p>
          <w:p w:rsidR="00242046" w:rsidRPr="00242046" w:rsidRDefault="00242046" w:rsidP="00242046">
            <w:pPr>
              <w:spacing w:line="254" w:lineRule="auto"/>
              <w:jc w:val="center"/>
              <w:rPr>
                <w:color w:val="000000" w:themeColor="text1"/>
              </w:rPr>
            </w:pPr>
          </w:p>
          <w:p w:rsidR="00242046" w:rsidRPr="00242046" w:rsidRDefault="00242046" w:rsidP="00242046">
            <w:pPr>
              <w:spacing w:line="254" w:lineRule="auto"/>
              <w:jc w:val="center"/>
            </w:pPr>
            <w:r w:rsidRPr="00242046">
              <w:t>ДДС</w:t>
            </w:r>
          </w:p>
          <w:p w:rsidR="00242046" w:rsidRPr="00242046" w:rsidRDefault="00242046" w:rsidP="00242046">
            <w:pPr>
              <w:spacing w:line="254" w:lineRule="auto"/>
              <w:jc w:val="center"/>
              <w:rPr>
                <w:color w:val="000000" w:themeColor="text1"/>
              </w:rPr>
            </w:pPr>
            <w:r w:rsidRPr="00242046">
              <w:t>НАП</w:t>
            </w:r>
          </w:p>
        </w:tc>
        <w:tc>
          <w:tcPr>
            <w:tcW w:w="1134"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right"/>
            </w:pPr>
          </w:p>
          <w:p w:rsidR="00242046" w:rsidRPr="00242046" w:rsidRDefault="00242046" w:rsidP="00242046">
            <w:pPr>
              <w:spacing w:line="254" w:lineRule="auto"/>
              <w:jc w:val="right"/>
            </w:pPr>
          </w:p>
          <w:p w:rsidR="00242046" w:rsidRPr="00242046" w:rsidRDefault="00242046" w:rsidP="00242046">
            <w:pPr>
              <w:spacing w:line="254" w:lineRule="auto"/>
              <w:jc w:val="right"/>
            </w:pPr>
            <w:r w:rsidRPr="00242046">
              <w:t>111927</w:t>
            </w:r>
          </w:p>
        </w:tc>
        <w:tc>
          <w:tcPr>
            <w:tcW w:w="1134"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right"/>
            </w:pPr>
          </w:p>
          <w:p w:rsidR="00242046" w:rsidRPr="00242046" w:rsidRDefault="00242046" w:rsidP="00242046">
            <w:pPr>
              <w:spacing w:line="254" w:lineRule="auto"/>
              <w:jc w:val="right"/>
            </w:pPr>
          </w:p>
          <w:p w:rsidR="00242046" w:rsidRPr="00242046" w:rsidRDefault="00242046" w:rsidP="00242046">
            <w:pPr>
              <w:spacing w:line="254" w:lineRule="auto"/>
              <w:jc w:val="right"/>
            </w:pPr>
            <w:r w:rsidRPr="00242046">
              <w:t>111927</w:t>
            </w:r>
          </w:p>
        </w:tc>
      </w:tr>
      <w:tr w:rsidR="00242046" w:rsidRPr="00242046" w:rsidTr="00242046">
        <w:trPr>
          <w:trHeight w:val="238"/>
        </w:trPr>
        <w:tc>
          <w:tcPr>
            <w:tcW w:w="6805"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rPr>
                <w:b/>
                <w:color w:val="000000" w:themeColor="text1"/>
              </w:rPr>
            </w:pPr>
            <w:r w:rsidRPr="00242046">
              <w:rPr>
                <w:b/>
                <w:color w:val="000000" w:themeColor="text1"/>
              </w:rPr>
              <w:t>Други източници на финансиране – ПУДООС, възстановен ДДС от ТД на НАП, заеми</w:t>
            </w:r>
          </w:p>
        </w:tc>
        <w:tc>
          <w:tcPr>
            <w:tcW w:w="709"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center"/>
            </w:pPr>
          </w:p>
        </w:tc>
        <w:tc>
          <w:tcPr>
            <w:tcW w:w="1134"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right"/>
              <w:rPr>
                <w:b/>
                <w:color w:val="000000" w:themeColor="text1"/>
              </w:rPr>
            </w:pPr>
          </w:p>
          <w:p w:rsidR="00242046" w:rsidRPr="00242046" w:rsidRDefault="00242046" w:rsidP="00242046">
            <w:pPr>
              <w:spacing w:line="254" w:lineRule="auto"/>
              <w:jc w:val="right"/>
              <w:rPr>
                <w:b/>
                <w:color w:val="000000" w:themeColor="text1"/>
                <w:lang w:val="en-US"/>
              </w:rPr>
            </w:pPr>
            <w:r w:rsidRPr="00242046">
              <w:rPr>
                <w:b/>
                <w:color w:val="000000" w:themeColor="text1"/>
              </w:rPr>
              <w:t>33669</w:t>
            </w:r>
          </w:p>
        </w:tc>
        <w:tc>
          <w:tcPr>
            <w:tcW w:w="1134"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right"/>
              <w:rPr>
                <w:b/>
                <w:color w:val="000000" w:themeColor="text1"/>
                <w:lang w:val="en-US"/>
              </w:rPr>
            </w:pPr>
          </w:p>
          <w:p w:rsidR="00242046" w:rsidRPr="00242046" w:rsidRDefault="00242046" w:rsidP="00242046">
            <w:pPr>
              <w:spacing w:line="254" w:lineRule="auto"/>
              <w:jc w:val="right"/>
              <w:rPr>
                <w:b/>
                <w:color w:val="000000" w:themeColor="text1"/>
              </w:rPr>
            </w:pPr>
            <w:r w:rsidRPr="00242046">
              <w:rPr>
                <w:b/>
                <w:color w:val="000000" w:themeColor="text1"/>
              </w:rPr>
              <w:t>22480</w:t>
            </w:r>
          </w:p>
        </w:tc>
      </w:tr>
      <w:tr w:rsidR="00242046" w:rsidRPr="00242046" w:rsidTr="00242046">
        <w:trPr>
          <w:trHeight w:val="238"/>
        </w:trPr>
        <w:tc>
          <w:tcPr>
            <w:tcW w:w="6805"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rPr>
                <w:color w:val="333333"/>
              </w:rPr>
            </w:pPr>
            <w:r w:rsidRPr="00242046">
              <w:rPr>
                <w:color w:val="333333"/>
                <w:shd w:val="clear" w:color="auto" w:fill="F5F5F5"/>
              </w:rPr>
              <w:t>Заедно сред чиста околна среда-зелен кът за отдих с. Гиген</w:t>
            </w:r>
          </w:p>
        </w:tc>
        <w:tc>
          <w:tcPr>
            <w:tcW w:w="709"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center"/>
              <w:rPr>
                <w:color w:val="000000" w:themeColor="text1"/>
              </w:rPr>
            </w:pPr>
            <w:r w:rsidRPr="00242046">
              <w:rPr>
                <w:color w:val="000000" w:themeColor="text1"/>
              </w:rPr>
              <w:t>64-01</w:t>
            </w:r>
          </w:p>
        </w:tc>
        <w:tc>
          <w:tcPr>
            <w:tcW w:w="1134"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right"/>
            </w:pPr>
            <w:r w:rsidRPr="00242046">
              <w:t>7489</w:t>
            </w:r>
          </w:p>
        </w:tc>
        <w:tc>
          <w:tcPr>
            <w:tcW w:w="1134"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right"/>
              <w:rPr>
                <w:lang w:val="en-US"/>
              </w:rPr>
            </w:pPr>
            <w:r w:rsidRPr="00242046">
              <w:rPr>
                <w:lang w:val="en-US"/>
              </w:rPr>
              <w:t>7489</w:t>
            </w:r>
          </w:p>
        </w:tc>
      </w:tr>
      <w:tr w:rsidR="00242046" w:rsidRPr="00242046" w:rsidTr="00242046">
        <w:trPr>
          <w:trHeight w:val="238"/>
        </w:trPr>
        <w:tc>
          <w:tcPr>
            <w:tcW w:w="6805"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rPr>
                <w:color w:val="333333"/>
              </w:rPr>
            </w:pPr>
            <w:r w:rsidRPr="00242046">
              <w:rPr>
                <w:color w:val="333333"/>
                <w:shd w:val="clear" w:color="auto" w:fill="F5F5F5"/>
              </w:rPr>
              <w:t>Заедно –за зелена и чиста околна среда. Изграждане на еко-кът със зона за спорт на открито в УПИ І-1001 в кв.119, с. Дъбован, община Гулянци</w:t>
            </w:r>
          </w:p>
        </w:tc>
        <w:tc>
          <w:tcPr>
            <w:tcW w:w="709"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center"/>
              <w:rPr>
                <w:color w:val="000000" w:themeColor="text1"/>
              </w:rPr>
            </w:pPr>
          </w:p>
          <w:p w:rsidR="00242046" w:rsidRPr="00242046" w:rsidRDefault="00242046" w:rsidP="00242046">
            <w:pPr>
              <w:spacing w:line="254" w:lineRule="auto"/>
              <w:jc w:val="center"/>
              <w:rPr>
                <w:color w:val="000000" w:themeColor="text1"/>
              </w:rPr>
            </w:pPr>
          </w:p>
          <w:p w:rsidR="00242046" w:rsidRPr="00242046" w:rsidRDefault="00242046" w:rsidP="00242046">
            <w:pPr>
              <w:spacing w:line="254" w:lineRule="auto"/>
              <w:jc w:val="center"/>
              <w:rPr>
                <w:color w:val="000000" w:themeColor="text1"/>
              </w:rPr>
            </w:pPr>
            <w:r w:rsidRPr="00242046">
              <w:rPr>
                <w:color w:val="000000" w:themeColor="text1"/>
              </w:rPr>
              <w:t>64-01</w:t>
            </w:r>
          </w:p>
        </w:tc>
        <w:tc>
          <w:tcPr>
            <w:tcW w:w="1134"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right"/>
            </w:pPr>
          </w:p>
          <w:p w:rsidR="00242046" w:rsidRPr="00242046" w:rsidRDefault="00242046" w:rsidP="00242046">
            <w:pPr>
              <w:spacing w:line="254" w:lineRule="auto"/>
              <w:jc w:val="right"/>
            </w:pPr>
          </w:p>
          <w:p w:rsidR="00242046" w:rsidRPr="00242046" w:rsidRDefault="00242046" w:rsidP="00242046">
            <w:pPr>
              <w:spacing w:line="254" w:lineRule="auto"/>
              <w:jc w:val="right"/>
            </w:pPr>
            <w:r w:rsidRPr="00242046">
              <w:t>7491</w:t>
            </w:r>
          </w:p>
        </w:tc>
        <w:tc>
          <w:tcPr>
            <w:tcW w:w="1134"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right"/>
            </w:pPr>
          </w:p>
          <w:p w:rsidR="00242046" w:rsidRPr="00242046" w:rsidRDefault="00242046" w:rsidP="00242046">
            <w:pPr>
              <w:spacing w:line="254" w:lineRule="auto"/>
              <w:jc w:val="right"/>
            </w:pPr>
          </w:p>
          <w:p w:rsidR="00242046" w:rsidRPr="00242046" w:rsidRDefault="00242046" w:rsidP="00242046">
            <w:pPr>
              <w:spacing w:line="254" w:lineRule="auto"/>
              <w:jc w:val="right"/>
              <w:rPr>
                <w:lang w:val="en-US"/>
              </w:rPr>
            </w:pPr>
            <w:r w:rsidRPr="00242046">
              <w:rPr>
                <w:lang w:val="en-US"/>
              </w:rPr>
              <w:t>7491</w:t>
            </w:r>
          </w:p>
        </w:tc>
      </w:tr>
      <w:tr w:rsidR="00242046" w:rsidRPr="00242046" w:rsidTr="00242046">
        <w:trPr>
          <w:trHeight w:val="238"/>
        </w:trPr>
        <w:tc>
          <w:tcPr>
            <w:tcW w:w="6805"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rPr>
                <w:color w:val="000000"/>
              </w:rPr>
            </w:pPr>
            <w:r w:rsidRPr="00242046">
              <w:rPr>
                <w:color w:val="000000"/>
              </w:rPr>
              <w:t>Заедно сред чиста околна среда- еко кът-класна стая за обучение и занимания на открито СУ "Асен Златаров"</w:t>
            </w:r>
            <w:r w:rsidRPr="00242046">
              <w:rPr>
                <w:color w:val="000000"/>
                <w:lang w:val="en-US"/>
              </w:rPr>
              <w:t xml:space="preserve"> </w:t>
            </w:r>
            <w:r w:rsidRPr="00242046">
              <w:rPr>
                <w:color w:val="000000"/>
              </w:rPr>
              <w:t>с.</w:t>
            </w:r>
            <w:r w:rsidRPr="00242046">
              <w:rPr>
                <w:color w:val="000000"/>
                <w:lang w:val="en-US"/>
              </w:rPr>
              <w:t xml:space="preserve"> </w:t>
            </w:r>
            <w:r w:rsidRPr="00242046">
              <w:rPr>
                <w:color w:val="000000"/>
              </w:rPr>
              <w:t>Гиген</w:t>
            </w:r>
          </w:p>
        </w:tc>
        <w:tc>
          <w:tcPr>
            <w:tcW w:w="709"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center"/>
              <w:rPr>
                <w:color w:val="000000" w:themeColor="text1"/>
              </w:rPr>
            </w:pPr>
          </w:p>
          <w:p w:rsidR="00242046" w:rsidRPr="00242046" w:rsidRDefault="00242046" w:rsidP="00242046">
            <w:pPr>
              <w:spacing w:line="254" w:lineRule="auto"/>
              <w:jc w:val="center"/>
              <w:rPr>
                <w:color w:val="000000" w:themeColor="text1"/>
                <w:lang w:val="en-US"/>
              </w:rPr>
            </w:pPr>
            <w:r w:rsidRPr="00242046">
              <w:rPr>
                <w:color w:val="000000" w:themeColor="text1"/>
                <w:lang w:val="en-US"/>
              </w:rPr>
              <w:t>64-01</w:t>
            </w:r>
          </w:p>
        </w:tc>
        <w:tc>
          <w:tcPr>
            <w:tcW w:w="1134"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right"/>
            </w:pPr>
          </w:p>
          <w:p w:rsidR="00242046" w:rsidRPr="00242046" w:rsidRDefault="00242046" w:rsidP="00242046">
            <w:pPr>
              <w:spacing w:line="254" w:lineRule="auto"/>
              <w:jc w:val="right"/>
              <w:rPr>
                <w:lang w:val="en-US"/>
              </w:rPr>
            </w:pPr>
            <w:r w:rsidRPr="00242046">
              <w:rPr>
                <w:lang w:val="en-US"/>
              </w:rPr>
              <w:t>3723</w:t>
            </w:r>
          </w:p>
        </w:tc>
        <w:tc>
          <w:tcPr>
            <w:tcW w:w="1134"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right"/>
            </w:pPr>
          </w:p>
          <w:p w:rsidR="00242046" w:rsidRPr="00242046" w:rsidRDefault="00242046" w:rsidP="00242046">
            <w:pPr>
              <w:spacing w:line="254" w:lineRule="auto"/>
              <w:jc w:val="right"/>
              <w:rPr>
                <w:lang w:val="en-US"/>
              </w:rPr>
            </w:pPr>
            <w:r w:rsidRPr="00242046">
              <w:rPr>
                <w:lang w:val="en-US"/>
              </w:rPr>
              <w:t>0</w:t>
            </w:r>
          </w:p>
        </w:tc>
      </w:tr>
      <w:tr w:rsidR="00242046" w:rsidRPr="00242046" w:rsidTr="00242046">
        <w:trPr>
          <w:trHeight w:val="238"/>
        </w:trPr>
        <w:tc>
          <w:tcPr>
            <w:tcW w:w="6805"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rPr>
                <w:color w:val="000000"/>
              </w:rPr>
            </w:pPr>
            <w:r w:rsidRPr="00242046">
              <w:rPr>
                <w:color w:val="000000"/>
              </w:rPr>
              <w:t>Изграждане на детска площадка и кът за отдих в парково пространство на ул." Г. С. Раковски" с. Милковица, общ. Гулянци, с. Милковица</w:t>
            </w:r>
          </w:p>
        </w:tc>
        <w:tc>
          <w:tcPr>
            <w:tcW w:w="709"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center"/>
              <w:rPr>
                <w:color w:val="000000" w:themeColor="text1"/>
              </w:rPr>
            </w:pPr>
          </w:p>
          <w:p w:rsidR="00242046" w:rsidRPr="00242046" w:rsidRDefault="00242046" w:rsidP="00242046">
            <w:pPr>
              <w:spacing w:line="254" w:lineRule="auto"/>
              <w:jc w:val="center"/>
              <w:rPr>
                <w:color w:val="000000" w:themeColor="text1"/>
              </w:rPr>
            </w:pPr>
          </w:p>
          <w:p w:rsidR="00242046" w:rsidRPr="00242046" w:rsidRDefault="00242046" w:rsidP="00242046">
            <w:pPr>
              <w:spacing w:line="254" w:lineRule="auto"/>
              <w:jc w:val="center"/>
              <w:rPr>
                <w:color w:val="000000" w:themeColor="text1"/>
              </w:rPr>
            </w:pPr>
            <w:r w:rsidRPr="00242046">
              <w:rPr>
                <w:color w:val="000000" w:themeColor="text1"/>
              </w:rPr>
              <w:t>64-01</w:t>
            </w:r>
          </w:p>
        </w:tc>
        <w:tc>
          <w:tcPr>
            <w:tcW w:w="1134"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right"/>
            </w:pPr>
          </w:p>
          <w:p w:rsidR="00242046" w:rsidRPr="00242046" w:rsidRDefault="00242046" w:rsidP="00242046">
            <w:pPr>
              <w:spacing w:line="254" w:lineRule="auto"/>
              <w:jc w:val="right"/>
            </w:pPr>
          </w:p>
          <w:p w:rsidR="00242046" w:rsidRPr="00242046" w:rsidRDefault="00242046" w:rsidP="00242046">
            <w:pPr>
              <w:spacing w:line="254" w:lineRule="auto"/>
              <w:jc w:val="right"/>
            </w:pPr>
            <w:r w:rsidRPr="00242046">
              <w:t>7500</w:t>
            </w:r>
          </w:p>
        </w:tc>
        <w:tc>
          <w:tcPr>
            <w:tcW w:w="1134"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right"/>
            </w:pPr>
          </w:p>
          <w:p w:rsidR="00242046" w:rsidRPr="00242046" w:rsidRDefault="00242046" w:rsidP="00242046">
            <w:pPr>
              <w:spacing w:line="254" w:lineRule="auto"/>
              <w:jc w:val="right"/>
            </w:pPr>
          </w:p>
          <w:p w:rsidR="00242046" w:rsidRPr="00242046" w:rsidRDefault="00242046" w:rsidP="00242046">
            <w:pPr>
              <w:spacing w:line="254" w:lineRule="auto"/>
              <w:jc w:val="right"/>
            </w:pPr>
            <w:r w:rsidRPr="00242046">
              <w:t>7500</w:t>
            </w:r>
          </w:p>
        </w:tc>
      </w:tr>
      <w:tr w:rsidR="00242046" w:rsidRPr="00242046" w:rsidTr="00242046">
        <w:trPr>
          <w:trHeight w:val="238"/>
        </w:trPr>
        <w:tc>
          <w:tcPr>
            <w:tcW w:w="6805"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rPr>
                <w:color w:val="000000"/>
              </w:rPr>
            </w:pPr>
            <w:r w:rsidRPr="00242046">
              <w:rPr>
                <w:color w:val="000000"/>
              </w:rPr>
              <w:t>Площадка за поставяне на спортни съоръжения в ПИ 401.809, гр. Гулянци, община Гулянци</w:t>
            </w:r>
          </w:p>
        </w:tc>
        <w:tc>
          <w:tcPr>
            <w:tcW w:w="709"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center"/>
              <w:rPr>
                <w:color w:val="000000" w:themeColor="text1"/>
              </w:rPr>
            </w:pPr>
          </w:p>
          <w:p w:rsidR="00242046" w:rsidRPr="00242046" w:rsidRDefault="00242046" w:rsidP="00242046">
            <w:pPr>
              <w:spacing w:line="254" w:lineRule="auto"/>
              <w:rPr>
                <w:color w:val="000000" w:themeColor="text1"/>
              </w:rPr>
            </w:pPr>
            <w:r w:rsidRPr="00242046">
              <w:rPr>
                <w:color w:val="000000" w:themeColor="text1"/>
              </w:rPr>
              <w:t>64-01</w:t>
            </w:r>
          </w:p>
        </w:tc>
        <w:tc>
          <w:tcPr>
            <w:tcW w:w="1134"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right"/>
            </w:pPr>
          </w:p>
          <w:p w:rsidR="00242046" w:rsidRPr="00242046" w:rsidRDefault="00242046" w:rsidP="00242046">
            <w:pPr>
              <w:spacing w:line="254" w:lineRule="auto"/>
              <w:jc w:val="right"/>
            </w:pPr>
            <w:r w:rsidRPr="00242046">
              <w:t>7466</w:t>
            </w:r>
          </w:p>
        </w:tc>
        <w:tc>
          <w:tcPr>
            <w:tcW w:w="1134"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right"/>
            </w:pPr>
          </w:p>
          <w:p w:rsidR="00242046" w:rsidRPr="00242046" w:rsidRDefault="00242046" w:rsidP="00242046">
            <w:pPr>
              <w:spacing w:line="254" w:lineRule="auto"/>
              <w:jc w:val="right"/>
            </w:pPr>
            <w:r w:rsidRPr="00242046">
              <w:t>0</w:t>
            </w:r>
          </w:p>
        </w:tc>
      </w:tr>
      <w:tr w:rsidR="00242046" w:rsidRPr="00242046" w:rsidTr="00242046">
        <w:trPr>
          <w:trHeight w:val="238"/>
        </w:trPr>
        <w:tc>
          <w:tcPr>
            <w:tcW w:w="6805"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rPr>
                <w:color w:val="000000" w:themeColor="text1"/>
              </w:rPr>
            </w:pPr>
            <w:r w:rsidRPr="00242046">
              <w:rPr>
                <w:b/>
              </w:rPr>
              <w:t>Обекти финансирани със средства от ЕС</w:t>
            </w:r>
          </w:p>
        </w:tc>
        <w:tc>
          <w:tcPr>
            <w:tcW w:w="709"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center"/>
            </w:pPr>
          </w:p>
        </w:tc>
        <w:tc>
          <w:tcPr>
            <w:tcW w:w="1134"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right"/>
              <w:rPr>
                <w:b/>
                <w:color w:val="000000" w:themeColor="text1"/>
              </w:rPr>
            </w:pPr>
            <w:r w:rsidRPr="00242046">
              <w:rPr>
                <w:b/>
                <w:color w:val="000000" w:themeColor="text1"/>
              </w:rPr>
              <w:t>783852</w:t>
            </w:r>
          </w:p>
        </w:tc>
        <w:tc>
          <w:tcPr>
            <w:tcW w:w="1134"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right"/>
              <w:rPr>
                <w:b/>
                <w:color w:val="000000" w:themeColor="text1"/>
              </w:rPr>
            </w:pPr>
            <w:r w:rsidRPr="00242046">
              <w:rPr>
                <w:b/>
                <w:color w:val="000000" w:themeColor="text1"/>
              </w:rPr>
              <w:t>783851</w:t>
            </w:r>
          </w:p>
        </w:tc>
      </w:tr>
      <w:tr w:rsidR="00242046" w:rsidRPr="00242046" w:rsidTr="00242046">
        <w:trPr>
          <w:trHeight w:val="238"/>
        </w:trPr>
        <w:tc>
          <w:tcPr>
            <w:tcW w:w="6805"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rPr>
                <w:color w:val="000000" w:themeColor="text1"/>
              </w:rPr>
            </w:pPr>
            <w:r w:rsidRPr="00242046">
              <w:rPr>
                <w:color w:val="000000" w:themeColor="text1"/>
              </w:rPr>
              <w:t>Реконструкция на улица „ Осми март “ гр. Гулянци, община Гулянци</w:t>
            </w:r>
          </w:p>
        </w:tc>
        <w:tc>
          <w:tcPr>
            <w:tcW w:w="709"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center"/>
            </w:pPr>
            <w:r w:rsidRPr="00242046">
              <w:t>Код</w:t>
            </w:r>
          </w:p>
          <w:p w:rsidR="00242046" w:rsidRPr="00242046" w:rsidRDefault="00242046" w:rsidP="00242046">
            <w:pPr>
              <w:spacing w:line="254" w:lineRule="auto"/>
              <w:jc w:val="center"/>
            </w:pPr>
            <w:r w:rsidRPr="00242046">
              <w:t>42</w:t>
            </w:r>
          </w:p>
        </w:tc>
        <w:tc>
          <w:tcPr>
            <w:tcW w:w="1134"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right"/>
              <w:rPr>
                <w:color w:val="000000" w:themeColor="text1"/>
              </w:rPr>
            </w:pPr>
          </w:p>
          <w:p w:rsidR="00242046" w:rsidRPr="00242046" w:rsidRDefault="00242046" w:rsidP="00242046">
            <w:pPr>
              <w:spacing w:line="254" w:lineRule="auto"/>
              <w:jc w:val="right"/>
              <w:rPr>
                <w:color w:val="000000" w:themeColor="text1"/>
              </w:rPr>
            </w:pPr>
            <w:r w:rsidRPr="00242046">
              <w:rPr>
                <w:color w:val="000000" w:themeColor="text1"/>
              </w:rPr>
              <w:t>2528</w:t>
            </w:r>
          </w:p>
        </w:tc>
        <w:tc>
          <w:tcPr>
            <w:tcW w:w="1134"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right"/>
              <w:rPr>
                <w:color w:val="000000" w:themeColor="text1"/>
              </w:rPr>
            </w:pPr>
          </w:p>
          <w:p w:rsidR="00242046" w:rsidRPr="00242046" w:rsidRDefault="00242046" w:rsidP="00242046">
            <w:pPr>
              <w:spacing w:line="254" w:lineRule="auto"/>
              <w:jc w:val="right"/>
              <w:rPr>
                <w:color w:val="000000" w:themeColor="text1"/>
              </w:rPr>
            </w:pPr>
            <w:r w:rsidRPr="00242046">
              <w:rPr>
                <w:color w:val="000000" w:themeColor="text1"/>
              </w:rPr>
              <w:t>2528</w:t>
            </w:r>
          </w:p>
        </w:tc>
      </w:tr>
      <w:tr w:rsidR="00242046" w:rsidRPr="00242046" w:rsidTr="00242046">
        <w:trPr>
          <w:trHeight w:val="238"/>
        </w:trPr>
        <w:tc>
          <w:tcPr>
            <w:tcW w:w="6805"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rPr>
                <w:color w:val="000000" w:themeColor="text1"/>
              </w:rPr>
            </w:pPr>
            <w:r w:rsidRPr="00242046">
              <w:rPr>
                <w:color w:val="000000" w:themeColor="text1"/>
              </w:rPr>
              <w:t>Реконструкция на улица „ Шести септември “ гр. Гулянци, община Гулянци</w:t>
            </w:r>
          </w:p>
        </w:tc>
        <w:tc>
          <w:tcPr>
            <w:tcW w:w="709"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center"/>
            </w:pPr>
            <w:r w:rsidRPr="00242046">
              <w:t>Код</w:t>
            </w:r>
          </w:p>
          <w:p w:rsidR="00242046" w:rsidRPr="00242046" w:rsidRDefault="00242046" w:rsidP="00242046">
            <w:pPr>
              <w:spacing w:line="254" w:lineRule="auto"/>
              <w:jc w:val="center"/>
            </w:pPr>
            <w:r w:rsidRPr="00242046">
              <w:t>42</w:t>
            </w:r>
          </w:p>
        </w:tc>
        <w:tc>
          <w:tcPr>
            <w:tcW w:w="1134"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right"/>
              <w:rPr>
                <w:color w:val="000000" w:themeColor="text1"/>
              </w:rPr>
            </w:pPr>
          </w:p>
          <w:p w:rsidR="00242046" w:rsidRPr="00242046" w:rsidRDefault="00242046" w:rsidP="00242046">
            <w:pPr>
              <w:spacing w:line="254" w:lineRule="auto"/>
              <w:jc w:val="right"/>
              <w:rPr>
                <w:color w:val="000000" w:themeColor="text1"/>
              </w:rPr>
            </w:pPr>
            <w:r w:rsidRPr="00242046">
              <w:rPr>
                <w:color w:val="000000" w:themeColor="text1"/>
              </w:rPr>
              <w:t>4124</w:t>
            </w:r>
          </w:p>
        </w:tc>
        <w:tc>
          <w:tcPr>
            <w:tcW w:w="1134"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right"/>
              <w:rPr>
                <w:color w:val="000000" w:themeColor="text1"/>
              </w:rPr>
            </w:pPr>
          </w:p>
          <w:p w:rsidR="00242046" w:rsidRPr="00242046" w:rsidRDefault="00242046" w:rsidP="00242046">
            <w:pPr>
              <w:spacing w:line="254" w:lineRule="auto"/>
              <w:jc w:val="right"/>
              <w:rPr>
                <w:color w:val="000000" w:themeColor="text1"/>
              </w:rPr>
            </w:pPr>
            <w:r w:rsidRPr="00242046">
              <w:rPr>
                <w:color w:val="000000" w:themeColor="text1"/>
              </w:rPr>
              <w:t>4123</w:t>
            </w:r>
          </w:p>
        </w:tc>
      </w:tr>
      <w:tr w:rsidR="00242046" w:rsidRPr="00242046" w:rsidTr="00242046">
        <w:trPr>
          <w:trHeight w:val="238"/>
        </w:trPr>
        <w:tc>
          <w:tcPr>
            <w:tcW w:w="6805"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rPr>
                <w:color w:val="000000" w:themeColor="text1"/>
              </w:rPr>
            </w:pPr>
            <w:r w:rsidRPr="00242046">
              <w:rPr>
                <w:color w:val="000000" w:themeColor="text1"/>
              </w:rPr>
              <w:t>Въвеждане на мерки за енергийна ефективност на общински сгради, с цел постигане на критериите „ Сграда с близо до нулево потребление на енергия“ – детска градина                                   „ Незабравка“, гр. Гулянци</w:t>
            </w:r>
          </w:p>
        </w:tc>
        <w:tc>
          <w:tcPr>
            <w:tcW w:w="709"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center"/>
            </w:pPr>
          </w:p>
          <w:p w:rsidR="00242046" w:rsidRPr="00242046" w:rsidRDefault="00242046" w:rsidP="00242046">
            <w:pPr>
              <w:spacing w:line="254" w:lineRule="auto"/>
              <w:jc w:val="center"/>
            </w:pPr>
            <w:r w:rsidRPr="00242046">
              <w:t xml:space="preserve">ПО </w:t>
            </w:r>
          </w:p>
          <w:p w:rsidR="00242046" w:rsidRPr="00242046" w:rsidRDefault="00242046" w:rsidP="00242046">
            <w:pPr>
              <w:spacing w:line="254" w:lineRule="auto"/>
              <w:jc w:val="center"/>
            </w:pPr>
            <w:r w:rsidRPr="00242046">
              <w:t>Код</w:t>
            </w:r>
          </w:p>
          <w:p w:rsidR="00242046" w:rsidRPr="00242046" w:rsidRDefault="00242046" w:rsidP="00242046">
            <w:pPr>
              <w:spacing w:line="254" w:lineRule="auto"/>
              <w:jc w:val="center"/>
            </w:pPr>
            <w:r w:rsidRPr="00242046">
              <w:t>42</w:t>
            </w:r>
          </w:p>
        </w:tc>
        <w:tc>
          <w:tcPr>
            <w:tcW w:w="1134"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right"/>
            </w:pPr>
          </w:p>
          <w:p w:rsidR="00242046" w:rsidRPr="00242046" w:rsidRDefault="00242046" w:rsidP="00242046">
            <w:pPr>
              <w:spacing w:line="254" w:lineRule="auto"/>
              <w:jc w:val="right"/>
            </w:pPr>
          </w:p>
          <w:p w:rsidR="00242046" w:rsidRPr="00242046" w:rsidRDefault="00242046" w:rsidP="00242046">
            <w:pPr>
              <w:spacing w:line="254" w:lineRule="auto"/>
              <w:jc w:val="right"/>
            </w:pPr>
          </w:p>
          <w:p w:rsidR="00242046" w:rsidRPr="00242046" w:rsidRDefault="00242046" w:rsidP="00242046">
            <w:pPr>
              <w:spacing w:line="254" w:lineRule="auto"/>
              <w:jc w:val="right"/>
            </w:pPr>
            <w:r w:rsidRPr="00242046">
              <w:t>540361</w:t>
            </w:r>
          </w:p>
        </w:tc>
        <w:tc>
          <w:tcPr>
            <w:tcW w:w="1134"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right"/>
            </w:pPr>
          </w:p>
          <w:p w:rsidR="00242046" w:rsidRPr="00242046" w:rsidRDefault="00242046" w:rsidP="00242046">
            <w:pPr>
              <w:spacing w:line="254" w:lineRule="auto"/>
              <w:jc w:val="right"/>
            </w:pPr>
          </w:p>
          <w:p w:rsidR="00242046" w:rsidRPr="00242046" w:rsidRDefault="00242046" w:rsidP="00242046">
            <w:pPr>
              <w:spacing w:line="254" w:lineRule="auto"/>
              <w:jc w:val="right"/>
            </w:pPr>
          </w:p>
          <w:p w:rsidR="00242046" w:rsidRPr="00242046" w:rsidRDefault="00242046" w:rsidP="00242046">
            <w:pPr>
              <w:spacing w:line="254" w:lineRule="auto"/>
              <w:jc w:val="right"/>
            </w:pPr>
            <w:r w:rsidRPr="00242046">
              <w:t>540361</w:t>
            </w:r>
          </w:p>
        </w:tc>
      </w:tr>
      <w:tr w:rsidR="00242046" w:rsidRPr="00242046" w:rsidTr="00242046">
        <w:trPr>
          <w:trHeight w:val="238"/>
        </w:trPr>
        <w:tc>
          <w:tcPr>
            <w:tcW w:w="6805"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rPr>
                <w:color w:val="000000" w:themeColor="text1"/>
              </w:rPr>
            </w:pPr>
            <w:r w:rsidRPr="00242046">
              <w:rPr>
                <w:color w:val="000000" w:themeColor="text1"/>
              </w:rPr>
              <w:t xml:space="preserve">Преносими компютри  3 броя- училищна </w:t>
            </w:r>
            <w:r w:rsidRPr="00242046">
              <w:rPr>
                <w:color w:val="000000" w:themeColor="text1"/>
                <w:lang w:val="en-US"/>
              </w:rPr>
              <w:t>STEM</w:t>
            </w:r>
            <w:r w:rsidRPr="00242046">
              <w:rPr>
                <w:color w:val="000000" w:themeColor="text1"/>
              </w:rPr>
              <w:t xml:space="preserve"> среда СУ “Асен Златаров“ с. Гиген</w:t>
            </w:r>
          </w:p>
        </w:tc>
        <w:tc>
          <w:tcPr>
            <w:tcW w:w="709"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center"/>
            </w:pPr>
            <w:r w:rsidRPr="00242046">
              <w:t>Код</w:t>
            </w:r>
          </w:p>
          <w:p w:rsidR="00242046" w:rsidRPr="00242046" w:rsidRDefault="00242046" w:rsidP="00242046">
            <w:pPr>
              <w:spacing w:line="254" w:lineRule="auto"/>
              <w:jc w:val="center"/>
            </w:pPr>
            <w:r w:rsidRPr="00242046">
              <w:t>98</w:t>
            </w:r>
          </w:p>
        </w:tc>
        <w:tc>
          <w:tcPr>
            <w:tcW w:w="1134"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right"/>
            </w:pPr>
          </w:p>
          <w:p w:rsidR="00242046" w:rsidRPr="00242046" w:rsidRDefault="00242046" w:rsidP="00242046">
            <w:pPr>
              <w:spacing w:line="254" w:lineRule="auto"/>
              <w:jc w:val="right"/>
              <w:rPr>
                <w:lang w:val="en-US"/>
              </w:rPr>
            </w:pPr>
            <w:r w:rsidRPr="00242046">
              <w:rPr>
                <w:lang w:val="en-US"/>
              </w:rPr>
              <w:t>30971</w:t>
            </w:r>
          </w:p>
        </w:tc>
        <w:tc>
          <w:tcPr>
            <w:tcW w:w="1134"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right"/>
            </w:pPr>
          </w:p>
          <w:p w:rsidR="00242046" w:rsidRPr="00242046" w:rsidRDefault="00242046" w:rsidP="00242046">
            <w:pPr>
              <w:spacing w:line="254" w:lineRule="auto"/>
              <w:jc w:val="right"/>
              <w:rPr>
                <w:lang w:val="en-US"/>
              </w:rPr>
            </w:pPr>
            <w:r w:rsidRPr="00242046">
              <w:rPr>
                <w:lang w:val="en-US"/>
              </w:rPr>
              <w:t>30971</w:t>
            </w:r>
          </w:p>
        </w:tc>
      </w:tr>
      <w:tr w:rsidR="00242046" w:rsidRPr="00242046" w:rsidTr="00242046">
        <w:trPr>
          <w:trHeight w:val="238"/>
        </w:trPr>
        <w:tc>
          <w:tcPr>
            <w:tcW w:w="6805"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rPr>
                <w:color w:val="000000" w:themeColor="text1"/>
              </w:rPr>
            </w:pPr>
            <w:r w:rsidRPr="00242046">
              <w:rPr>
                <w:color w:val="000000" w:themeColor="text1"/>
              </w:rPr>
              <w:lastRenderedPageBreak/>
              <w:t xml:space="preserve">Интерактивен дисплей вграден в компютърен модул 3 броя –училищна </w:t>
            </w:r>
            <w:r w:rsidRPr="00242046">
              <w:rPr>
                <w:color w:val="000000" w:themeColor="text1"/>
                <w:lang w:val="en-US"/>
              </w:rPr>
              <w:t>STEM</w:t>
            </w:r>
            <w:r w:rsidRPr="00242046">
              <w:rPr>
                <w:color w:val="000000" w:themeColor="text1"/>
              </w:rPr>
              <w:t xml:space="preserve"> среда СУ “Асен Златаров“ с. Гиген</w:t>
            </w:r>
          </w:p>
        </w:tc>
        <w:tc>
          <w:tcPr>
            <w:tcW w:w="709"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center"/>
            </w:pPr>
            <w:r w:rsidRPr="00242046">
              <w:t>Код</w:t>
            </w:r>
          </w:p>
          <w:p w:rsidR="00242046" w:rsidRPr="00242046" w:rsidRDefault="00242046" w:rsidP="00242046">
            <w:pPr>
              <w:spacing w:line="254" w:lineRule="auto"/>
              <w:jc w:val="center"/>
            </w:pPr>
            <w:r w:rsidRPr="00242046">
              <w:t>98</w:t>
            </w:r>
          </w:p>
        </w:tc>
        <w:tc>
          <w:tcPr>
            <w:tcW w:w="1134"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right"/>
            </w:pPr>
          </w:p>
          <w:p w:rsidR="00242046" w:rsidRPr="00242046" w:rsidRDefault="00242046" w:rsidP="00242046">
            <w:pPr>
              <w:spacing w:line="254" w:lineRule="auto"/>
              <w:jc w:val="right"/>
            </w:pPr>
            <w:r w:rsidRPr="00242046">
              <w:t>16196</w:t>
            </w:r>
          </w:p>
        </w:tc>
        <w:tc>
          <w:tcPr>
            <w:tcW w:w="1134"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right"/>
            </w:pPr>
          </w:p>
          <w:p w:rsidR="00242046" w:rsidRPr="00242046" w:rsidRDefault="00242046" w:rsidP="00242046">
            <w:pPr>
              <w:spacing w:line="254" w:lineRule="auto"/>
              <w:jc w:val="right"/>
            </w:pPr>
            <w:r w:rsidRPr="00242046">
              <w:t>16196</w:t>
            </w:r>
          </w:p>
        </w:tc>
      </w:tr>
      <w:tr w:rsidR="00242046" w:rsidRPr="00242046" w:rsidTr="00242046">
        <w:trPr>
          <w:trHeight w:val="238"/>
        </w:trPr>
        <w:tc>
          <w:tcPr>
            <w:tcW w:w="6805"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rPr>
                <w:color w:val="000000" w:themeColor="text1"/>
              </w:rPr>
            </w:pPr>
            <w:r w:rsidRPr="00242046">
              <w:rPr>
                <w:color w:val="000000" w:themeColor="text1"/>
              </w:rPr>
              <w:t xml:space="preserve">Компютърен модул 3 броя – училищна </w:t>
            </w:r>
            <w:r w:rsidRPr="00242046">
              <w:rPr>
                <w:color w:val="000000" w:themeColor="text1"/>
                <w:lang w:val="en-US"/>
              </w:rPr>
              <w:t>STEM</w:t>
            </w:r>
            <w:r w:rsidRPr="00242046">
              <w:rPr>
                <w:color w:val="000000" w:themeColor="text1"/>
              </w:rPr>
              <w:t xml:space="preserve"> среда СУ “Асен Златаров“ с. Гиген</w:t>
            </w:r>
          </w:p>
        </w:tc>
        <w:tc>
          <w:tcPr>
            <w:tcW w:w="709"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center"/>
            </w:pPr>
            <w:r w:rsidRPr="00242046">
              <w:t>Код</w:t>
            </w:r>
          </w:p>
          <w:p w:rsidR="00242046" w:rsidRPr="00242046" w:rsidRDefault="00242046" w:rsidP="00242046">
            <w:pPr>
              <w:spacing w:line="254" w:lineRule="auto"/>
              <w:jc w:val="center"/>
            </w:pPr>
            <w:r w:rsidRPr="00242046">
              <w:t>98</w:t>
            </w:r>
          </w:p>
        </w:tc>
        <w:tc>
          <w:tcPr>
            <w:tcW w:w="1134"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right"/>
            </w:pPr>
          </w:p>
          <w:p w:rsidR="00242046" w:rsidRPr="00242046" w:rsidRDefault="00242046" w:rsidP="00242046">
            <w:pPr>
              <w:spacing w:line="254" w:lineRule="auto"/>
              <w:jc w:val="right"/>
            </w:pPr>
            <w:r w:rsidRPr="00242046">
              <w:t>4676</w:t>
            </w:r>
          </w:p>
        </w:tc>
        <w:tc>
          <w:tcPr>
            <w:tcW w:w="1134"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right"/>
            </w:pPr>
          </w:p>
          <w:p w:rsidR="00242046" w:rsidRPr="00242046" w:rsidRDefault="00242046" w:rsidP="00242046">
            <w:pPr>
              <w:spacing w:line="254" w:lineRule="auto"/>
              <w:jc w:val="right"/>
            </w:pPr>
            <w:r w:rsidRPr="00242046">
              <w:t>4676</w:t>
            </w:r>
          </w:p>
        </w:tc>
      </w:tr>
      <w:tr w:rsidR="00242046" w:rsidRPr="00242046" w:rsidTr="00242046">
        <w:trPr>
          <w:trHeight w:val="238"/>
        </w:trPr>
        <w:tc>
          <w:tcPr>
            <w:tcW w:w="6805"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rPr>
                <w:color w:val="000000" w:themeColor="text1"/>
              </w:rPr>
            </w:pPr>
            <w:r w:rsidRPr="00242046">
              <w:rPr>
                <w:color w:val="000000" w:themeColor="text1"/>
              </w:rPr>
              <w:t>Въвеждане на мерки за енергийна ефективност на общински сгради, с цел постигане на критериите за: „Сгради с близко до нулево потребление на енергия” . Обект: Сградата на Общинския съвет – гр. Гулянци, пл. „Свобода” 4, ПИ 18099.401. по КККР</w:t>
            </w:r>
          </w:p>
        </w:tc>
        <w:tc>
          <w:tcPr>
            <w:tcW w:w="709"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center"/>
            </w:pPr>
          </w:p>
          <w:p w:rsidR="00242046" w:rsidRPr="00242046" w:rsidRDefault="00242046" w:rsidP="00242046">
            <w:pPr>
              <w:spacing w:line="254" w:lineRule="auto"/>
              <w:jc w:val="center"/>
            </w:pPr>
          </w:p>
          <w:p w:rsidR="00242046" w:rsidRPr="00242046" w:rsidRDefault="00242046" w:rsidP="00242046">
            <w:pPr>
              <w:spacing w:line="254" w:lineRule="auto"/>
              <w:jc w:val="center"/>
            </w:pPr>
          </w:p>
          <w:p w:rsidR="00242046" w:rsidRPr="00242046" w:rsidRDefault="00242046" w:rsidP="00242046">
            <w:pPr>
              <w:spacing w:line="254" w:lineRule="auto"/>
              <w:jc w:val="center"/>
            </w:pPr>
            <w:r w:rsidRPr="00242046">
              <w:t>Код</w:t>
            </w:r>
          </w:p>
          <w:p w:rsidR="00242046" w:rsidRPr="00242046" w:rsidRDefault="00242046" w:rsidP="00242046">
            <w:pPr>
              <w:spacing w:line="254" w:lineRule="auto"/>
              <w:jc w:val="center"/>
            </w:pPr>
            <w:r w:rsidRPr="00242046">
              <w:t>98</w:t>
            </w:r>
          </w:p>
        </w:tc>
        <w:tc>
          <w:tcPr>
            <w:tcW w:w="1134"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right"/>
            </w:pPr>
          </w:p>
          <w:p w:rsidR="00242046" w:rsidRPr="00242046" w:rsidRDefault="00242046" w:rsidP="00242046">
            <w:pPr>
              <w:spacing w:line="254" w:lineRule="auto"/>
              <w:jc w:val="right"/>
            </w:pPr>
          </w:p>
          <w:p w:rsidR="00242046" w:rsidRPr="00242046" w:rsidRDefault="00242046" w:rsidP="00242046">
            <w:pPr>
              <w:spacing w:line="254" w:lineRule="auto"/>
              <w:jc w:val="right"/>
            </w:pPr>
          </w:p>
          <w:p w:rsidR="00242046" w:rsidRPr="00242046" w:rsidRDefault="00242046" w:rsidP="00242046">
            <w:pPr>
              <w:spacing w:line="254" w:lineRule="auto"/>
              <w:jc w:val="right"/>
            </w:pPr>
            <w:r w:rsidRPr="00242046">
              <w:t>128646</w:t>
            </w:r>
          </w:p>
        </w:tc>
        <w:tc>
          <w:tcPr>
            <w:tcW w:w="1134"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right"/>
            </w:pPr>
          </w:p>
          <w:p w:rsidR="00242046" w:rsidRPr="00242046" w:rsidRDefault="00242046" w:rsidP="00242046">
            <w:pPr>
              <w:spacing w:line="254" w:lineRule="auto"/>
              <w:jc w:val="right"/>
            </w:pPr>
          </w:p>
          <w:p w:rsidR="00242046" w:rsidRPr="00242046" w:rsidRDefault="00242046" w:rsidP="00242046">
            <w:pPr>
              <w:spacing w:line="254" w:lineRule="auto"/>
              <w:jc w:val="right"/>
            </w:pPr>
          </w:p>
          <w:p w:rsidR="00242046" w:rsidRPr="00242046" w:rsidRDefault="00242046" w:rsidP="00242046">
            <w:pPr>
              <w:spacing w:line="254" w:lineRule="auto"/>
              <w:jc w:val="right"/>
            </w:pPr>
            <w:r w:rsidRPr="00242046">
              <w:t>128646</w:t>
            </w:r>
          </w:p>
        </w:tc>
      </w:tr>
      <w:tr w:rsidR="00242046" w:rsidRPr="00242046" w:rsidTr="00242046">
        <w:trPr>
          <w:trHeight w:val="238"/>
        </w:trPr>
        <w:tc>
          <w:tcPr>
            <w:tcW w:w="6805"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rPr>
                <w:color w:val="000000"/>
              </w:rPr>
            </w:pPr>
            <w:r w:rsidRPr="00242046">
              <w:rPr>
                <w:color w:val="000000"/>
              </w:rPr>
              <w:t>3D скенер, гр.</w:t>
            </w:r>
            <w:r w:rsidRPr="00242046">
              <w:rPr>
                <w:color w:val="000000"/>
                <w:lang w:val="en-US"/>
              </w:rPr>
              <w:t xml:space="preserve"> </w:t>
            </w:r>
            <w:r w:rsidRPr="00242046">
              <w:rPr>
                <w:color w:val="000000"/>
              </w:rPr>
              <w:t>Гулянци</w:t>
            </w:r>
          </w:p>
        </w:tc>
        <w:tc>
          <w:tcPr>
            <w:tcW w:w="709"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center"/>
            </w:pPr>
            <w:r w:rsidRPr="00242046">
              <w:t>Код</w:t>
            </w:r>
          </w:p>
          <w:p w:rsidR="00242046" w:rsidRPr="00242046" w:rsidRDefault="00242046" w:rsidP="00242046">
            <w:pPr>
              <w:spacing w:line="254" w:lineRule="auto"/>
              <w:jc w:val="center"/>
            </w:pPr>
            <w:r w:rsidRPr="00242046">
              <w:t>98</w:t>
            </w:r>
          </w:p>
        </w:tc>
        <w:tc>
          <w:tcPr>
            <w:tcW w:w="1134"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right"/>
              <w:rPr>
                <w:lang w:val="en-US"/>
              </w:rPr>
            </w:pPr>
            <w:r w:rsidRPr="00242046">
              <w:rPr>
                <w:lang w:val="en-US"/>
              </w:rPr>
              <w:t>2039</w:t>
            </w:r>
          </w:p>
        </w:tc>
        <w:tc>
          <w:tcPr>
            <w:tcW w:w="1134"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right"/>
              <w:rPr>
                <w:lang w:val="en-US"/>
              </w:rPr>
            </w:pPr>
            <w:r w:rsidRPr="00242046">
              <w:rPr>
                <w:lang w:val="en-US"/>
              </w:rPr>
              <w:t>2039</w:t>
            </w:r>
          </w:p>
        </w:tc>
      </w:tr>
      <w:tr w:rsidR="00242046" w:rsidRPr="00242046" w:rsidTr="00242046">
        <w:trPr>
          <w:trHeight w:val="238"/>
        </w:trPr>
        <w:tc>
          <w:tcPr>
            <w:tcW w:w="6805"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rPr>
                <w:color w:val="000000"/>
              </w:rPr>
            </w:pPr>
            <w:r w:rsidRPr="00242046">
              <w:rPr>
                <w:color w:val="000000"/>
              </w:rPr>
              <w:t>Професионален настолен документален скенер, гр.</w:t>
            </w:r>
            <w:r w:rsidRPr="00242046">
              <w:rPr>
                <w:color w:val="000000"/>
                <w:lang w:val="en-US"/>
              </w:rPr>
              <w:t xml:space="preserve"> </w:t>
            </w:r>
            <w:r w:rsidRPr="00242046">
              <w:rPr>
                <w:color w:val="000000"/>
              </w:rPr>
              <w:t>Гулянци</w:t>
            </w:r>
          </w:p>
          <w:p w:rsidR="00242046" w:rsidRPr="00242046" w:rsidRDefault="00242046" w:rsidP="00242046">
            <w:pPr>
              <w:spacing w:line="254" w:lineRule="auto"/>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center"/>
            </w:pPr>
            <w:r w:rsidRPr="00242046">
              <w:t>Код</w:t>
            </w:r>
          </w:p>
          <w:p w:rsidR="00242046" w:rsidRPr="00242046" w:rsidRDefault="00242046" w:rsidP="00242046">
            <w:pPr>
              <w:spacing w:line="254" w:lineRule="auto"/>
              <w:jc w:val="center"/>
            </w:pPr>
            <w:r w:rsidRPr="00242046">
              <w:t>98</w:t>
            </w:r>
          </w:p>
        </w:tc>
        <w:tc>
          <w:tcPr>
            <w:tcW w:w="1134"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right"/>
            </w:pPr>
          </w:p>
          <w:p w:rsidR="00242046" w:rsidRPr="00242046" w:rsidRDefault="00242046" w:rsidP="00242046">
            <w:pPr>
              <w:spacing w:line="254" w:lineRule="auto"/>
              <w:jc w:val="right"/>
              <w:rPr>
                <w:lang w:val="en-US"/>
              </w:rPr>
            </w:pPr>
            <w:r w:rsidRPr="00242046">
              <w:rPr>
                <w:lang w:val="en-US"/>
              </w:rPr>
              <w:t>1882</w:t>
            </w:r>
          </w:p>
        </w:tc>
        <w:tc>
          <w:tcPr>
            <w:tcW w:w="1134"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right"/>
            </w:pPr>
          </w:p>
          <w:p w:rsidR="00242046" w:rsidRPr="00242046" w:rsidRDefault="00242046" w:rsidP="00242046">
            <w:pPr>
              <w:spacing w:line="254" w:lineRule="auto"/>
              <w:jc w:val="right"/>
              <w:rPr>
                <w:lang w:val="en-US"/>
              </w:rPr>
            </w:pPr>
            <w:r w:rsidRPr="00242046">
              <w:rPr>
                <w:lang w:val="en-US"/>
              </w:rPr>
              <w:t>1882</w:t>
            </w:r>
          </w:p>
        </w:tc>
      </w:tr>
      <w:tr w:rsidR="00242046" w:rsidRPr="00242046" w:rsidTr="00242046">
        <w:trPr>
          <w:trHeight w:val="238"/>
        </w:trPr>
        <w:tc>
          <w:tcPr>
            <w:tcW w:w="6805"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rPr>
                <w:color w:val="000000"/>
              </w:rPr>
            </w:pPr>
            <w:r w:rsidRPr="00242046">
              <w:rPr>
                <w:color w:val="000000"/>
              </w:rPr>
              <w:t>3D скенер -Училищна STEM среда СУ "Асен Златаров", с. Гиген</w:t>
            </w:r>
          </w:p>
          <w:p w:rsidR="00242046" w:rsidRPr="00242046" w:rsidRDefault="00242046" w:rsidP="00242046">
            <w:pPr>
              <w:spacing w:line="254" w:lineRule="auto"/>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center"/>
            </w:pPr>
            <w:r w:rsidRPr="00242046">
              <w:t>Код</w:t>
            </w:r>
          </w:p>
          <w:p w:rsidR="00242046" w:rsidRPr="00242046" w:rsidRDefault="00242046" w:rsidP="00242046">
            <w:pPr>
              <w:spacing w:line="254" w:lineRule="auto"/>
              <w:jc w:val="center"/>
            </w:pPr>
            <w:r w:rsidRPr="00242046">
              <w:t>98</w:t>
            </w:r>
          </w:p>
        </w:tc>
        <w:tc>
          <w:tcPr>
            <w:tcW w:w="1134"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right"/>
            </w:pPr>
          </w:p>
          <w:p w:rsidR="00242046" w:rsidRPr="00242046" w:rsidRDefault="00242046" w:rsidP="00242046">
            <w:pPr>
              <w:spacing w:line="254" w:lineRule="auto"/>
              <w:jc w:val="right"/>
              <w:rPr>
                <w:lang w:val="en-US"/>
              </w:rPr>
            </w:pPr>
            <w:r w:rsidRPr="00242046">
              <w:rPr>
                <w:lang w:val="en-US"/>
              </w:rPr>
              <w:t>2039</w:t>
            </w:r>
          </w:p>
        </w:tc>
        <w:tc>
          <w:tcPr>
            <w:tcW w:w="1134"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right"/>
            </w:pPr>
          </w:p>
          <w:p w:rsidR="00242046" w:rsidRPr="00242046" w:rsidRDefault="00242046" w:rsidP="00242046">
            <w:pPr>
              <w:spacing w:line="254" w:lineRule="auto"/>
              <w:jc w:val="right"/>
              <w:rPr>
                <w:lang w:val="en-US"/>
              </w:rPr>
            </w:pPr>
            <w:r w:rsidRPr="00242046">
              <w:rPr>
                <w:lang w:val="en-US"/>
              </w:rPr>
              <w:t>2039</w:t>
            </w:r>
          </w:p>
        </w:tc>
      </w:tr>
      <w:tr w:rsidR="00242046" w:rsidRPr="00242046" w:rsidTr="00242046">
        <w:trPr>
          <w:trHeight w:val="238"/>
        </w:trPr>
        <w:tc>
          <w:tcPr>
            <w:tcW w:w="6805"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rPr>
                <w:color w:val="000000"/>
              </w:rPr>
            </w:pPr>
            <w:r w:rsidRPr="00242046">
              <w:rPr>
                <w:color w:val="000000"/>
              </w:rPr>
              <w:t>3D принтер -Училищна STEM среда СУ "Асен Златаров", с. Гиген</w:t>
            </w:r>
          </w:p>
          <w:p w:rsidR="00242046" w:rsidRPr="00242046" w:rsidRDefault="00242046" w:rsidP="00242046">
            <w:pPr>
              <w:spacing w:line="254" w:lineRule="auto"/>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pPr>
            <w:r w:rsidRPr="00242046">
              <w:rPr>
                <w:lang w:val="en-US"/>
              </w:rPr>
              <w:t xml:space="preserve">  </w:t>
            </w:r>
            <w:r w:rsidRPr="00242046">
              <w:t>Код</w:t>
            </w:r>
          </w:p>
          <w:p w:rsidR="00242046" w:rsidRPr="00242046" w:rsidRDefault="00242046" w:rsidP="00242046">
            <w:pPr>
              <w:spacing w:line="254" w:lineRule="auto"/>
              <w:jc w:val="center"/>
            </w:pPr>
            <w:r w:rsidRPr="00242046">
              <w:t>98</w:t>
            </w:r>
          </w:p>
        </w:tc>
        <w:tc>
          <w:tcPr>
            <w:tcW w:w="1134"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right"/>
            </w:pPr>
          </w:p>
          <w:p w:rsidR="00242046" w:rsidRPr="00242046" w:rsidRDefault="00242046" w:rsidP="00242046">
            <w:pPr>
              <w:spacing w:line="254" w:lineRule="auto"/>
              <w:jc w:val="right"/>
              <w:rPr>
                <w:lang w:val="en-US"/>
              </w:rPr>
            </w:pPr>
            <w:r w:rsidRPr="00242046">
              <w:rPr>
                <w:lang w:val="en-US"/>
              </w:rPr>
              <w:t>2039</w:t>
            </w:r>
          </w:p>
        </w:tc>
        <w:tc>
          <w:tcPr>
            <w:tcW w:w="1134"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right"/>
            </w:pPr>
          </w:p>
          <w:p w:rsidR="00242046" w:rsidRPr="00242046" w:rsidRDefault="00242046" w:rsidP="00242046">
            <w:pPr>
              <w:spacing w:line="254" w:lineRule="auto"/>
              <w:jc w:val="right"/>
              <w:rPr>
                <w:lang w:val="en-US"/>
              </w:rPr>
            </w:pPr>
            <w:r w:rsidRPr="00242046">
              <w:rPr>
                <w:lang w:val="en-US"/>
              </w:rPr>
              <w:t>2039</w:t>
            </w:r>
          </w:p>
        </w:tc>
      </w:tr>
      <w:tr w:rsidR="00242046" w:rsidRPr="00242046" w:rsidTr="00242046">
        <w:trPr>
          <w:trHeight w:val="238"/>
        </w:trPr>
        <w:tc>
          <w:tcPr>
            <w:tcW w:w="6805"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rPr>
                <w:color w:val="000000"/>
              </w:rPr>
            </w:pPr>
            <w:r w:rsidRPr="00242046">
              <w:rPr>
                <w:color w:val="000000"/>
              </w:rPr>
              <w:t>3D принтер, гр. Гулянци</w:t>
            </w:r>
          </w:p>
          <w:p w:rsidR="00242046" w:rsidRPr="00242046" w:rsidRDefault="00242046" w:rsidP="00242046">
            <w:pPr>
              <w:spacing w:line="254" w:lineRule="auto"/>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center"/>
            </w:pPr>
            <w:r w:rsidRPr="00242046">
              <w:t>Код</w:t>
            </w:r>
          </w:p>
          <w:p w:rsidR="00242046" w:rsidRPr="00242046" w:rsidRDefault="00242046" w:rsidP="00242046">
            <w:pPr>
              <w:spacing w:line="254" w:lineRule="auto"/>
              <w:jc w:val="center"/>
            </w:pPr>
            <w:r w:rsidRPr="00242046">
              <w:t>98</w:t>
            </w:r>
          </w:p>
        </w:tc>
        <w:tc>
          <w:tcPr>
            <w:tcW w:w="1134"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right"/>
            </w:pPr>
          </w:p>
          <w:p w:rsidR="00242046" w:rsidRPr="00242046" w:rsidRDefault="00242046" w:rsidP="00242046">
            <w:pPr>
              <w:spacing w:line="254" w:lineRule="auto"/>
              <w:jc w:val="right"/>
              <w:rPr>
                <w:lang w:val="en-US"/>
              </w:rPr>
            </w:pPr>
            <w:r w:rsidRPr="00242046">
              <w:rPr>
                <w:lang w:val="en-US"/>
              </w:rPr>
              <w:t>780</w:t>
            </w:r>
          </w:p>
        </w:tc>
        <w:tc>
          <w:tcPr>
            <w:tcW w:w="1134"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right"/>
            </w:pPr>
          </w:p>
          <w:p w:rsidR="00242046" w:rsidRPr="00242046" w:rsidRDefault="00242046" w:rsidP="00242046">
            <w:pPr>
              <w:spacing w:line="254" w:lineRule="auto"/>
              <w:jc w:val="right"/>
              <w:rPr>
                <w:lang w:val="en-US"/>
              </w:rPr>
            </w:pPr>
            <w:r w:rsidRPr="00242046">
              <w:rPr>
                <w:lang w:val="en-US"/>
              </w:rPr>
              <w:t>780</w:t>
            </w:r>
          </w:p>
        </w:tc>
      </w:tr>
      <w:tr w:rsidR="00242046" w:rsidRPr="00242046" w:rsidTr="00242046">
        <w:trPr>
          <w:trHeight w:val="238"/>
        </w:trPr>
        <w:tc>
          <w:tcPr>
            <w:tcW w:w="6805"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rPr>
                <w:color w:val="000000"/>
              </w:rPr>
            </w:pPr>
            <w:r w:rsidRPr="00242046">
              <w:rPr>
                <w:color w:val="000000"/>
              </w:rPr>
              <w:t>Плотер режещ -Училищна STEM среда СУ "Асен Златаров", с. Гиген</w:t>
            </w:r>
          </w:p>
          <w:p w:rsidR="00242046" w:rsidRPr="00242046" w:rsidRDefault="00242046" w:rsidP="00242046">
            <w:pPr>
              <w:spacing w:line="254" w:lineRule="auto"/>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center"/>
            </w:pPr>
            <w:r w:rsidRPr="00242046">
              <w:t>Код</w:t>
            </w:r>
          </w:p>
          <w:p w:rsidR="00242046" w:rsidRPr="00242046" w:rsidRDefault="00242046" w:rsidP="00242046">
            <w:pPr>
              <w:spacing w:line="254" w:lineRule="auto"/>
              <w:jc w:val="center"/>
            </w:pPr>
            <w:r w:rsidRPr="00242046">
              <w:t>98</w:t>
            </w:r>
          </w:p>
        </w:tc>
        <w:tc>
          <w:tcPr>
            <w:tcW w:w="1134"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right"/>
            </w:pPr>
          </w:p>
          <w:p w:rsidR="00242046" w:rsidRPr="00242046" w:rsidRDefault="00242046" w:rsidP="00242046">
            <w:pPr>
              <w:spacing w:line="254" w:lineRule="auto"/>
              <w:jc w:val="right"/>
              <w:rPr>
                <w:lang w:val="en-US"/>
              </w:rPr>
            </w:pPr>
            <w:r w:rsidRPr="00242046">
              <w:rPr>
                <w:lang w:val="en-US"/>
              </w:rPr>
              <w:t>2111</w:t>
            </w:r>
          </w:p>
        </w:tc>
        <w:tc>
          <w:tcPr>
            <w:tcW w:w="1134"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right"/>
            </w:pPr>
          </w:p>
          <w:p w:rsidR="00242046" w:rsidRPr="00242046" w:rsidRDefault="00242046" w:rsidP="00242046">
            <w:pPr>
              <w:spacing w:line="254" w:lineRule="auto"/>
              <w:jc w:val="right"/>
              <w:rPr>
                <w:lang w:val="en-US"/>
              </w:rPr>
            </w:pPr>
            <w:r w:rsidRPr="00242046">
              <w:rPr>
                <w:lang w:val="en-US"/>
              </w:rPr>
              <w:t>2111</w:t>
            </w:r>
          </w:p>
        </w:tc>
      </w:tr>
      <w:tr w:rsidR="00242046" w:rsidRPr="00242046" w:rsidTr="00242046">
        <w:trPr>
          <w:trHeight w:val="238"/>
        </w:trPr>
        <w:tc>
          <w:tcPr>
            <w:tcW w:w="6805"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rPr>
                <w:color w:val="000000"/>
              </w:rPr>
            </w:pPr>
            <w:r w:rsidRPr="00242046">
              <w:rPr>
                <w:color w:val="000000"/>
              </w:rPr>
              <w:t>Плотер режещ, гр. Гулянци</w:t>
            </w:r>
          </w:p>
          <w:p w:rsidR="00242046" w:rsidRPr="00242046" w:rsidRDefault="00242046" w:rsidP="00242046">
            <w:pPr>
              <w:spacing w:line="254" w:lineRule="auto"/>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pPr>
            <w:r w:rsidRPr="00242046">
              <w:rPr>
                <w:lang w:val="en-US"/>
              </w:rPr>
              <w:t xml:space="preserve"> </w:t>
            </w:r>
            <w:r w:rsidRPr="00242046">
              <w:t>Код</w:t>
            </w:r>
          </w:p>
          <w:p w:rsidR="00242046" w:rsidRPr="00242046" w:rsidRDefault="00242046" w:rsidP="00242046">
            <w:pPr>
              <w:spacing w:line="254" w:lineRule="auto"/>
              <w:jc w:val="center"/>
            </w:pPr>
            <w:r w:rsidRPr="00242046">
              <w:t>98</w:t>
            </w:r>
          </w:p>
        </w:tc>
        <w:tc>
          <w:tcPr>
            <w:tcW w:w="1134"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right"/>
            </w:pPr>
          </w:p>
          <w:p w:rsidR="00242046" w:rsidRPr="00242046" w:rsidRDefault="00242046" w:rsidP="00242046">
            <w:pPr>
              <w:spacing w:line="254" w:lineRule="auto"/>
              <w:jc w:val="right"/>
              <w:rPr>
                <w:lang w:val="en-US"/>
              </w:rPr>
            </w:pPr>
            <w:r w:rsidRPr="00242046">
              <w:rPr>
                <w:lang w:val="en-US"/>
              </w:rPr>
              <w:t>2111</w:t>
            </w:r>
          </w:p>
        </w:tc>
        <w:tc>
          <w:tcPr>
            <w:tcW w:w="1134"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right"/>
            </w:pPr>
          </w:p>
          <w:p w:rsidR="00242046" w:rsidRPr="00242046" w:rsidRDefault="00242046" w:rsidP="00242046">
            <w:pPr>
              <w:spacing w:line="254" w:lineRule="auto"/>
              <w:jc w:val="right"/>
              <w:rPr>
                <w:lang w:val="en-US"/>
              </w:rPr>
            </w:pPr>
            <w:r w:rsidRPr="00242046">
              <w:rPr>
                <w:lang w:val="en-US"/>
              </w:rPr>
              <w:t>2111</w:t>
            </w:r>
          </w:p>
        </w:tc>
      </w:tr>
      <w:tr w:rsidR="00242046" w:rsidRPr="00242046" w:rsidTr="00242046">
        <w:trPr>
          <w:trHeight w:val="238"/>
        </w:trPr>
        <w:tc>
          <w:tcPr>
            <w:tcW w:w="6805"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rPr>
                <w:color w:val="000000"/>
              </w:rPr>
            </w:pPr>
            <w:r w:rsidRPr="00242046">
              <w:rPr>
                <w:color w:val="000000"/>
              </w:rPr>
              <w:t>Комплект базов с безжични сензори -Училищна STEM среда СУ "Асен Златаров", с. Гиген</w:t>
            </w:r>
          </w:p>
        </w:tc>
        <w:tc>
          <w:tcPr>
            <w:tcW w:w="709"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center"/>
            </w:pPr>
            <w:r w:rsidRPr="00242046">
              <w:t>Код</w:t>
            </w:r>
          </w:p>
          <w:p w:rsidR="00242046" w:rsidRPr="00242046" w:rsidRDefault="00242046" w:rsidP="00242046">
            <w:pPr>
              <w:spacing w:line="254" w:lineRule="auto"/>
              <w:jc w:val="center"/>
            </w:pPr>
            <w:r w:rsidRPr="00242046">
              <w:t>98</w:t>
            </w:r>
          </w:p>
        </w:tc>
        <w:tc>
          <w:tcPr>
            <w:tcW w:w="1134"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right"/>
            </w:pPr>
          </w:p>
          <w:p w:rsidR="00242046" w:rsidRPr="00242046" w:rsidRDefault="00242046" w:rsidP="00242046">
            <w:pPr>
              <w:spacing w:line="254" w:lineRule="auto"/>
              <w:jc w:val="right"/>
              <w:rPr>
                <w:lang w:val="en-US"/>
              </w:rPr>
            </w:pPr>
            <w:r w:rsidRPr="00242046">
              <w:rPr>
                <w:lang w:val="en-US"/>
              </w:rPr>
              <w:t>5888</w:t>
            </w:r>
          </w:p>
        </w:tc>
        <w:tc>
          <w:tcPr>
            <w:tcW w:w="1134"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right"/>
            </w:pPr>
          </w:p>
          <w:p w:rsidR="00242046" w:rsidRPr="00242046" w:rsidRDefault="00242046" w:rsidP="00242046">
            <w:pPr>
              <w:spacing w:line="254" w:lineRule="auto"/>
              <w:jc w:val="right"/>
              <w:rPr>
                <w:lang w:val="en-US"/>
              </w:rPr>
            </w:pPr>
            <w:r w:rsidRPr="00242046">
              <w:rPr>
                <w:lang w:val="en-US"/>
              </w:rPr>
              <w:t>5888</w:t>
            </w:r>
          </w:p>
        </w:tc>
      </w:tr>
      <w:tr w:rsidR="00242046" w:rsidRPr="00242046" w:rsidTr="00242046">
        <w:trPr>
          <w:trHeight w:val="238"/>
        </w:trPr>
        <w:tc>
          <w:tcPr>
            <w:tcW w:w="6805"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rPr>
                <w:color w:val="000000"/>
              </w:rPr>
            </w:pPr>
            <w:r w:rsidRPr="00242046">
              <w:rPr>
                <w:color w:val="000000"/>
              </w:rPr>
              <w:t>Развоен комплект-Училищна STEM среда СУ "Асен Златаров", с. Гиген</w:t>
            </w:r>
          </w:p>
        </w:tc>
        <w:tc>
          <w:tcPr>
            <w:tcW w:w="709"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center"/>
            </w:pPr>
            <w:r w:rsidRPr="00242046">
              <w:t>Код</w:t>
            </w:r>
          </w:p>
          <w:p w:rsidR="00242046" w:rsidRPr="00242046" w:rsidRDefault="00242046" w:rsidP="00242046">
            <w:pPr>
              <w:spacing w:line="254" w:lineRule="auto"/>
              <w:jc w:val="center"/>
            </w:pPr>
            <w:r w:rsidRPr="00242046">
              <w:t>98</w:t>
            </w:r>
          </w:p>
        </w:tc>
        <w:tc>
          <w:tcPr>
            <w:tcW w:w="1134"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right"/>
            </w:pPr>
          </w:p>
          <w:p w:rsidR="00242046" w:rsidRPr="00242046" w:rsidRDefault="00242046" w:rsidP="00242046">
            <w:pPr>
              <w:spacing w:line="254" w:lineRule="auto"/>
              <w:jc w:val="right"/>
              <w:rPr>
                <w:lang w:val="en-US"/>
              </w:rPr>
            </w:pPr>
            <w:r w:rsidRPr="00242046">
              <w:rPr>
                <w:lang w:val="en-US"/>
              </w:rPr>
              <w:t>8239</w:t>
            </w:r>
          </w:p>
        </w:tc>
        <w:tc>
          <w:tcPr>
            <w:tcW w:w="1134"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right"/>
              <w:rPr>
                <w:lang w:val="en-US"/>
              </w:rPr>
            </w:pPr>
          </w:p>
          <w:p w:rsidR="00242046" w:rsidRPr="00242046" w:rsidRDefault="00242046" w:rsidP="00242046">
            <w:pPr>
              <w:spacing w:line="254" w:lineRule="auto"/>
              <w:jc w:val="right"/>
              <w:rPr>
                <w:lang w:val="en-US"/>
              </w:rPr>
            </w:pPr>
            <w:r w:rsidRPr="00242046">
              <w:rPr>
                <w:lang w:val="en-US"/>
              </w:rPr>
              <w:t>8239</w:t>
            </w:r>
          </w:p>
        </w:tc>
      </w:tr>
      <w:tr w:rsidR="00242046" w:rsidRPr="00242046" w:rsidTr="00242046">
        <w:trPr>
          <w:trHeight w:val="238"/>
        </w:trPr>
        <w:tc>
          <w:tcPr>
            <w:tcW w:w="6805"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rPr>
                <w:color w:val="000000"/>
              </w:rPr>
            </w:pPr>
            <w:r w:rsidRPr="00242046">
              <w:rPr>
                <w:color w:val="000000"/>
              </w:rPr>
              <w:t>Комплект за ученици центробежна сила -Училищна STEM среда СУ "Асен Златаров", с. Гиген</w:t>
            </w:r>
          </w:p>
        </w:tc>
        <w:tc>
          <w:tcPr>
            <w:tcW w:w="709"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center"/>
            </w:pPr>
            <w:r w:rsidRPr="00242046">
              <w:t>Код</w:t>
            </w:r>
          </w:p>
          <w:p w:rsidR="00242046" w:rsidRPr="00242046" w:rsidRDefault="00242046" w:rsidP="00242046">
            <w:pPr>
              <w:spacing w:line="254" w:lineRule="auto"/>
              <w:jc w:val="center"/>
            </w:pPr>
            <w:r w:rsidRPr="00242046">
              <w:t>98</w:t>
            </w:r>
          </w:p>
        </w:tc>
        <w:tc>
          <w:tcPr>
            <w:tcW w:w="1134"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right"/>
            </w:pPr>
          </w:p>
          <w:p w:rsidR="00242046" w:rsidRPr="00242046" w:rsidRDefault="00242046" w:rsidP="00242046">
            <w:pPr>
              <w:spacing w:line="254" w:lineRule="auto"/>
              <w:jc w:val="right"/>
              <w:rPr>
                <w:lang w:val="en-US"/>
              </w:rPr>
            </w:pPr>
            <w:r w:rsidRPr="00242046">
              <w:rPr>
                <w:lang w:val="en-US"/>
              </w:rPr>
              <w:t>1403</w:t>
            </w:r>
          </w:p>
        </w:tc>
        <w:tc>
          <w:tcPr>
            <w:tcW w:w="1134"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right"/>
            </w:pPr>
          </w:p>
          <w:p w:rsidR="00242046" w:rsidRPr="00242046" w:rsidRDefault="00242046" w:rsidP="00242046">
            <w:pPr>
              <w:spacing w:line="254" w:lineRule="auto"/>
              <w:jc w:val="right"/>
              <w:rPr>
                <w:lang w:val="en-US"/>
              </w:rPr>
            </w:pPr>
            <w:r w:rsidRPr="00242046">
              <w:rPr>
                <w:lang w:val="en-US"/>
              </w:rPr>
              <w:t>1403</w:t>
            </w:r>
          </w:p>
        </w:tc>
      </w:tr>
      <w:tr w:rsidR="00242046" w:rsidRPr="00242046" w:rsidTr="00242046">
        <w:trPr>
          <w:trHeight w:val="238"/>
        </w:trPr>
        <w:tc>
          <w:tcPr>
            <w:tcW w:w="6805"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rPr>
                <w:color w:val="000000"/>
              </w:rPr>
            </w:pPr>
            <w:r w:rsidRPr="00242046">
              <w:rPr>
                <w:color w:val="000000"/>
              </w:rPr>
              <w:t>Комплект очила -Училищна STEM среда СУ "Асен Златаров", с. Гиген</w:t>
            </w:r>
          </w:p>
        </w:tc>
        <w:tc>
          <w:tcPr>
            <w:tcW w:w="709"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pPr>
            <w:r w:rsidRPr="00242046">
              <w:rPr>
                <w:lang w:val="en-US"/>
              </w:rPr>
              <w:t xml:space="preserve">  </w:t>
            </w:r>
            <w:r w:rsidRPr="00242046">
              <w:t>Код</w:t>
            </w:r>
          </w:p>
          <w:p w:rsidR="00242046" w:rsidRPr="00242046" w:rsidRDefault="00242046" w:rsidP="00242046">
            <w:pPr>
              <w:spacing w:line="254" w:lineRule="auto"/>
              <w:jc w:val="center"/>
            </w:pPr>
            <w:r w:rsidRPr="00242046">
              <w:t>98</w:t>
            </w:r>
          </w:p>
        </w:tc>
        <w:tc>
          <w:tcPr>
            <w:tcW w:w="1134"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right"/>
            </w:pPr>
          </w:p>
          <w:p w:rsidR="00242046" w:rsidRPr="00242046" w:rsidRDefault="00242046" w:rsidP="00242046">
            <w:pPr>
              <w:spacing w:line="254" w:lineRule="auto"/>
              <w:jc w:val="right"/>
              <w:rPr>
                <w:lang w:val="en-US"/>
              </w:rPr>
            </w:pPr>
            <w:r w:rsidRPr="00242046">
              <w:rPr>
                <w:lang w:val="en-US"/>
              </w:rPr>
              <w:t>10379</w:t>
            </w:r>
          </w:p>
        </w:tc>
        <w:tc>
          <w:tcPr>
            <w:tcW w:w="1134"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right"/>
            </w:pPr>
          </w:p>
          <w:p w:rsidR="00242046" w:rsidRPr="00242046" w:rsidRDefault="00242046" w:rsidP="00242046">
            <w:pPr>
              <w:spacing w:line="254" w:lineRule="auto"/>
              <w:jc w:val="right"/>
              <w:rPr>
                <w:lang w:val="en-US"/>
              </w:rPr>
            </w:pPr>
            <w:r w:rsidRPr="00242046">
              <w:rPr>
                <w:lang w:val="en-US"/>
              </w:rPr>
              <w:t>10379</w:t>
            </w:r>
          </w:p>
        </w:tc>
      </w:tr>
      <w:tr w:rsidR="00242046" w:rsidRPr="00242046" w:rsidTr="00242046">
        <w:trPr>
          <w:trHeight w:val="238"/>
        </w:trPr>
        <w:tc>
          <w:tcPr>
            <w:tcW w:w="6805"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rPr>
                <w:color w:val="000000"/>
              </w:rPr>
            </w:pPr>
            <w:r w:rsidRPr="00242046">
              <w:rPr>
                <w:color w:val="000000"/>
              </w:rPr>
              <w:t>Комплект умен парник, гр. Гулянци</w:t>
            </w:r>
          </w:p>
          <w:p w:rsidR="00242046" w:rsidRPr="00242046" w:rsidRDefault="00242046" w:rsidP="00242046">
            <w:pPr>
              <w:spacing w:line="254" w:lineRule="auto"/>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center"/>
            </w:pPr>
            <w:r w:rsidRPr="00242046">
              <w:t>Код</w:t>
            </w:r>
          </w:p>
          <w:p w:rsidR="00242046" w:rsidRPr="00242046" w:rsidRDefault="00242046" w:rsidP="00242046">
            <w:pPr>
              <w:spacing w:line="254" w:lineRule="auto"/>
              <w:jc w:val="center"/>
            </w:pPr>
            <w:r w:rsidRPr="00242046">
              <w:t>98</w:t>
            </w:r>
          </w:p>
        </w:tc>
        <w:tc>
          <w:tcPr>
            <w:tcW w:w="1134"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right"/>
            </w:pPr>
          </w:p>
          <w:p w:rsidR="00242046" w:rsidRPr="00242046" w:rsidRDefault="00242046" w:rsidP="00242046">
            <w:pPr>
              <w:spacing w:line="254" w:lineRule="auto"/>
              <w:jc w:val="right"/>
              <w:rPr>
                <w:lang w:val="en-US"/>
              </w:rPr>
            </w:pPr>
            <w:r w:rsidRPr="00242046">
              <w:rPr>
                <w:lang w:val="en-US"/>
              </w:rPr>
              <w:t>1682</w:t>
            </w:r>
          </w:p>
        </w:tc>
        <w:tc>
          <w:tcPr>
            <w:tcW w:w="1134"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right"/>
            </w:pPr>
          </w:p>
          <w:p w:rsidR="00242046" w:rsidRPr="00242046" w:rsidRDefault="00242046" w:rsidP="00242046">
            <w:pPr>
              <w:spacing w:line="254" w:lineRule="auto"/>
              <w:jc w:val="right"/>
              <w:rPr>
                <w:lang w:val="en-US"/>
              </w:rPr>
            </w:pPr>
            <w:r w:rsidRPr="00242046">
              <w:rPr>
                <w:lang w:val="en-US"/>
              </w:rPr>
              <w:t>1682</w:t>
            </w:r>
          </w:p>
        </w:tc>
      </w:tr>
      <w:tr w:rsidR="00242046" w:rsidRPr="00242046" w:rsidTr="00242046">
        <w:trPr>
          <w:trHeight w:val="238"/>
        </w:trPr>
        <w:tc>
          <w:tcPr>
            <w:tcW w:w="6805"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rPr>
                <w:color w:val="000000"/>
              </w:rPr>
            </w:pPr>
            <w:r w:rsidRPr="00242046">
              <w:rPr>
                <w:color w:val="000000"/>
              </w:rPr>
              <w:t>Учебен комплект по електроника и роботика, гр. Гулянци</w:t>
            </w:r>
          </w:p>
          <w:p w:rsidR="00242046" w:rsidRPr="00242046" w:rsidRDefault="00242046" w:rsidP="00242046">
            <w:pPr>
              <w:spacing w:line="254" w:lineRule="auto"/>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center"/>
            </w:pPr>
            <w:r w:rsidRPr="00242046">
              <w:t>Код</w:t>
            </w:r>
          </w:p>
          <w:p w:rsidR="00242046" w:rsidRPr="00242046" w:rsidRDefault="00242046" w:rsidP="00242046">
            <w:pPr>
              <w:spacing w:line="254" w:lineRule="auto"/>
              <w:jc w:val="center"/>
            </w:pPr>
            <w:r w:rsidRPr="00242046">
              <w:t>98</w:t>
            </w:r>
          </w:p>
        </w:tc>
        <w:tc>
          <w:tcPr>
            <w:tcW w:w="1134"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right"/>
            </w:pPr>
          </w:p>
          <w:p w:rsidR="00242046" w:rsidRPr="00242046" w:rsidRDefault="00242046" w:rsidP="00242046">
            <w:pPr>
              <w:spacing w:line="254" w:lineRule="auto"/>
              <w:jc w:val="right"/>
            </w:pPr>
            <w:r w:rsidRPr="00242046">
              <w:t>3794</w:t>
            </w:r>
          </w:p>
        </w:tc>
        <w:tc>
          <w:tcPr>
            <w:tcW w:w="1134"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right"/>
            </w:pPr>
          </w:p>
          <w:p w:rsidR="00242046" w:rsidRPr="00242046" w:rsidRDefault="00242046" w:rsidP="00242046">
            <w:pPr>
              <w:spacing w:line="254" w:lineRule="auto"/>
              <w:jc w:val="right"/>
            </w:pPr>
            <w:r w:rsidRPr="00242046">
              <w:t>3794</w:t>
            </w:r>
          </w:p>
        </w:tc>
      </w:tr>
      <w:tr w:rsidR="00242046" w:rsidRPr="00242046" w:rsidTr="00242046">
        <w:trPr>
          <w:trHeight w:val="238"/>
        </w:trPr>
        <w:tc>
          <w:tcPr>
            <w:tcW w:w="6805"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rPr>
                <w:color w:val="000000"/>
              </w:rPr>
            </w:pPr>
            <w:r w:rsidRPr="00242046">
              <w:rPr>
                <w:color w:val="000000"/>
              </w:rPr>
              <w:t>Комплект очила за виртуална реалност с рутер, гр. Гулянци</w:t>
            </w:r>
          </w:p>
          <w:p w:rsidR="00242046" w:rsidRPr="00242046" w:rsidRDefault="00242046" w:rsidP="00242046">
            <w:pPr>
              <w:spacing w:line="254" w:lineRule="auto"/>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center"/>
            </w:pPr>
            <w:r w:rsidRPr="00242046">
              <w:t>Код</w:t>
            </w:r>
          </w:p>
          <w:p w:rsidR="00242046" w:rsidRPr="00242046" w:rsidRDefault="00242046" w:rsidP="00242046">
            <w:pPr>
              <w:spacing w:line="254" w:lineRule="auto"/>
              <w:jc w:val="center"/>
            </w:pPr>
            <w:r w:rsidRPr="00242046">
              <w:t>98</w:t>
            </w:r>
          </w:p>
        </w:tc>
        <w:tc>
          <w:tcPr>
            <w:tcW w:w="1134"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right"/>
            </w:pPr>
          </w:p>
          <w:p w:rsidR="00242046" w:rsidRPr="00242046" w:rsidRDefault="00242046" w:rsidP="00242046">
            <w:pPr>
              <w:spacing w:line="254" w:lineRule="auto"/>
              <w:jc w:val="right"/>
            </w:pPr>
            <w:r w:rsidRPr="00242046">
              <w:t>10379</w:t>
            </w:r>
          </w:p>
        </w:tc>
        <w:tc>
          <w:tcPr>
            <w:tcW w:w="1134"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right"/>
            </w:pPr>
          </w:p>
          <w:p w:rsidR="00242046" w:rsidRPr="00242046" w:rsidRDefault="00242046" w:rsidP="00242046">
            <w:pPr>
              <w:spacing w:line="254" w:lineRule="auto"/>
              <w:jc w:val="right"/>
            </w:pPr>
            <w:r w:rsidRPr="00242046">
              <w:t>10379</w:t>
            </w:r>
          </w:p>
        </w:tc>
      </w:tr>
      <w:tr w:rsidR="00242046" w:rsidRPr="00242046" w:rsidTr="00242046">
        <w:trPr>
          <w:trHeight w:val="238"/>
        </w:trPr>
        <w:tc>
          <w:tcPr>
            <w:tcW w:w="6805"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rPr>
                <w:color w:val="000000"/>
              </w:rPr>
            </w:pPr>
            <w:r w:rsidRPr="00242046">
              <w:rPr>
                <w:color w:val="000000"/>
              </w:rPr>
              <w:t>Модел Човешки торс 44 части, гр. Гулянци</w:t>
            </w:r>
          </w:p>
          <w:p w:rsidR="00242046" w:rsidRPr="00242046" w:rsidRDefault="00242046" w:rsidP="00242046">
            <w:pPr>
              <w:spacing w:line="254" w:lineRule="auto"/>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pPr>
            <w:r w:rsidRPr="00242046">
              <w:rPr>
                <w:lang w:val="en-US"/>
              </w:rPr>
              <w:t xml:space="preserve">  </w:t>
            </w:r>
            <w:r w:rsidRPr="00242046">
              <w:t>Код</w:t>
            </w:r>
          </w:p>
          <w:p w:rsidR="00242046" w:rsidRPr="00242046" w:rsidRDefault="00242046" w:rsidP="00242046">
            <w:pPr>
              <w:spacing w:line="254" w:lineRule="auto"/>
              <w:jc w:val="center"/>
            </w:pPr>
            <w:r w:rsidRPr="00242046">
              <w:t>98</w:t>
            </w:r>
          </w:p>
        </w:tc>
        <w:tc>
          <w:tcPr>
            <w:tcW w:w="1134"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right"/>
            </w:pPr>
          </w:p>
          <w:p w:rsidR="00242046" w:rsidRPr="00242046" w:rsidRDefault="00242046" w:rsidP="00242046">
            <w:pPr>
              <w:spacing w:line="254" w:lineRule="auto"/>
              <w:jc w:val="right"/>
            </w:pPr>
            <w:r w:rsidRPr="00242046">
              <w:t>1585</w:t>
            </w:r>
          </w:p>
        </w:tc>
        <w:tc>
          <w:tcPr>
            <w:tcW w:w="1134"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right"/>
            </w:pPr>
          </w:p>
          <w:p w:rsidR="00242046" w:rsidRPr="00242046" w:rsidRDefault="00242046" w:rsidP="00242046">
            <w:pPr>
              <w:spacing w:line="254" w:lineRule="auto"/>
              <w:jc w:val="right"/>
            </w:pPr>
            <w:r w:rsidRPr="00242046">
              <w:t>1585</w:t>
            </w:r>
          </w:p>
        </w:tc>
      </w:tr>
      <w:tr w:rsidR="00242046" w:rsidRPr="00242046" w:rsidTr="00242046">
        <w:tc>
          <w:tcPr>
            <w:tcW w:w="6805" w:type="dxa"/>
            <w:tcBorders>
              <w:top w:val="single" w:sz="4" w:space="0" w:color="auto"/>
              <w:left w:val="single" w:sz="4" w:space="0" w:color="auto"/>
              <w:bottom w:val="single" w:sz="4" w:space="0" w:color="auto"/>
              <w:right w:val="single" w:sz="4" w:space="0" w:color="auto"/>
            </w:tcBorders>
            <w:hideMark/>
          </w:tcPr>
          <w:p w:rsidR="00242046" w:rsidRPr="00242046" w:rsidRDefault="00242046" w:rsidP="00242046">
            <w:pPr>
              <w:spacing w:line="254" w:lineRule="auto"/>
              <w:rPr>
                <w:b/>
                <w:i/>
              </w:rPr>
            </w:pPr>
            <w:r w:rsidRPr="00242046">
              <w:rPr>
                <w:b/>
                <w:i/>
              </w:rPr>
              <w:t>Общо  капиталови разходи</w:t>
            </w:r>
          </w:p>
        </w:tc>
        <w:tc>
          <w:tcPr>
            <w:tcW w:w="709"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center"/>
              <w:rPr>
                <w:b/>
              </w:rPr>
            </w:pPr>
          </w:p>
        </w:tc>
        <w:tc>
          <w:tcPr>
            <w:tcW w:w="1134"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right"/>
              <w:rPr>
                <w:b/>
              </w:rPr>
            </w:pPr>
            <w:r w:rsidRPr="00242046">
              <w:rPr>
                <w:b/>
              </w:rPr>
              <w:t>10769770</w:t>
            </w:r>
          </w:p>
        </w:tc>
        <w:tc>
          <w:tcPr>
            <w:tcW w:w="1134" w:type="dxa"/>
            <w:tcBorders>
              <w:top w:val="single" w:sz="4" w:space="0" w:color="auto"/>
              <w:left w:val="single" w:sz="4" w:space="0" w:color="auto"/>
              <w:bottom w:val="single" w:sz="4" w:space="0" w:color="auto"/>
              <w:right w:val="single" w:sz="4" w:space="0" w:color="auto"/>
            </w:tcBorders>
          </w:tcPr>
          <w:p w:rsidR="00242046" w:rsidRPr="00242046" w:rsidRDefault="00242046" w:rsidP="00242046">
            <w:pPr>
              <w:spacing w:line="254" w:lineRule="auto"/>
              <w:jc w:val="right"/>
              <w:rPr>
                <w:b/>
              </w:rPr>
            </w:pPr>
            <w:r w:rsidRPr="00242046">
              <w:rPr>
                <w:b/>
              </w:rPr>
              <w:t>8892904</w:t>
            </w:r>
          </w:p>
        </w:tc>
      </w:tr>
    </w:tbl>
    <w:p w:rsidR="00242046" w:rsidRPr="00242046" w:rsidRDefault="00242046" w:rsidP="00242046">
      <w:pPr>
        <w:jc w:val="both"/>
        <w:rPr>
          <w:b/>
        </w:rPr>
      </w:pPr>
    </w:p>
    <w:p w:rsidR="00242046" w:rsidRDefault="00242046" w:rsidP="00242046">
      <w:pPr>
        <w:jc w:val="both"/>
        <w:rPr>
          <w:color w:val="000000"/>
          <w:spacing w:val="3"/>
        </w:rPr>
      </w:pPr>
      <w:r>
        <w:rPr>
          <w:b/>
        </w:rPr>
        <w:lastRenderedPageBreak/>
        <w:t xml:space="preserve">ПО ВТОРА ТОЧКА ОТ ДНЕВНИЯ РЕД: </w:t>
      </w:r>
      <w:r w:rsidRPr="00022272">
        <w:rPr>
          <w:color w:val="000000"/>
          <w:spacing w:val="3"/>
        </w:rPr>
        <w:t>Отчет за състоянието на общинските пасище и мери и за резултатите от тяхнот</w:t>
      </w:r>
      <w:r>
        <w:rPr>
          <w:color w:val="000000"/>
          <w:spacing w:val="3"/>
        </w:rPr>
        <w:t>о управление за стопанската 2024-2025</w:t>
      </w:r>
      <w:r w:rsidRPr="00022272">
        <w:rPr>
          <w:color w:val="000000"/>
          <w:spacing w:val="3"/>
        </w:rPr>
        <w:t xml:space="preserve"> година</w:t>
      </w:r>
    </w:p>
    <w:p w:rsidR="00242046" w:rsidRPr="000E28EA" w:rsidRDefault="00242046" w:rsidP="000E28EA">
      <w:pPr>
        <w:ind w:firstLine="708"/>
        <w:jc w:val="both"/>
        <w:rPr>
          <w:szCs w:val="28"/>
        </w:rPr>
      </w:pPr>
      <w:r>
        <w:rPr>
          <w:color w:val="000000"/>
          <w:spacing w:val="3"/>
        </w:rPr>
        <w:tab/>
        <w:t>Председателят на ПК</w:t>
      </w:r>
      <w:r w:rsidRPr="00022272">
        <w:rPr>
          <w:color w:val="000000"/>
          <w:spacing w:val="3"/>
        </w:rPr>
        <w:t>“</w:t>
      </w:r>
      <w:r w:rsidRPr="00022272">
        <w:t xml:space="preserve"> Общинска собственост, стопанска политика, земеделие, горско и водно стопанство”</w:t>
      </w:r>
      <w:r>
        <w:t xml:space="preserve"> Самуил Митев каза, че отчета подробно е разгледан и дебатиран в постоянната комисия. На нейното заседание е присъствал и представителя от Общинска администрация Николай Фердинандов, който подробно обясни начина на управление и отдаване на общинските пасища и каза</w:t>
      </w:r>
      <w:r>
        <w:rPr>
          <w:lang w:val="en-US"/>
        </w:rPr>
        <w:t>,</w:t>
      </w:r>
      <w:r>
        <w:t xml:space="preserve"> че </w:t>
      </w:r>
      <w:r w:rsidR="000E28EA">
        <w:rPr>
          <w:szCs w:val="28"/>
        </w:rPr>
        <w:t>к</w:t>
      </w:r>
      <w:r w:rsidRPr="00587F0E">
        <w:rPr>
          <w:szCs w:val="28"/>
        </w:rPr>
        <w:t>ато цяло общинските пасища са в добро зем</w:t>
      </w:r>
      <w:r>
        <w:rPr>
          <w:szCs w:val="28"/>
        </w:rPr>
        <w:t>еделско и екологично състояние.</w:t>
      </w:r>
      <w:r w:rsidRPr="00587F0E">
        <w:rPr>
          <w:szCs w:val="28"/>
        </w:rPr>
        <w:t xml:space="preserve"> Изключение са имотите, който са разположение на трудно достъпен терен или на голямо разстояние от животновъдните обекти, които поради липсата на наемател и ежегодно косене са се самозалесили.</w:t>
      </w:r>
      <w:r w:rsidRPr="00242046">
        <w:t xml:space="preserve"> </w:t>
      </w:r>
      <w:r>
        <w:t>Самуил Митев изрази становището на комисията. След проведеното гласуване, при резултат</w:t>
      </w:r>
    </w:p>
    <w:p w:rsidR="00242046" w:rsidRDefault="00242046" w:rsidP="00242046">
      <w:pPr>
        <w:jc w:val="both"/>
      </w:pPr>
      <w:r>
        <w:tab/>
      </w:r>
      <w:r>
        <w:tab/>
        <w:t>Гласували – 16</w:t>
      </w:r>
    </w:p>
    <w:p w:rsidR="00242046" w:rsidRDefault="00242046" w:rsidP="00242046">
      <w:pPr>
        <w:jc w:val="both"/>
      </w:pPr>
      <w:r>
        <w:tab/>
      </w:r>
      <w:r>
        <w:tab/>
        <w:t>За – 16</w:t>
      </w:r>
    </w:p>
    <w:p w:rsidR="00242046" w:rsidRDefault="00242046" w:rsidP="00242046">
      <w:pPr>
        <w:jc w:val="both"/>
      </w:pPr>
      <w:r>
        <w:tab/>
      </w:r>
      <w:r>
        <w:tab/>
        <w:t>Против – няма</w:t>
      </w:r>
    </w:p>
    <w:p w:rsidR="00242046" w:rsidRDefault="00242046" w:rsidP="00242046">
      <w:pPr>
        <w:jc w:val="both"/>
      </w:pPr>
      <w:r>
        <w:tab/>
      </w:r>
      <w:r>
        <w:tab/>
        <w:t>Въздържали се – няма</w:t>
      </w:r>
    </w:p>
    <w:p w:rsidR="000E28EA" w:rsidRDefault="000E28EA" w:rsidP="000E28EA">
      <w:pPr>
        <w:ind w:firstLine="708"/>
        <w:jc w:val="both"/>
        <w:rPr>
          <w:szCs w:val="28"/>
        </w:rPr>
      </w:pPr>
      <w:r>
        <w:t xml:space="preserve">На основание чл.21 ал.1 т.23 и чл.5 ал.1 т.22 от Правилника за организацията и дейността на </w:t>
      </w:r>
      <w:proofErr w:type="spellStart"/>
      <w:r>
        <w:t>ОбС</w:t>
      </w:r>
      <w:proofErr w:type="spellEnd"/>
      <w:r>
        <w:t xml:space="preserve">, </w:t>
      </w:r>
      <w:r w:rsidRPr="00E56AD5">
        <w:rPr>
          <w:szCs w:val="28"/>
        </w:rPr>
        <w:t>чл.66а от Закона за общинската</w:t>
      </w:r>
      <w:r>
        <w:rPr>
          <w:szCs w:val="28"/>
        </w:rPr>
        <w:t xml:space="preserve"> </w:t>
      </w:r>
      <w:r w:rsidRPr="00E56AD5">
        <w:rPr>
          <w:szCs w:val="28"/>
        </w:rPr>
        <w:t>собственост</w:t>
      </w:r>
      <w:r>
        <w:rPr>
          <w:szCs w:val="28"/>
        </w:rPr>
        <w:t xml:space="preserve"> (ЗОС), </w:t>
      </w:r>
      <w:proofErr w:type="spellStart"/>
      <w:r>
        <w:rPr>
          <w:szCs w:val="28"/>
        </w:rPr>
        <w:t>ОбС</w:t>
      </w:r>
      <w:proofErr w:type="spellEnd"/>
      <w:r>
        <w:rPr>
          <w:szCs w:val="28"/>
        </w:rPr>
        <w:t xml:space="preserve"> Гулянци взе следното</w:t>
      </w:r>
    </w:p>
    <w:p w:rsidR="000E28EA" w:rsidRDefault="000E28EA" w:rsidP="000E28EA">
      <w:pPr>
        <w:jc w:val="both"/>
        <w:rPr>
          <w:szCs w:val="28"/>
        </w:rPr>
      </w:pPr>
    </w:p>
    <w:p w:rsidR="000E28EA" w:rsidRDefault="000E28EA" w:rsidP="000E28EA">
      <w:pPr>
        <w:jc w:val="center"/>
        <w:rPr>
          <w:szCs w:val="28"/>
        </w:rPr>
      </w:pPr>
      <w:r>
        <w:rPr>
          <w:szCs w:val="28"/>
        </w:rPr>
        <w:t>Р Е Ш Е Н И Е</w:t>
      </w:r>
    </w:p>
    <w:p w:rsidR="000E28EA" w:rsidRDefault="000E28EA" w:rsidP="000E28EA">
      <w:pPr>
        <w:jc w:val="center"/>
        <w:rPr>
          <w:szCs w:val="28"/>
        </w:rPr>
      </w:pPr>
    </w:p>
    <w:p w:rsidR="000E28EA" w:rsidRDefault="000E28EA" w:rsidP="000E28EA">
      <w:pPr>
        <w:jc w:val="center"/>
        <w:rPr>
          <w:szCs w:val="28"/>
        </w:rPr>
      </w:pPr>
      <w:r>
        <w:rPr>
          <w:szCs w:val="28"/>
        </w:rPr>
        <w:t>№ 391</w:t>
      </w:r>
    </w:p>
    <w:p w:rsidR="000E28EA" w:rsidRDefault="000E28EA" w:rsidP="000E28EA">
      <w:pPr>
        <w:jc w:val="center"/>
        <w:rPr>
          <w:szCs w:val="28"/>
        </w:rPr>
      </w:pPr>
    </w:p>
    <w:p w:rsidR="000E28EA" w:rsidRDefault="000E28EA" w:rsidP="000E28EA">
      <w:pPr>
        <w:jc w:val="both"/>
        <w:rPr>
          <w:color w:val="000000"/>
          <w:spacing w:val="3"/>
        </w:rPr>
      </w:pPr>
      <w:r>
        <w:rPr>
          <w:szCs w:val="28"/>
        </w:rPr>
        <w:tab/>
        <w:t xml:space="preserve">1.Приема </w:t>
      </w:r>
      <w:r w:rsidRPr="00022272">
        <w:rPr>
          <w:color w:val="000000"/>
          <w:spacing w:val="3"/>
        </w:rPr>
        <w:t>Отчет</w:t>
      </w:r>
      <w:r>
        <w:rPr>
          <w:color w:val="000000"/>
          <w:spacing w:val="3"/>
        </w:rPr>
        <w:t>а</w:t>
      </w:r>
      <w:r w:rsidRPr="00022272">
        <w:rPr>
          <w:color w:val="000000"/>
          <w:spacing w:val="3"/>
        </w:rPr>
        <w:t xml:space="preserve"> за състоянието на общинските пасище и мери и за резултатите от тяхнот</w:t>
      </w:r>
      <w:r>
        <w:rPr>
          <w:color w:val="000000"/>
          <w:spacing w:val="3"/>
        </w:rPr>
        <w:t>о управление за стопанската 2024-2025</w:t>
      </w:r>
      <w:r w:rsidRPr="00022272">
        <w:rPr>
          <w:color w:val="000000"/>
          <w:spacing w:val="3"/>
        </w:rPr>
        <w:t xml:space="preserve"> година</w:t>
      </w:r>
      <w:r>
        <w:rPr>
          <w:color w:val="000000"/>
          <w:spacing w:val="3"/>
        </w:rPr>
        <w:t>.</w:t>
      </w:r>
    </w:p>
    <w:p w:rsidR="000E28EA" w:rsidRDefault="000E28EA" w:rsidP="00242046">
      <w:pPr>
        <w:jc w:val="both"/>
      </w:pPr>
    </w:p>
    <w:p w:rsidR="000E28EA" w:rsidRDefault="000E28EA" w:rsidP="000E28EA">
      <w:pPr>
        <w:jc w:val="both"/>
        <w:rPr>
          <w:rFonts w:cs="Latha"/>
          <w:color w:val="000000"/>
          <w:spacing w:val="-5"/>
          <w:sz w:val="22"/>
          <w:szCs w:val="22"/>
          <w:lang w:val="ru-RU" w:eastAsia="en-US" w:bidi="ta-IN"/>
        </w:rPr>
      </w:pPr>
      <w:r>
        <w:rPr>
          <w:b/>
          <w:color w:val="000000"/>
          <w:spacing w:val="3"/>
        </w:rPr>
        <w:t xml:space="preserve">ПО ТРЕТА ТОЧКА ОТ ДНЕВНИЯ РЕД: </w:t>
      </w:r>
      <w:r w:rsidRPr="00EE50DE">
        <w:rPr>
          <w:rFonts w:cs="Latha"/>
          <w:color w:val="000000"/>
          <w:spacing w:val="-5"/>
          <w:sz w:val="22"/>
          <w:szCs w:val="22"/>
          <w:lang w:val="ru-RU" w:eastAsia="en-US" w:bidi="ta-IN"/>
        </w:rPr>
        <w:t>Предложения</w:t>
      </w:r>
    </w:p>
    <w:p w:rsidR="000E28EA" w:rsidRDefault="000E28EA" w:rsidP="000E28EA">
      <w:pPr>
        <w:jc w:val="both"/>
        <w:rPr>
          <w:rFonts w:cs="Latha"/>
          <w:color w:val="000000"/>
          <w:spacing w:val="-5"/>
          <w:sz w:val="22"/>
          <w:szCs w:val="22"/>
          <w:lang w:val="ru-RU" w:eastAsia="en-US" w:bidi="ta-IN"/>
        </w:rPr>
      </w:pPr>
    </w:p>
    <w:p w:rsidR="000E28EA" w:rsidRDefault="000E28EA" w:rsidP="000E28EA">
      <w:pPr>
        <w:jc w:val="both"/>
        <w:rPr>
          <w:b/>
          <w:sz w:val="22"/>
          <w:szCs w:val="22"/>
        </w:rPr>
      </w:pPr>
      <w:r>
        <w:rPr>
          <w:rFonts w:cs="Latha"/>
          <w:color w:val="000000"/>
          <w:spacing w:val="-5"/>
          <w:sz w:val="22"/>
          <w:szCs w:val="22"/>
          <w:lang w:val="ru-RU" w:eastAsia="en-US" w:bidi="ta-IN"/>
        </w:rPr>
        <w:tab/>
      </w:r>
      <w:r>
        <w:rPr>
          <w:rFonts w:cs="Latha"/>
          <w:color w:val="000000"/>
          <w:spacing w:val="-5"/>
          <w:sz w:val="22"/>
          <w:szCs w:val="22"/>
          <w:lang w:val="ru-RU" w:eastAsia="en-US" w:bidi="ta-IN"/>
        </w:rPr>
        <w:tab/>
      </w:r>
      <w:r w:rsidRPr="00EE50DE">
        <w:rPr>
          <w:b/>
          <w:sz w:val="22"/>
          <w:szCs w:val="22"/>
        </w:rPr>
        <w:t xml:space="preserve">От Кмета на Общината </w:t>
      </w:r>
    </w:p>
    <w:p w:rsidR="000E28EA" w:rsidRDefault="000E28EA" w:rsidP="000E28EA">
      <w:pPr>
        <w:jc w:val="both"/>
        <w:rPr>
          <w:sz w:val="22"/>
          <w:szCs w:val="22"/>
          <w:lang w:val="en-US"/>
        </w:rPr>
      </w:pPr>
      <w:r>
        <w:rPr>
          <w:b/>
          <w:sz w:val="22"/>
          <w:szCs w:val="22"/>
        </w:rPr>
        <w:t xml:space="preserve">                          </w:t>
      </w:r>
      <w:r w:rsidRPr="00EE50DE">
        <w:rPr>
          <w:b/>
          <w:sz w:val="22"/>
          <w:szCs w:val="22"/>
        </w:rPr>
        <w:t>относно:</w:t>
      </w:r>
      <w:r w:rsidRPr="000E28EA">
        <w:rPr>
          <w:sz w:val="22"/>
          <w:szCs w:val="22"/>
        </w:rPr>
        <w:t xml:space="preserve"> </w:t>
      </w:r>
      <w:r w:rsidRPr="00741A54">
        <w:rPr>
          <w:sz w:val="22"/>
          <w:szCs w:val="22"/>
        </w:rPr>
        <w:t>Продажба на поземлен имот с идентификатор 18099.237.654 – частна общинска собственост в землището на гр. Гулянци.</w:t>
      </w:r>
      <w:r w:rsidRPr="00741A54">
        <w:rPr>
          <w:sz w:val="22"/>
          <w:szCs w:val="22"/>
          <w:lang w:val="en-US"/>
        </w:rPr>
        <w:t xml:space="preserve"> </w:t>
      </w:r>
    </w:p>
    <w:p w:rsidR="000E28EA" w:rsidRDefault="000E28EA" w:rsidP="00197A89">
      <w:pPr>
        <w:ind w:firstLine="708"/>
      </w:pPr>
      <w:r w:rsidRPr="00741A54">
        <w:rPr>
          <w:sz w:val="22"/>
          <w:szCs w:val="22"/>
          <w:lang w:val="en-US"/>
        </w:rPr>
        <w:t xml:space="preserve">  </w:t>
      </w:r>
      <w:r>
        <w:rPr>
          <w:sz w:val="22"/>
          <w:szCs w:val="22"/>
        </w:rPr>
        <w:t xml:space="preserve">Отношение взе </w:t>
      </w:r>
      <w:r>
        <w:rPr>
          <w:color w:val="000000"/>
          <w:spacing w:val="3"/>
        </w:rPr>
        <w:t>Председателят на ПК</w:t>
      </w:r>
      <w:r w:rsidRPr="00022272">
        <w:rPr>
          <w:color w:val="000000"/>
          <w:spacing w:val="3"/>
        </w:rPr>
        <w:t>“</w:t>
      </w:r>
      <w:r w:rsidRPr="00022272">
        <w:t xml:space="preserve"> Общинска собственост, стопанска политика, земеделие, горско и водно стопанство”</w:t>
      </w:r>
      <w:r>
        <w:t xml:space="preserve"> Самуил Митев</w:t>
      </w:r>
      <w:r w:rsidRPr="00741A54">
        <w:rPr>
          <w:sz w:val="22"/>
          <w:szCs w:val="22"/>
          <w:lang w:val="en-US"/>
        </w:rPr>
        <w:t xml:space="preserve"> </w:t>
      </w:r>
      <w:r>
        <w:rPr>
          <w:sz w:val="22"/>
          <w:szCs w:val="22"/>
        </w:rPr>
        <w:t>. Той каза</w:t>
      </w:r>
      <w:r>
        <w:rPr>
          <w:sz w:val="22"/>
          <w:szCs w:val="22"/>
          <w:lang w:val="en-US"/>
        </w:rPr>
        <w:t xml:space="preserve">, </w:t>
      </w:r>
      <w:r>
        <w:rPr>
          <w:sz w:val="22"/>
          <w:szCs w:val="22"/>
        </w:rPr>
        <w:t xml:space="preserve">че </w:t>
      </w:r>
      <w:r>
        <w:t>в</w:t>
      </w:r>
      <w:r w:rsidRPr="004A3EFC">
        <w:t xml:space="preserve"> общинска администрация Гулянци е постъпило искане</w:t>
      </w:r>
      <w:r w:rsidRPr="00741A54">
        <w:rPr>
          <w:sz w:val="22"/>
          <w:szCs w:val="22"/>
          <w:lang w:val="en-US"/>
        </w:rPr>
        <w:t xml:space="preserve"> </w:t>
      </w:r>
      <w:r>
        <w:rPr>
          <w:sz w:val="22"/>
          <w:szCs w:val="22"/>
        </w:rPr>
        <w:t xml:space="preserve">от </w:t>
      </w:r>
      <w:r w:rsidRPr="004A3EFC">
        <w:t>Иво Руменов Байчило</w:t>
      </w:r>
      <w:r>
        <w:t>в, с което изразява желанието си</w:t>
      </w:r>
      <w:r w:rsidRPr="004A3EFC">
        <w:t xml:space="preserve"> за закупуване на ПИ </w:t>
      </w:r>
      <w:r w:rsidRPr="000E28EA">
        <w:t>18099.237.654</w:t>
      </w:r>
      <w:r w:rsidRPr="004A3EFC">
        <w:t xml:space="preserve"> област Плевен, община Гулянци, гр. Гулянци, вид собств. Общинска частна, вид територия Земеделска, категория 2, НТП Друг вид земеделска земя, </w:t>
      </w:r>
      <w:r w:rsidRPr="000E28EA">
        <w:t>площ 750 кв. м.</w:t>
      </w:r>
      <w:r>
        <w:rPr>
          <w:lang w:val="en-US"/>
        </w:rPr>
        <w:t xml:space="preserve">,  </w:t>
      </w:r>
      <w:r>
        <w:t>който стопанисва съгласно договор за наем с Община Гулянци</w:t>
      </w:r>
      <w:r>
        <w:rPr>
          <w:lang w:val="en-US"/>
        </w:rPr>
        <w:t xml:space="preserve">, </w:t>
      </w:r>
      <w:r>
        <w:t>сключен на 29.05.2023 г. за срок на действие 10 стопански години.</w:t>
      </w:r>
      <w:r w:rsidRPr="000E28EA">
        <w:t xml:space="preserve"> </w:t>
      </w:r>
      <w:r>
        <w:t>След поименното гласуване, с резултат</w:t>
      </w:r>
    </w:p>
    <w:p w:rsidR="000E28EA" w:rsidRPr="000577EE" w:rsidRDefault="000E28EA" w:rsidP="000E28EA">
      <w:pPr>
        <w:jc w:val="both"/>
        <w:rPr>
          <w:szCs w:val="28"/>
          <w:lang w:val="en-US"/>
        </w:rPr>
      </w:pPr>
      <w:r>
        <w:tab/>
      </w:r>
      <w:r>
        <w:tab/>
      </w:r>
      <w:r>
        <w:rPr>
          <w:szCs w:val="28"/>
        </w:rPr>
        <w:t>Гласували – 1</w:t>
      </w:r>
      <w:r>
        <w:rPr>
          <w:szCs w:val="28"/>
          <w:lang w:val="en-US"/>
        </w:rPr>
        <w:t>6</w:t>
      </w:r>
    </w:p>
    <w:p w:rsidR="000E28EA" w:rsidRDefault="000E28EA" w:rsidP="000E28EA">
      <w:pPr>
        <w:ind w:right="-360"/>
        <w:jc w:val="both"/>
      </w:pPr>
      <w:r>
        <w:tab/>
      </w:r>
      <w:r>
        <w:tab/>
        <w:t>За – 1</w:t>
      </w:r>
      <w:r>
        <w:rPr>
          <w:lang w:val="en-US"/>
        </w:rPr>
        <w:t>6</w:t>
      </w:r>
      <w:r>
        <w:t xml:space="preserve">/Илияна Петрова, </w:t>
      </w:r>
      <w:r>
        <w:rPr>
          <w:sz w:val="22"/>
          <w:szCs w:val="22"/>
        </w:rPr>
        <w:t>Петър Парашкевов, Светослав Пенев, Недко Опров, Мими Караджова, Самуил Митев, Пламен Тодоров, Огнян Янчев, Андриян Буртев, Любомир Пасков, Емил Катански, Митко Монев, Венцислав Попов, Огнян Янев, Емилия Петрушева, Дамян Парашкевов/</w:t>
      </w:r>
    </w:p>
    <w:p w:rsidR="000E28EA" w:rsidRDefault="000E28EA" w:rsidP="000E28EA">
      <w:pPr>
        <w:jc w:val="both"/>
      </w:pPr>
      <w:r>
        <w:tab/>
      </w:r>
      <w:r>
        <w:tab/>
        <w:t>Против – няма</w:t>
      </w:r>
    </w:p>
    <w:p w:rsidR="000E28EA" w:rsidRDefault="000E28EA" w:rsidP="000E28EA">
      <w:pPr>
        <w:jc w:val="both"/>
      </w:pPr>
      <w:r>
        <w:tab/>
      </w:r>
      <w:r>
        <w:tab/>
        <w:t>Въздържали се – няма</w:t>
      </w:r>
    </w:p>
    <w:p w:rsidR="000E28EA" w:rsidRPr="004A3EFC" w:rsidRDefault="0046147E" w:rsidP="000E28EA">
      <w:pPr>
        <w:tabs>
          <w:tab w:val="left" w:pos="720"/>
        </w:tabs>
        <w:jc w:val="both"/>
      </w:pPr>
      <w:r>
        <w:tab/>
      </w:r>
      <w:r w:rsidR="000E28EA" w:rsidRPr="004A3EFC">
        <w:t xml:space="preserve">На основание  чл. 21 ал. 1 т. 8 от ЗМСМА,  чл. 8, ал.1, чл. 34 ал. 4, чл.35, ал. 1 от ЗОС,  чл. 40,  ал. 1, т. 1 ,чл..43, ал.1, чл.45, ал.1,  чл. 64 ал. 1 от </w:t>
      </w:r>
      <w:r w:rsidR="000E28EA" w:rsidRPr="004A3EFC">
        <w:rPr>
          <w:lang w:val="ru-RU"/>
        </w:rPr>
        <w:t>НРПУРОИ</w:t>
      </w:r>
      <w:r w:rsidR="000E28EA" w:rsidRPr="004A3EFC">
        <w:t xml:space="preserve"> </w:t>
      </w:r>
      <w:r w:rsidR="000E28EA" w:rsidRPr="004A3EFC">
        <w:rPr>
          <w:lang w:val="ru-RU"/>
        </w:rPr>
        <w:t>и</w:t>
      </w:r>
      <w:r w:rsidR="000E28EA" w:rsidRPr="004A3EFC">
        <w:t xml:space="preserve"> чл.</w:t>
      </w:r>
      <w:r w:rsidR="000E28EA" w:rsidRPr="004A3EFC">
        <w:rPr>
          <w:lang w:val="ru-RU"/>
        </w:rPr>
        <w:t>5</w:t>
      </w:r>
      <w:r w:rsidR="000E28EA" w:rsidRPr="004A3EFC">
        <w:t>, ал.1, т. 7 и чл. 6</w:t>
      </w:r>
      <w:r w:rsidR="000E28EA" w:rsidRPr="004A3EFC">
        <w:rPr>
          <w:lang w:val="ru-RU"/>
        </w:rPr>
        <w:t xml:space="preserve"> </w:t>
      </w:r>
      <w:r w:rsidR="000E28EA" w:rsidRPr="004A3EFC">
        <w:t>от Правилника за организацията и дейността на Общински съвет Гулянци,</w:t>
      </w:r>
      <w:r>
        <w:t xml:space="preserve"> </w:t>
      </w:r>
      <w:proofErr w:type="spellStart"/>
      <w:r>
        <w:t>ОбС</w:t>
      </w:r>
      <w:proofErr w:type="spellEnd"/>
      <w:r>
        <w:t xml:space="preserve"> взе следното</w:t>
      </w:r>
    </w:p>
    <w:p w:rsidR="000E28EA" w:rsidRPr="004A3EFC" w:rsidRDefault="000E28EA" w:rsidP="000E28EA">
      <w:pPr>
        <w:tabs>
          <w:tab w:val="left" w:pos="540"/>
          <w:tab w:val="left" w:pos="3040"/>
        </w:tabs>
        <w:rPr>
          <w:color w:val="FF0000"/>
        </w:rPr>
      </w:pPr>
    </w:p>
    <w:p w:rsidR="000E28EA" w:rsidRDefault="0046147E" w:rsidP="000E28EA">
      <w:pPr>
        <w:ind w:left="2880" w:firstLine="720"/>
        <w:jc w:val="both"/>
        <w:rPr>
          <w:sz w:val="28"/>
          <w:szCs w:val="28"/>
        </w:rPr>
      </w:pPr>
      <w:r w:rsidRPr="0046147E">
        <w:rPr>
          <w:sz w:val="28"/>
          <w:szCs w:val="28"/>
        </w:rPr>
        <w:t>Р Е Ш Е Н И Е</w:t>
      </w:r>
    </w:p>
    <w:p w:rsidR="0046147E" w:rsidRDefault="0046147E" w:rsidP="000E28EA">
      <w:pPr>
        <w:ind w:left="2880" w:firstLine="720"/>
        <w:jc w:val="both"/>
        <w:rPr>
          <w:sz w:val="28"/>
          <w:szCs w:val="28"/>
        </w:rPr>
      </w:pPr>
    </w:p>
    <w:p w:rsidR="0046147E" w:rsidRPr="0046147E" w:rsidRDefault="0046147E" w:rsidP="000E28EA">
      <w:pPr>
        <w:ind w:left="2880" w:firstLine="720"/>
        <w:jc w:val="both"/>
        <w:rPr>
          <w:sz w:val="28"/>
          <w:szCs w:val="28"/>
        </w:rPr>
      </w:pPr>
      <w:r>
        <w:rPr>
          <w:sz w:val="28"/>
          <w:szCs w:val="28"/>
        </w:rPr>
        <w:t xml:space="preserve">      № 392</w:t>
      </w:r>
    </w:p>
    <w:p w:rsidR="000E28EA" w:rsidRPr="004A3EFC" w:rsidRDefault="000E28EA" w:rsidP="000E28EA">
      <w:pPr>
        <w:jc w:val="both"/>
      </w:pPr>
    </w:p>
    <w:p w:rsidR="000E28EA" w:rsidRPr="004A3EFC" w:rsidRDefault="000E28EA" w:rsidP="000E28EA">
      <w:pPr>
        <w:ind w:firstLine="708"/>
        <w:jc w:val="both"/>
      </w:pPr>
      <w:r w:rsidRPr="004A3EFC">
        <w:t xml:space="preserve">1. </w:t>
      </w:r>
      <w:r w:rsidRPr="002F3A2D">
        <w:rPr>
          <w:b/>
        </w:rPr>
        <w:t>Дава съгласие</w:t>
      </w:r>
      <w:r w:rsidRPr="004A3EFC">
        <w:t xml:space="preserve"> да се продаде Поземлен имот </w:t>
      </w:r>
      <w:r w:rsidRPr="001F35E2">
        <w:t>18099.237.654 област Плевен, община Гулянци, гр. Гулянци, вид собств. Общинска частна, вид територия Земеделска, категория 2, НТП Друг вид земеделска земя, площ 750 кв. м</w:t>
      </w:r>
      <w:r w:rsidRPr="004A3EFC">
        <w:t xml:space="preserve">, частна общинска собственост, с Акт за частна общинска собственост </w:t>
      </w:r>
      <w:r w:rsidRPr="001F35E2">
        <w:t xml:space="preserve">№3032Ч от 24.02.2014 г., вписан под № 36 том 2 рег. 594 от 28.02.2014 г., в Служба по вписванията </w:t>
      </w:r>
      <w:proofErr w:type="spellStart"/>
      <w:r w:rsidRPr="001F35E2">
        <w:t>гр.Никопол</w:t>
      </w:r>
      <w:proofErr w:type="spellEnd"/>
      <w:r w:rsidRPr="004A3EFC">
        <w:t>, чрез провеждане на публичен търг с тайно наддаване.</w:t>
      </w:r>
    </w:p>
    <w:p w:rsidR="000E28EA" w:rsidRDefault="000E28EA" w:rsidP="000E28EA">
      <w:pPr>
        <w:tabs>
          <w:tab w:val="left" w:pos="720"/>
          <w:tab w:val="left" w:pos="3040"/>
        </w:tabs>
        <w:jc w:val="both"/>
      </w:pPr>
      <w:r w:rsidRPr="004A3EFC">
        <w:tab/>
        <w:t xml:space="preserve">2. Определя началната тръжна продажна цена в размер на </w:t>
      </w:r>
      <w:r w:rsidRPr="002F3A2D">
        <w:rPr>
          <w:b/>
        </w:rPr>
        <w:t>1340.00 лева</w:t>
      </w:r>
      <w:r w:rsidRPr="002F3A2D">
        <w:t xml:space="preserve"> (хиляда триста и четиридесет лева) или </w:t>
      </w:r>
      <w:r w:rsidRPr="002F3A2D">
        <w:rPr>
          <w:b/>
        </w:rPr>
        <w:t>685.13 евро</w:t>
      </w:r>
      <w:r w:rsidRPr="002F3A2D">
        <w:t xml:space="preserve"> (шестстотин осемдесет и пет евро и тринадесет цента).</w:t>
      </w:r>
    </w:p>
    <w:p w:rsidR="000E28EA" w:rsidRPr="004A3EFC" w:rsidRDefault="000E28EA" w:rsidP="000E28EA">
      <w:pPr>
        <w:tabs>
          <w:tab w:val="left" w:pos="720"/>
          <w:tab w:val="left" w:pos="3040"/>
        </w:tabs>
        <w:jc w:val="both"/>
      </w:pPr>
      <w:r w:rsidRPr="004A3EFC">
        <w:tab/>
        <w:t>3. Размера на депозита за участие в търга е 10% от определената начална тръжна цена.</w:t>
      </w:r>
    </w:p>
    <w:p w:rsidR="000E28EA" w:rsidRPr="004A3EFC" w:rsidRDefault="000E28EA" w:rsidP="000E28EA">
      <w:pPr>
        <w:tabs>
          <w:tab w:val="left" w:pos="720"/>
          <w:tab w:val="left" w:pos="3040"/>
        </w:tabs>
        <w:jc w:val="both"/>
      </w:pPr>
      <w:r w:rsidRPr="004A3EFC">
        <w:tab/>
        <w:t>4.</w:t>
      </w:r>
      <w:r w:rsidRPr="004A3EFC">
        <w:rPr>
          <w:lang w:val="ru-RU"/>
        </w:rPr>
        <w:t xml:space="preserve"> </w:t>
      </w:r>
      <w:r w:rsidRPr="004A3EFC">
        <w:t xml:space="preserve">Плащането на депозита за участие в търга се извършва в български лева, </w:t>
      </w:r>
      <w:r w:rsidRPr="004A3EFC">
        <w:rPr>
          <w:lang w:val="ru-RU"/>
        </w:rPr>
        <w:t xml:space="preserve"> </w:t>
      </w:r>
      <w:r w:rsidRPr="004A3EFC">
        <w:t>по банков път,</w:t>
      </w:r>
      <w:r w:rsidRPr="004A3EFC">
        <w:rPr>
          <w:lang w:val="ru-RU"/>
        </w:rPr>
        <w:t xml:space="preserve"> </w:t>
      </w:r>
      <w:r w:rsidRPr="004A3EFC">
        <w:t xml:space="preserve"> по сметка на Община Гулянци  в „Общинска банка“ АД №BG45SOMB91303336322501, </w:t>
      </w:r>
      <w:r w:rsidRPr="004A3EFC">
        <w:rPr>
          <w:lang w:val="en-GB"/>
        </w:rPr>
        <w:t>BIC</w:t>
      </w:r>
      <w:r w:rsidRPr="004A3EFC">
        <w:rPr>
          <w:lang w:val="ru-RU"/>
        </w:rPr>
        <w:t xml:space="preserve">: </w:t>
      </w:r>
      <w:r w:rsidRPr="004A3EFC">
        <w:t>SOMBBGSF с основание: депозит за участие в търг.</w:t>
      </w:r>
    </w:p>
    <w:p w:rsidR="000E28EA" w:rsidRPr="004A3EFC" w:rsidRDefault="000E28EA" w:rsidP="000E28EA">
      <w:pPr>
        <w:tabs>
          <w:tab w:val="left" w:pos="720"/>
          <w:tab w:val="left" w:pos="3040"/>
        </w:tabs>
        <w:jc w:val="both"/>
      </w:pPr>
      <w:r w:rsidRPr="004A3EFC">
        <w:tab/>
        <w:t>5.</w:t>
      </w:r>
      <w:r w:rsidRPr="004A3EFC">
        <w:rPr>
          <w:lang w:val="ru-RU"/>
        </w:rPr>
        <w:t xml:space="preserve"> </w:t>
      </w:r>
      <w:r w:rsidRPr="004A3EFC">
        <w:t>Място за получаване на документи за участие в търга: стая № 212 на общинска администрация Гулянци, ул. „Васил Левски“ № 32, срещу представен документ</w:t>
      </w:r>
      <w:r>
        <w:t xml:space="preserve"> за платена такса в размер на 100</w:t>
      </w:r>
      <w:r w:rsidRPr="004A3EFC">
        <w:t>.00 лв. с ДДС</w:t>
      </w:r>
      <w:r>
        <w:t xml:space="preserve"> (51.13 евро с ДДС)</w:t>
      </w:r>
      <w:r w:rsidRPr="004A3EFC">
        <w:t>, внесени  по сметка № BG43SOMB91308436323644, Общинска банка АД – SOMBBGSF, вид плащане 447000.</w:t>
      </w:r>
    </w:p>
    <w:p w:rsidR="000E28EA" w:rsidRPr="004A3EFC" w:rsidRDefault="000E28EA" w:rsidP="000E28EA">
      <w:pPr>
        <w:tabs>
          <w:tab w:val="left" w:pos="720"/>
          <w:tab w:val="left" w:pos="3040"/>
        </w:tabs>
        <w:jc w:val="both"/>
        <w:rPr>
          <w:lang w:val="ru-RU"/>
        </w:rPr>
      </w:pPr>
      <w:r w:rsidRPr="004A3EFC">
        <w:tab/>
        <w:t>6. Място за подаване на документи за участие в търга: гр. Гулянци, ул. „Васил Левски“ № 32, „Център за обслужване на граждани на Община Гулянци“ (деловодство).</w:t>
      </w:r>
    </w:p>
    <w:p w:rsidR="000E28EA" w:rsidRPr="004A3EFC" w:rsidRDefault="000E28EA" w:rsidP="000E28EA">
      <w:pPr>
        <w:tabs>
          <w:tab w:val="left" w:pos="720"/>
          <w:tab w:val="left" w:pos="3040"/>
        </w:tabs>
        <w:jc w:val="both"/>
      </w:pPr>
      <w:r w:rsidRPr="004A3EFC">
        <w:rPr>
          <w:lang w:val="ru-RU"/>
        </w:rPr>
        <w:tab/>
      </w:r>
      <w:r w:rsidRPr="004A3EFC">
        <w:t>7. Начин и срок на плащане: обявеният за спечелил участник е длъжен да внесе сумата до 30 дни от връчване на заповедта по</w:t>
      </w:r>
      <w:r w:rsidRPr="004A3EFC">
        <w:rPr>
          <w:lang w:val="ru-RU"/>
        </w:rPr>
        <w:t xml:space="preserve"> </w:t>
      </w:r>
      <w:r w:rsidRPr="004A3EFC">
        <w:t>чл. 77 ал.1 от НРПУРОИ по банкова сметка на общината - №  BG43SOMB91308436323644, Общинска банка АД – SOMBBGSF, вид плащане 445500.</w:t>
      </w:r>
    </w:p>
    <w:p w:rsidR="000E28EA" w:rsidRPr="004A3EFC" w:rsidRDefault="000E28EA" w:rsidP="000E28EA">
      <w:pPr>
        <w:tabs>
          <w:tab w:val="left" w:pos="720"/>
          <w:tab w:val="left" w:pos="3040"/>
        </w:tabs>
        <w:jc w:val="both"/>
      </w:pPr>
      <w:r w:rsidRPr="004A3EFC">
        <w:tab/>
      </w:r>
      <w:r w:rsidRPr="004A3EFC">
        <w:rPr>
          <w:lang w:val="ru-RU"/>
        </w:rPr>
        <w:t>8</w:t>
      </w:r>
      <w:r w:rsidRPr="004A3EFC">
        <w:t>. Възлага на Кмета на Община Гулянци да предприеме последващи действия по изпълнение на взетото решение съгласно Закона за общинската собственост.</w:t>
      </w:r>
    </w:p>
    <w:p w:rsidR="000E28EA" w:rsidRDefault="000E28EA" w:rsidP="000E28EA">
      <w:pPr>
        <w:rPr>
          <w:i/>
        </w:rPr>
      </w:pPr>
    </w:p>
    <w:p w:rsidR="000E28EA" w:rsidRPr="002F3A2D" w:rsidRDefault="000E28EA" w:rsidP="000E28EA">
      <w:pPr>
        <w:spacing w:before="100" w:beforeAutospacing="1" w:after="100" w:afterAutospacing="1"/>
        <w:jc w:val="both"/>
        <w:outlineLvl w:val="2"/>
        <w:rPr>
          <w:b/>
          <w:bCs/>
        </w:rPr>
      </w:pPr>
      <w:r w:rsidRPr="002F3A2D">
        <w:rPr>
          <w:b/>
          <w:bCs/>
        </w:rPr>
        <w:t>Приложения:</w:t>
      </w:r>
    </w:p>
    <w:p w:rsidR="000E28EA" w:rsidRPr="002F3A2D" w:rsidRDefault="000E28EA" w:rsidP="000E28EA">
      <w:pPr>
        <w:numPr>
          <w:ilvl w:val="0"/>
          <w:numId w:val="4"/>
        </w:numPr>
        <w:spacing w:before="100" w:beforeAutospacing="1" w:after="100" w:afterAutospacing="1" w:line="259" w:lineRule="auto"/>
        <w:jc w:val="both"/>
      </w:pPr>
      <w:r w:rsidRPr="002F3A2D">
        <w:t>Искане с вх. №9400-1707/31.07.2025 г. от Иво Руменов Байчилов – копие;</w:t>
      </w:r>
    </w:p>
    <w:p w:rsidR="000E28EA" w:rsidRPr="002F3A2D" w:rsidRDefault="000E28EA" w:rsidP="000E28EA">
      <w:pPr>
        <w:numPr>
          <w:ilvl w:val="0"/>
          <w:numId w:val="4"/>
        </w:numPr>
        <w:spacing w:before="100" w:beforeAutospacing="1" w:after="100" w:afterAutospacing="1" w:line="259" w:lineRule="auto"/>
        <w:jc w:val="both"/>
      </w:pPr>
      <w:r w:rsidRPr="002F3A2D">
        <w:t>Акт за частна общинска собственост №3032Ч от 24.02.2014 г. – копие;</w:t>
      </w:r>
    </w:p>
    <w:p w:rsidR="000E28EA" w:rsidRPr="002F3A2D" w:rsidRDefault="000E28EA" w:rsidP="000E28EA">
      <w:pPr>
        <w:numPr>
          <w:ilvl w:val="0"/>
          <w:numId w:val="4"/>
        </w:numPr>
        <w:spacing w:before="100" w:beforeAutospacing="1" w:after="100" w:afterAutospacing="1" w:line="259" w:lineRule="auto"/>
        <w:jc w:val="both"/>
      </w:pPr>
      <w:r w:rsidRPr="002F3A2D">
        <w:t>Скица №15-1272662-01.08.2025 г. на ПИ 18099.237.654;</w:t>
      </w:r>
    </w:p>
    <w:p w:rsidR="000E28EA" w:rsidRPr="002F3A2D" w:rsidRDefault="000E28EA" w:rsidP="000E28EA">
      <w:pPr>
        <w:numPr>
          <w:ilvl w:val="0"/>
          <w:numId w:val="4"/>
        </w:numPr>
        <w:spacing w:before="100" w:beforeAutospacing="1" w:after="100" w:afterAutospacing="1" w:line="259" w:lineRule="auto"/>
        <w:jc w:val="both"/>
      </w:pPr>
      <w:r w:rsidRPr="002F3A2D">
        <w:t>Удостоверение за данъчна оценка на ПИ 18099.237.654 – копие;</w:t>
      </w:r>
    </w:p>
    <w:p w:rsidR="000E28EA" w:rsidRPr="002F3A2D" w:rsidRDefault="000E28EA" w:rsidP="000E28EA">
      <w:pPr>
        <w:numPr>
          <w:ilvl w:val="0"/>
          <w:numId w:val="4"/>
        </w:numPr>
        <w:spacing w:before="100" w:beforeAutospacing="1" w:after="100" w:afterAutospacing="1" w:line="259" w:lineRule="auto"/>
        <w:jc w:val="both"/>
      </w:pPr>
      <w:r w:rsidRPr="002F3A2D">
        <w:t>Доклад за пазарна оценка на земеделска земя на ПИ 18099.237.654 – копие.</w:t>
      </w:r>
    </w:p>
    <w:p w:rsidR="000E28EA" w:rsidRPr="004A3EFC" w:rsidRDefault="000E28EA" w:rsidP="000E28EA">
      <w:pPr>
        <w:rPr>
          <w:i/>
        </w:rPr>
      </w:pPr>
    </w:p>
    <w:p w:rsidR="0046147E" w:rsidRDefault="0046147E" w:rsidP="0046147E">
      <w:pPr>
        <w:jc w:val="both"/>
        <w:rPr>
          <w:b/>
          <w:sz w:val="22"/>
          <w:szCs w:val="22"/>
        </w:rPr>
      </w:pPr>
      <w:r w:rsidRPr="00EE50DE">
        <w:rPr>
          <w:b/>
          <w:sz w:val="22"/>
          <w:szCs w:val="22"/>
        </w:rPr>
        <w:t xml:space="preserve">От Кмета на Общината </w:t>
      </w:r>
    </w:p>
    <w:p w:rsidR="0046147E" w:rsidRPr="000577EE" w:rsidRDefault="0046147E" w:rsidP="0046147E">
      <w:r>
        <w:rPr>
          <w:b/>
          <w:sz w:val="22"/>
          <w:szCs w:val="22"/>
        </w:rPr>
        <w:t xml:space="preserve">                          </w:t>
      </w:r>
      <w:r w:rsidRPr="00EE50DE">
        <w:rPr>
          <w:b/>
          <w:sz w:val="22"/>
          <w:szCs w:val="22"/>
        </w:rPr>
        <w:t>относно:</w:t>
      </w:r>
      <w:r>
        <w:rPr>
          <w:b/>
          <w:sz w:val="22"/>
          <w:szCs w:val="22"/>
        </w:rPr>
        <w:t xml:space="preserve"> </w:t>
      </w:r>
      <w:r w:rsidRPr="000577EE">
        <w:t xml:space="preserve">Изменение и допълнение на Наредба </w:t>
      </w:r>
      <w:r w:rsidRPr="000577EE">
        <w:rPr>
          <w:rFonts w:hint="eastAsia"/>
        </w:rPr>
        <w:t>за</w:t>
      </w:r>
      <w:r w:rsidRPr="000577EE">
        <w:t xml:space="preserve"> </w:t>
      </w:r>
      <w:r w:rsidRPr="000577EE">
        <w:rPr>
          <w:rFonts w:hint="eastAsia"/>
        </w:rPr>
        <w:t>определянето</w:t>
      </w:r>
      <w:r w:rsidRPr="000577EE">
        <w:t xml:space="preserve"> </w:t>
      </w:r>
      <w:r w:rsidRPr="000577EE">
        <w:rPr>
          <w:rFonts w:hint="eastAsia"/>
        </w:rPr>
        <w:t>и</w:t>
      </w:r>
      <w:r w:rsidRPr="000577EE">
        <w:t xml:space="preserve"> </w:t>
      </w:r>
      <w:r w:rsidRPr="000577EE">
        <w:rPr>
          <w:rFonts w:hint="eastAsia"/>
        </w:rPr>
        <w:t>администрирането</w:t>
      </w:r>
      <w:r w:rsidRPr="000577EE">
        <w:t xml:space="preserve"> </w:t>
      </w:r>
      <w:r w:rsidRPr="000577EE">
        <w:rPr>
          <w:rFonts w:hint="eastAsia"/>
        </w:rPr>
        <w:t>на</w:t>
      </w:r>
      <w:r w:rsidRPr="000577EE">
        <w:t xml:space="preserve"> </w:t>
      </w:r>
      <w:r w:rsidRPr="000577EE">
        <w:rPr>
          <w:rFonts w:hint="eastAsia"/>
        </w:rPr>
        <w:t>местните</w:t>
      </w:r>
      <w:r w:rsidRPr="000577EE">
        <w:t xml:space="preserve"> </w:t>
      </w:r>
      <w:r w:rsidRPr="000577EE">
        <w:rPr>
          <w:rFonts w:hint="eastAsia"/>
        </w:rPr>
        <w:t>такси</w:t>
      </w:r>
      <w:r w:rsidRPr="000577EE">
        <w:t xml:space="preserve"> </w:t>
      </w:r>
      <w:r w:rsidRPr="000577EE">
        <w:rPr>
          <w:rFonts w:hint="eastAsia"/>
        </w:rPr>
        <w:t>и</w:t>
      </w:r>
      <w:r w:rsidRPr="000577EE">
        <w:t xml:space="preserve"> </w:t>
      </w:r>
      <w:r w:rsidRPr="000577EE">
        <w:rPr>
          <w:rFonts w:hint="eastAsia"/>
        </w:rPr>
        <w:t>цени</w:t>
      </w:r>
      <w:r w:rsidRPr="000577EE">
        <w:t xml:space="preserve"> </w:t>
      </w:r>
      <w:r w:rsidRPr="000577EE">
        <w:rPr>
          <w:rFonts w:hint="eastAsia"/>
        </w:rPr>
        <w:t>на</w:t>
      </w:r>
      <w:r w:rsidRPr="000577EE">
        <w:t xml:space="preserve"> </w:t>
      </w:r>
      <w:r w:rsidRPr="000577EE">
        <w:rPr>
          <w:rFonts w:hint="eastAsia"/>
        </w:rPr>
        <w:t>услуги</w:t>
      </w:r>
      <w:r w:rsidRPr="000577EE">
        <w:t xml:space="preserve"> </w:t>
      </w:r>
      <w:r w:rsidRPr="000577EE">
        <w:rPr>
          <w:rFonts w:hint="eastAsia"/>
        </w:rPr>
        <w:t>на</w:t>
      </w:r>
      <w:r w:rsidRPr="000577EE">
        <w:t xml:space="preserve"> </w:t>
      </w:r>
      <w:r w:rsidRPr="000577EE">
        <w:rPr>
          <w:rFonts w:hint="eastAsia"/>
        </w:rPr>
        <w:t>територията</w:t>
      </w:r>
      <w:r w:rsidRPr="000577EE">
        <w:t xml:space="preserve"> </w:t>
      </w:r>
      <w:r w:rsidRPr="000577EE">
        <w:rPr>
          <w:rFonts w:hint="eastAsia"/>
        </w:rPr>
        <w:t>на</w:t>
      </w:r>
      <w:r w:rsidRPr="000577EE">
        <w:t xml:space="preserve"> О</w:t>
      </w:r>
      <w:r w:rsidRPr="000577EE">
        <w:rPr>
          <w:rFonts w:hint="eastAsia"/>
        </w:rPr>
        <w:t>бщина</w:t>
      </w:r>
      <w:r w:rsidRPr="000577EE">
        <w:t xml:space="preserve"> Г</w:t>
      </w:r>
      <w:r w:rsidRPr="000577EE">
        <w:rPr>
          <w:rFonts w:hint="eastAsia"/>
        </w:rPr>
        <w:t>улянци</w:t>
      </w:r>
      <w:r w:rsidRPr="000577EE">
        <w:t>.</w:t>
      </w:r>
    </w:p>
    <w:p w:rsidR="00AB35A9" w:rsidRDefault="0046147E" w:rsidP="00197A89">
      <w:pPr>
        <w:ind w:left="708"/>
      </w:pPr>
      <w:r>
        <w:rPr>
          <w:color w:val="000000"/>
          <w:spacing w:val="3"/>
        </w:rPr>
        <w:t>Председателят на ПК</w:t>
      </w:r>
      <w:r w:rsidRPr="00022272">
        <w:rPr>
          <w:color w:val="000000"/>
          <w:spacing w:val="3"/>
        </w:rPr>
        <w:t>“</w:t>
      </w:r>
      <w:r w:rsidRPr="00022272">
        <w:t xml:space="preserve"> Общинска собственост, стопанска политика, земеделие, горско и водно стопанство”</w:t>
      </w:r>
      <w:r>
        <w:t xml:space="preserve"> Самуил Митев</w:t>
      </w:r>
      <w:r w:rsidRPr="00741A54">
        <w:rPr>
          <w:sz w:val="22"/>
          <w:szCs w:val="22"/>
          <w:lang w:val="en-US"/>
        </w:rPr>
        <w:t xml:space="preserve"> </w:t>
      </w:r>
      <w:r>
        <w:rPr>
          <w:sz w:val="22"/>
          <w:szCs w:val="22"/>
        </w:rPr>
        <w:t>взе отношение. Той</w:t>
      </w:r>
      <w:r w:rsidR="002C7323" w:rsidRPr="002C7323">
        <w:t xml:space="preserve"> </w:t>
      </w:r>
      <w:r w:rsidR="002C7323">
        <w:t xml:space="preserve"> запозна съветниците с мотивите и причините за приемането на тези изменение</w:t>
      </w:r>
      <w:r>
        <w:rPr>
          <w:sz w:val="22"/>
          <w:szCs w:val="22"/>
        </w:rPr>
        <w:t xml:space="preserve"> каза</w:t>
      </w:r>
      <w:r>
        <w:rPr>
          <w:sz w:val="22"/>
          <w:szCs w:val="22"/>
          <w:lang w:val="en-US"/>
        </w:rPr>
        <w:t xml:space="preserve">, </w:t>
      </w:r>
      <w:r>
        <w:rPr>
          <w:sz w:val="22"/>
          <w:szCs w:val="22"/>
        </w:rPr>
        <w:t xml:space="preserve">че на </w:t>
      </w:r>
      <w:r>
        <w:rPr>
          <w:sz w:val="22"/>
          <w:szCs w:val="22"/>
        </w:rPr>
        <w:lastRenderedPageBreak/>
        <w:t>постоянните комисии е разгледано подробно и цените са сравнително по-ниски</w:t>
      </w:r>
      <w:r>
        <w:rPr>
          <w:sz w:val="22"/>
          <w:szCs w:val="22"/>
          <w:lang w:val="en-US"/>
        </w:rPr>
        <w:t>,</w:t>
      </w:r>
      <w:r>
        <w:rPr>
          <w:sz w:val="22"/>
          <w:szCs w:val="22"/>
        </w:rPr>
        <w:t xml:space="preserve">  </w:t>
      </w:r>
      <w:r>
        <w:t>изрази становището на комисията.</w:t>
      </w:r>
      <w:r w:rsidR="00AB35A9" w:rsidRPr="00AB35A9">
        <w:t xml:space="preserve"> </w:t>
      </w:r>
      <w:r w:rsidR="00AB35A9">
        <w:t>След поименното гласуване, с резултат</w:t>
      </w:r>
    </w:p>
    <w:p w:rsidR="00AB35A9" w:rsidRPr="000577EE" w:rsidRDefault="00AB35A9" w:rsidP="00AB35A9">
      <w:pPr>
        <w:jc w:val="both"/>
        <w:rPr>
          <w:szCs w:val="28"/>
          <w:lang w:val="en-US"/>
        </w:rPr>
      </w:pPr>
      <w:r>
        <w:tab/>
      </w:r>
      <w:r>
        <w:tab/>
      </w:r>
      <w:r>
        <w:rPr>
          <w:szCs w:val="28"/>
        </w:rPr>
        <w:t>Гласували – 1</w:t>
      </w:r>
      <w:r>
        <w:rPr>
          <w:szCs w:val="28"/>
          <w:lang w:val="en-US"/>
        </w:rPr>
        <w:t>6</w:t>
      </w:r>
    </w:p>
    <w:p w:rsidR="00AB35A9" w:rsidRDefault="00AB35A9" w:rsidP="00AB35A9">
      <w:pPr>
        <w:ind w:right="-360"/>
        <w:jc w:val="both"/>
      </w:pPr>
      <w:r>
        <w:tab/>
      </w:r>
      <w:r>
        <w:tab/>
        <w:t>За – 1</w:t>
      </w:r>
      <w:r>
        <w:rPr>
          <w:lang w:val="en-US"/>
        </w:rPr>
        <w:t>6</w:t>
      </w:r>
      <w:r>
        <w:t xml:space="preserve">/Илияна Петрова, </w:t>
      </w:r>
      <w:r>
        <w:rPr>
          <w:sz w:val="22"/>
          <w:szCs w:val="22"/>
        </w:rPr>
        <w:t>Петър Парашкевов, Светослав Пенев, Недко Опров, Мими Караджова, Самуил Митев, Пламен Тодоров, Огнян Янчев, Андриян Буртев, Любомир Пасков, Емил Катански, Митко Монев, Венцислав Попов, Огнян Янев, Емилия Петрушева, Дамян Парашкевов/</w:t>
      </w:r>
    </w:p>
    <w:p w:rsidR="00AB35A9" w:rsidRDefault="00AB35A9" w:rsidP="00AB35A9">
      <w:pPr>
        <w:jc w:val="both"/>
      </w:pPr>
      <w:r>
        <w:tab/>
      </w:r>
      <w:r>
        <w:tab/>
        <w:t>Против – няма</w:t>
      </w:r>
    </w:p>
    <w:p w:rsidR="00AB35A9" w:rsidRDefault="00AB35A9" w:rsidP="00AB35A9">
      <w:pPr>
        <w:jc w:val="both"/>
      </w:pPr>
      <w:r>
        <w:tab/>
      </w:r>
      <w:r>
        <w:tab/>
        <w:t>Въздържали се – няма</w:t>
      </w:r>
    </w:p>
    <w:p w:rsidR="00AB35A9" w:rsidRDefault="00AB35A9" w:rsidP="00AB35A9">
      <w:pPr>
        <w:ind w:firstLine="708"/>
        <w:jc w:val="both"/>
        <w:rPr>
          <w:b/>
        </w:rPr>
      </w:pPr>
      <w:r>
        <w:rPr>
          <w:rFonts w:hint="eastAsia"/>
        </w:rPr>
        <w:t>Н</w:t>
      </w:r>
      <w:r w:rsidRPr="00397B08">
        <w:rPr>
          <w:rFonts w:hint="eastAsia"/>
        </w:rPr>
        <w:t>а</w:t>
      </w:r>
      <w:r w:rsidRPr="00397B08">
        <w:t xml:space="preserve"> </w:t>
      </w:r>
      <w:r w:rsidRPr="00397B08">
        <w:rPr>
          <w:rFonts w:hint="eastAsia"/>
        </w:rPr>
        <w:t>основание</w:t>
      </w:r>
      <w:r w:rsidRPr="00397B08">
        <w:t xml:space="preserve"> </w:t>
      </w:r>
      <w:r w:rsidRPr="00913470">
        <w:rPr>
          <w:rFonts w:hint="eastAsia"/>
        </w:rPr>
        <w:t>чл</w:t>
      </w:r>
      <w:r w:rsidRPr="00913470">
        <w:t xml:space="preserve">. 21, </w:t>
      </w:r>
      <w:r w:rsidRPr="00913470">
        <w:rPr>
          <w:rFonts w:hint="eastAsia"/>
        </w:rPr>
        <w:t>ал</w:t>
      </w:r>
      <w:r w:rsidRPr="00913470">
        <w:t xml:space="preserve">. 2, </w:t>
      </w:r>
      <w:r w:rsidRPr="00913470">
        <w:rPr>
          <w:rFonts w:hint="eastAsia"/>
        </w:rPr>
        <w:t>във</w:t>
      </w:r>
      <w:r w:rsidRPr="00913470">
        <w:t xml:space="preserve"> </w:t>
      </w:r>
      <w:r w:rsidRPr="00913470">
        <w:rPr>
          <w:rFonts w:hint="eastAsia"/>
        </w:rPr>
        <w:t>връзка</w:t>
      </w:r>
      <w:r w:rsidRPr="00913470">
        <w:t xml:space="preserve"> </w:t>
      </w:r>
      <w:r w:rsidRPr="00913470">
        <w:rPr>
          <w:rFonts w:hint="eastAsia"/>
        </w:rPr>
        <w:t>с</w:t>
      </w:r>
      <w:r w:rsidRPr="00913470">
        <w:t xml:space="preserve"> </w:t>
      </w:r>
      <w:r w:rsidRPr="00913470">
        <w:rPr>
          <w:rFonts w:hint="eastAsia"/>
        </w:rPr>
        <w:t>чл</w:t>
      </w:r>
      <w:r w:rsidRPr="00913470">
        <w:t xml:space="preserve">. 21, </w:t>
      </w:r>
      <w:r w:rsidRPr="00913470">
        <w:rPr>
          <w:rFonts w:hint="eastAsia"/>
        </w:rPr>
        <w:t>ал</w:t>
      </w:r>
      <w:r w:rsidRPr="00913470">
        <w:t xml:space="preserve">. 1, </w:t>
      </w:r>
      <w:r w:rsidRPr="00913470">
        <w:rPr>
          <w:rFonts w:hint="eastAsia"/>
        </w:rPr>
        <w:t>т</w:t>
      </w:r>
      <w:r w:rsidRPr="00913470">
        <w:t xml:space="preserve">. 8 </w:t>
      </w:r>
      <w:r w:rsidRPr="00397B08">
        <w:rPr>
          <w:rFonts w:hint="eastAsia"/>
        </w:rPr>
        <w:t>от</w:t>
      </w:r>
      <w:r w:rsidRPr="00397B08">
        <w:t xml:space="preserve"> </w:t>
      </w:r>
      <w:r w:rsidRPr="00397B08">
        <w:rPr>
          <w:rFonts w:hint="eastAsia"/>
        </w:rPr>
        <w:t>Закона</w:t>
      </w:r>
      <w:r w:rsidRPr="00397B08">
        <w:t xml:space="preserve"> </w:t>
      </w:r>
      <w:r w:rsidRPr="00397B08">
        <w:rPr>
          <w:rFonts w:hint="eastAsia"/>
        </w:rPr>
        <w:t>за</w:t>
      </w:r>
      <w:r w:rsidRPr="00397B08">
        <w:t xml:space="preserve"> </w:t>
      </w:r>
      <w:r w:rsidRPr="00397B08">
        <w:rPr>
          <w:rFonts w:hint="eastAsia"/>
        </w:rPr>
        <w:t>местното</w:t>
      </w:r>
      <w:r w:rsidRPr="00397B08">
        <w:t xml:space="preserve"> </w:t>
      </w:r>
      <w:r w:rsidRPr="00397B08">
        <w:rPr>
          <w:rFonts w:hint="eastAsia"/>
        </w:rPr>
        <w:t>самоуправление</w:t>
      </w:r>
      <w:r w:rsidRPr="00397B08">
        <w:t xml:space="preserve"> </w:t>
      </w:r>
      <w:r w:rsidRPr="00397B08">
        <w:rPr>
          <w:rFonts w:hint="eastAsia"/>
        </w:rPr>
        <w:t>и</w:t>
      </w:r>
      <w:r w:rsidRPr="00397B08">
        <w:t xml:space="preserve"> </w:t>
      </w:r>
      <w:r w:rsidRPr="00397B08">
        <w:rPr>
          <w:rFonts w:hint="eastAsia"/>
        </w:rPr>
        <w:t>местната</w:t>
      </w:r>
      <w:r w:rsidRPr="00397B08">
        <w:t xml:space="preserve"> </w:t>
      </w:r>
      <w:r w:rsidRPr="00397B08">
        <w:rPr>
          <w:rFonts w:hint="eastAsia"/>
        </w:rPr>
        <w:t>администрация</w:t>
      </w:r>
      <w:r w:rsidRPr="00397B08">
        <w:t xml:space="preserve">, </w:t>
      </w:r>
      <w:r w:rsidRPr="000B1047">
        <w:rPr>
          <w:rFonts w:hint="eastAsia"/>
        </w:rPr>
        <w:t>чл</w:t>
      </w:r>
      <w:r w:rsidRPr="000B1047">
        <w:t xml:space="preserve">. 8, </w:t>
      </w:r>
      <w:r w:rsidRPr="000B1047">
        <w:rPr>
          <w:rFonts w:hint="eastAsia"/>
        </w:rPr>
        <w:t>чл</w:t>
      </w:r>
      <w:r w:rsidRPr="000B1047">
        <w:t xml:space="preserve">.11, </w:t>
      </w:r>
      <w:r w:rsidRPr="000B1047">
        <w:rPr>
          <w:rFonts w:hint="eastAsia"/>
        </w:rPr>
        <w:t>ал</w:t>
      </w:r>
      <w:r w:rsidRPr="000B1047">
        <w:t xml:space="preserve">.3 </w:t>
      </w:r>
      <w:r w:rsidRPr="000B1047">
        <w:rPr>
          <w:rFonts w:hint="eastAsia"/>
        </w:rPr>
        <w:t>и</w:t>
      </w:r>
      <w:r w:rsidRPr="000B1047">
        <w:t xml:space="preserve"> </w:t>
      </w:r>
      <w:r w:rsidRPr="000B1047">
        <w:rPr>
          <w:rFonts w:hint="eastAsia"/>
        </w:rPr>
        <w:t>чл</w:t>
      </w:r>
      <w:r w:rsidRPr="000B1047">
        <w:t xml:space="preserve">.26  </w:t>
      </w:r>
      <w:r w:rsidRPr="00397B08">
        <w:rPr>
          <w:rFonts w:hint="eastAsia"/>
        </w:rPr>
        <w:t>от</w:t>
      </w:r>
      <w:r w:rsidRPr="00397B08">
        <w:t xml:space="preserve"> </w:t>
      </w:r>
      <w:r w:rsidRPr="00397B08">
        <w:rPr>
          <w:rFonts w:hint="eastAsia"/>
        </w:rPr>
        <w:t>Закона</w:t>
      </w:r>
      <w:r w:rsidRPr="00397B08">
        <w:t xml:space="preserve"> </w:t>
      </w:r>
      <w:r w:rsidRPr="00397B08">
        <w:rPr>
          <w:rFonts w:hint="eastAsia"/>
        </w:rPr>
        <w:t>за</w:t>
      </w:r>
      <w:r w:rsidRPr="00397B08">
        <w:t xml:space="preserve"> </w:t>
      </w:r>
      <w:r w:rsidRPr="00397B08">
        <w:rPr>
          <w:rFonts w:hint="eastAsia"/>
        </w:rPr>
        <w:t>нормативните</w:t>
      </w:r>
      <w:r w:rsidRPr="00397B08">
        <w:t xml:space="preserve"> </w:t>
      </w:r>
      <w:r w:rsidRPr="00397B08">
        <w:rPr>
          <w:rFonts w:hint="eastAsia"/>
        </w:rPr>
        <w:t>актове</w:t>
      </w:r>
      <w:r>
        <w:t xml:space="preserve"> </w:t>
      </w:r>
      <w:r w:rsidRPr="00397B08">
        <w:rPr>
          <w:rFonts w:hint="eastAsia"/>
        </w:rPr>
        <w:t>и</w:t>
      </w:r>
      <w:r w:rsidRPr="00397B08">
        <w:t xml:space="preserve"> </w:t>
      </w:r>
      <w:r w:rsidRPr="00397B08">
        <w:rPr>
          <w:rFonts w:hint="eastAsia"/>
        </w:rPr>
        <w:t>чл</w:t>
      </w:r>
      <w:r w:rsidRPr="00397B08">
        <w:t xml:space="preserve">.75, 76, 77 </w:t>
      </w:r>
      <w:r w:rsidRPr="00397B08">
        <w:rPr>
          <w:rFonts w:hint="eastAsia"/>
        </w:rPr>
        <w:t>и</w:t>
      </w:r>
      <w:r w:rsidRPr="00397B08">
        <w:t xml:space="preserve"> 79 </w:t>
      </w:r>
      <w:r w:rsidRPr="00397B08">
        <w:rPr>
          <w:rFonts w:hint="eastAsia"/>
        </w:rPr>
        <w:t>от</w:t>
      </w:r>
      <w:r w:rsidRPr="00397B08">
        <w:t xml:space="preserve"> </w:t>
      </w:r>
      <w:proofErr w:type="spellStart"/>
      <w:r w:rsidRPr="00397B08">
        <w:rPr>
          <w:rFonts w:hint="eastAsia"/>
        </w:rPr>
        <w:t>Административнопроцесуалния</w:t>
      </w:r>
      <w:proofErr w:type="spellEnd"/>
      <w:r w:rsidRPr="00397B08">
        <w:t xml:space="preserve"> </w:t>
      </w:r>
      <w:r w:rsidRPr="00397B08">
        <w:rPr>
          <w:rFonts w:hint="eastAsia"/>
        </w:rPr>
        <w:t>кодекс</w:t>
      </w:r>
      <w:r w:rsidRPr="00397B08">
        <w:t xml:space="preserve">, </w:t>
      </w:r>
      <w:r w:rsidRPr="004B472E">
        <w:rPr>
          <w:rFonts w:hint="eastAsia"/>
        </w:rPr>
        <w:t>чл</w:t>
      </w:r>
      <w:r w:rsidRPr="004B472E">
        <w:t xml:space="preserve">. 6 </w:t>
      </w:r>
      <w:r w:rsidRPr="004B472E">
        <w:rPr>
          <w:rFonts w:hint="eastAsia"/>
        </w:rPr>
        <w:t>от</w:t>
      </w:r>
      <w:r w:rsidRPr="004B472E">
        <w:t xml:space="preserve"> </w:t>
      </w:r>
      <w:r w:rsidRPr="004B472E">
        <w:rPr>
          <w:rFonts w:hint="eastAsia"/>
        </w:rPr>
        <w:t>Правилника</w:t>
      </w:r>
      <w:r w:rsidRPr="004B472E">
        <w:t xml:space="preserve"> </w:t>
      </w:r>
      <w:r w:rsidRPr="004B472E">
        <w:rPr>
          <w:rFonts w:hint="eastAsia"/>
        </w:rPr>
        <w:t>за</w:t>
      </w:r>
      <w:r w:rsidRPr="004B472E">
        <w:t xml:space="preserve"> </w:t>
      </w:r>
      <w:r w:rsidRPr="004B472E">
        <w:rPr>
          <w:rFonts w:hint="eastAsia"/>
        </w:rPr>
        <w:t>организацията</w:t>
      </w:r>
      <w:r w:rsidRPr="004B472E">
        <w:t xml:space="preserve"> </w:t>
      </w:r>
      <w:r w:rsidRPr="004B472E">
        <w:rPr>
          <w:rFonts w:hint="eastAsia"/>
        </w:rPr>
        <w:t>и</w:t>
      </w:r>
      <w:r w:rsidRPr="004B472E">
        <w:t xml:space="preserve"> </w:t>
      </w:r>
      <w:r w:rsidRPr="004B472E">
        <w:rPr>
          <w:rFonts w:hint="eastAsia"/>
        </w:rPr>
        <w:t>дейността</w:t>
      </w:r>
      <w:r w:rsidRPr="004B472E">
        <w:t xml:space="preserve"> </w:t>
      </w:r>
      <w:r w:rsidRPr="004B472E">
        <w:rPr>
          <w:rFonts w:hint="eastAsia"/>
        </w:rPr>
        <w:t>на</w:t>
      </w:r>
      <w:r w:rsidRPr="00397B08">
        <w:t xml:space="preserve"> </w:t>
      </w:r>
      <w:r w:rsidRPr="00397B08">
        <w:rPr>
          <w:rFonts w:hint="eastAsia"/>
        </w:rPr>
        <w:t>Общински</w:t>
      </w:r>
      <w:r w:rsidRPr="00397B08">
        <w:t xml:space="preserve"> </w:t>
      </w:r>
      <w:r w:rsidRPr="00397B08">
        <w:rPr>
          <w:rFonts w:hint="eastAsia"/>
        </w:rPr>
        <w:t>съвет</w:t>
      </w:r>
      <w:r w:rsidRPr="00397B08">
        <w:t xml:space="preserve"> – </w:t>
      </w:r>
      <w:r w:rsidRPr="00397B08">
        <w:rPr>
          <w:rFonts w:hint="eastAsia"/>
        </w:rPr>
        <w:t>Гулянци</w:t>
      </w:r>
      <w:r w:rsidRPr="00397B08">
        <w:t xml:space="preserve">, </w:t>
      </w:r>
      <w:proofErr w:type="spellStart"/>
      <w:r>
        <w:rPr>
          <w:rFonts w:hint="eastAsia"/>
        </w:rPr>
        <w:t>ОбС</w:t>
      </w:r>
      <w:proofErr w:type="spellEnd"/>
      <w:r w:rsidRPr="00397B08">
        <w:t xml:space="preserve"> </w:t>
      </w:r>
      <w:r>
        <w:rPr>
          <w:rFonts w:hint="eastAsia"/>
        </w:rPr>
        <w:t>взе</w:t>
      </w:r>
      <w:r>
        <w:t xml:space="preserve"> </w:t>
      </w:r>
      <w:r w:rsidRPr="00397B08">
        <w:rPr>
          <w:rFonts w:hint="eastAsia"/>
        </w:rPr>
        <w:t>следното</w:t>
      </w:r>
    </w:p>
    <w:p w:rsidR="00AB35A9" w:rsidRDefault="00AB35A9" w:rsidP="00AB35A9">
      <w:pPr>
        <w:jc w:val="both"/>
        <w:rPr>
          <w:b/>
        </w:rPr>
      </w:pPr>
    </w:p>
    <w:p w:rsidR="00AB35A9" w:rsidRDefault="00AB35A9" w:rsidP="00AB35A9">
      <w:pPr>
        <w:jc w:val="both"/>
        <w:rPr>
          <w:b/>
        </w:rPr>
      </w:pPr>
    </w:p>
    <w:p w:rsidR="00AB35A9" w:rsidRPr="00DD0CFA" w:rsidRDefault="00AB35A9" w:rsidP="00AB35A9">
      <w:pPr>
        <w:jc w:val="both"/>
        <w:rPr>
          <w:b/>
        </w:rPr>
      </w:pPr>
    </w:p>
    <w:p w:rsidR="00AB35A9" w:rsidRDefault="00AB35A9" w:rsidP="00AB35A9">
      <w:pPr>
        <w:contextualSpacing/>
        <w:jc w:val="center"/>
        <w:rPr>
          <w:sz w:val="28"/>
          <w:szCs w:val="28"/>
        </w:rPr>
      </w:pPr>
      <w:r>
        <w:rPr>
          <w:sz w:val="28"/>
          <w:szCs w:val="28"/>
        </w:rPr>
        <w:t>Р Е Ш Е Н И Е</w:t>
      </w:r>
    </w:p>
    <w:p w:rsidR="00197A89" w:rsidRDefault="00197A89" w:rsidP="00AB35A9">
      <w:pPr>
        <w:contextualSpacing/>
        <w:jc w:val="center"/>
        <w:rPr>
          <w:sz w:val="28"/>
          <w:szCs w:val="28"/>
        </w:rPr>
      </w:pPr>
    </w:p>
    <w:p w:rsidR="00AB35A9" w:rsidRPr="000E1D76" w:rsidRDefault="00AB35A9" w:rsidP="00AB35A9">
      <w:pPr>
        <w:contextualSpacing/>
        <w:jc w:val="center"/>
        <w:rPr>
          <w:rFonts w:asciiTheme="minorHAnsi" w:hAnsiTheme="minorHAnsi"/>
          <w:b/>
          <w:sz w:val="28"/>
          <w:szCs w:val="28"/>
        </w:rPr>
      </w:pPr>
      <w:r>
        <w:rPr>
          <w:sz w:val="28"/>
          <w:szCs w:val="28"/>
        </w:rPr>
        <w:t>№ 393</w:t>
      </w:r>
    </w:p>
    <w:p w:rsidR="00AB35A9" w:rsidRPr="000E1D76" w:rsidRDefault="00AB35A9" w:rsidP="00AB35A9">
      <w:pPr>
        <w:contextualSpacing/>
        <w:jc w:val="center"/>
        <w:rPr>
          <w:rFonts w:asciiTheme="minorHAnsi" w:hAnsiTheme="minorHAnsi"/>
          <w:b/>
          <w:sz w:val="28"/>
          <w:szCs w:val="28"/>
        </w:rPr>
      </w:pPr>
    </w:p>
    <w:p w:rsidR="00AB35A9" w:rsidRDefault="00AB35A9" w:rsidP="00AB35A9">
      <w:pPr>
        <w:jc w:val="both"/>
        <w:rPr>
          <w:b/>
          <w:lang w:val="en-US"/>
        </w:rPr>
      </w:pPr>
      <w:r w:rsidRPr="00B249DC">
        <w:tab/>
      </w:r>
      <w:r>
        <w:rPr>
          <w:lang w:val="en-US"/>
        </w:rPr>
        <w:t>I</w:t>
      </w:r>
      <w:r w:rsidRPr="00A52752">
        <w:t xml:space="preserve">. Изменя и допълва </w:t>
      </w:r>
      <w:r w:rsidRPr="00CA5859">
        <w:rPr>
          <w:rFonts w:hint="eastAsia"/>
        </w:rPr>
        <w:t>Наредба</w:t>
      </w:r>
      <w:r w:rsidRPr="00CA5859">
        <w:t xml:space="preserve"> </w:t>
      </w:r>
      <w:r w:rsidRPr="00CA5859">
        <w:rPr>
          <w:rFonts w:hint="eastAsia"/>
        </w:rPr>
        <w:t>за</w:t>
      </w:r>
      <w:r w:rsidRPr="00CA5859">
        <w:t xml:space="preserve"> </w:t>
      </w:r>
      <w:r w:rsidRPr="00CA5859">
        <w:rPr>
          <w:rFonts w:hint="eastAsia"/>
        </w:rPr>
        <w:t>определянето</w:t>
      </w:r>
      <w:r w:rsidRPr="00CA5859">
        <w:t xml:space="preserve"> </w:t>
      </w:r>
      <w:r w:rsidRPr="00CA5859">
        <w:rPr>
          <w:rFonts w:hint="eastAsia"/>
        </w:rPr>
        <w:t>и</w:t>
      </w:r>
      <w:r w:rsidRPr="00CA5859">
        <w:t xml:space="preserve"> </w:t>
      </w:r>
      <w:r w:rsidRPr="00CA5859">
        <w:rPr>
          <w:rFonts w:hint="eastAsia"/>
        </w:rPr>
        <w:t>администрирането</w:t>
      </w:r>
      <w:r w:rsidRPr="00CA5859">
        <w:t xml:space="preserve"> </w:t>
      </w:r>
      <w:r w:rsidRPr="00CA5859">
        <w:rPr>
          <w:rFonts w:hint="eastAsia"/>
        </w:rPr>
        <w:t>на</w:t>
      </w:r>
      <w:r w:rsidRPr="00CA5859">
        <w:t xml:space="preserve"> </w:t>
      </w:r>
      <w:r w:rsidRPr="00CA5859">
        <w:rPr>
          <w:rFonts w:hint="eastAsia"/>
        </w:rPr>
        <w:t>местните</w:t>
      </w:r>
      <w:r w:rsidRPr="00CA5859">
        <w:t xml:space="preserve"> </w:t>
      </w:r>
      <w:r w:rsidRPr="00CA5859">
        <w:rPr>
          <w:rFonts w:hint="eastAsia"/>
        </w:rPr>
        <w:t>такси</w:t>
      </w:r>
      <w:r w:rsidRPr="00CA5859">
        <w:t xml:space="preserve"> </w:t>
      </w:r>
      <w:r w:rsidRPr="00CA5859">
        <w:rPr>
          <w:rFonts w:hint="eastAsia"/>
        </w:rPr>
        <w:t>и</w:t>
      </w:r>
      <w:r w:rsidRPr="00CA5859">
        <w:t xml:space="preserve"> </w:t>
      </w:r>
      <w:r w:rsidRPr="00CA5859">
        <w:rPr>
          <w:rFonts w:hint="eastAsia"/>
        </w:rPr>
        <w:t>цени</w:t>
      </w:r>
      <w:r w:rsidRPr="00CA5859">
        <w:t xml:space="preserve"> </w:t>
      </w:r>
      <w:r w:rsidRPr="00CA5859">
        <w:rPr>
          <w:rFonts w:hint="eastAsia"/>
        </w:rPr>
        <w:t>на</w:t>
      </w:r>
      <w:r w:rsidRPr="00CA5859">
        <w:t xml:space="preserve"> </w:t>
      </w:r>
      <w:r w:rsidRPr="00CA5859">
        <w:rPr>
          <w:rFonts w:hint="eastAsia"/>
        </w:rPr>
        <w:t>услуги</w:t>
      </w:r>
      <w:r w:rsidRPr="00CA5859">
        <w:t xml:space="preserve"> </w:t>
      </w:r>
      <w:r w:rsidRPr="00CA5859">
        <w:rPr>
          <w:rFonts w:hint="eastAsia"/>
        </w:rPr>
        <w:t>на</w:t>
      </w:r>
      <w:r w:rsidRPr="00CA5859">
        <w:t xml:space="preserve"> </w:t>
      </w:r>
      <w:r w:rsidRPr="00CA5859">
        <w:rPr>
          <w:rFonts w:hint="eastAsia"/>
        </w:rPr>
        <w:t>територията</w:t>
      </w:r>
      <w:r w:rsidRPr="00CA5859">
        <w:t xml:space="preserve"> </w:t>
      </w:r>
      <w:r w:rsidRPr="00CA5859">
        <w:rPr>
          <w:rFonts w:hint="eastAsia"/>
        </w:rPr>
        <w:t>на</w:t>
      </w:r>
      <w:r w:rsidRPr="00CA5859">
        <w:t xml:space="preserve"> </w:t>
      </w:r>
      <w:r w:rsidRPr="00CA5859">
        <w:rPr>
          <w:rFonts w:hint="eastAsia"/>
        </w:rPr>
        <w:t>Община</w:t>
      </w:r>
      <w:r w:rsidRPr="00CA5859">
        <w:t xml:space="preserve"> </w:t>
      </w:r>
      <w:r w:rsidRPr="00CA5859">
        <w:rPr>
          <w:rFonts w:hint="eastAsia"/>
        </w:rPr>
        <w:t>Гулянци</w:t>
      </w:r>
      <w:r w:rsidRPr="00A52752">
        <w:t>,</w:t>
      </w:r>
      <w:r>
        <w:t xml:space="preserve"> приета с Решение </w:t>
      </w:r>
      <w:r w:rsidRPr="00CA5859">
        <w:rPr>
          <w:rFonts w:hint="eastAsia"/>
        </w:rPr>
        <w:t>№</w:t>
      </w:r>
      <w:r w:rsidRPr="00CA5859">
        <w:t xml:space="preserve"> 515 </w:t>
      </w:r>
      <w:r w:rsidRPr="00CA5859">
        <w:rPr>
          <w:rFonts w:hint="eastAsia"/>
        </w:rPr>
        <w:t>от</w:t>
      </w:r>
      <w:r w:rsidRPr="00CA5859">
        <w:t xml:space="preserve"> 26.09.2018 </w:t>
      </w:r>
      <w:r w:rsidRPr="00CA5859">
        <w:rPr>
          <w:rFonts w:hint="eastAsia"/>
        </w:rPr>
        <w:t>г</w:t>
      </w:r>
      <w:r w:rsidRPr="00A52752">
        <w:t xml:space="preserve">. </w:t>
      </w:r>
      <w:r w:rsidRPr="00A52752">
        <w:rPr>
          <w:rFonts w:hint="eastAsia"/>
        </w:rPr>
        <w:t>на</w:t>
      </w:r>
      <w:r w:rsidRPr="00A52752">
        <w:t xml:space="preserve"> </w:t>
      </w:r>
      <w:r w:rsidRPr="00A52752">
        <w:rPr>
          <w:rFonts w:hint="eastAsia"/>
        </w:rPr>
        <w:t>Общински</w:t>
      </w:r>
      <w:r w:rsidRPr="00A52752">
        <w:t xml:space="preserve"> </w:t>
      </w:r>
      <w:r w:rsidRPr="00A52752">
        <w:rPr>
          <w:rFonts w:hint="eastAsia"/>
        </w:rPr>
        <w:t>съвет</w:t>
      </w:r>
      <w:r w:rsidRPr="00A52752">
        <w:t xml:space="preserve"> – </w:t>
      </w:r>
      <w:r w:rsidRPr="00A52752">
        <w:rPr>
          <w:rFonts w:hint="eastAsia"/>
        </w:rPr>
        <w:t>Гулянци</w:t>
      </w:r>
      <w:r>
        <w:t xml:space="preserve"> както следва:</w:t>
      </w:r>
    </w:p>
    <w:p w:rsidR="00AB35A9" w:rsidRDefault="00AB35A9" w:rsidP="00AB35A9">
      <w:pPr>
        <w:jc w:val="both"/>
      </w:pPr>
      <w:r>
        <w:rPr>
          <w:lang w:val="en-US"/>
        </w:rPr>
        <w:tab/>
      </w:r>
      <w:r w:rsidRPr="000D50E6">
        <w:rPr>
          <w:lang w:val="en-US"/>
        </w:rPr>
        <w:t xml:space="preserve">1. </w:t>
      </w:r>
      <w:r w:rsidRPr="000D50E6">
        <w:t>Чл. 1, ал.1:</w:t>
      </w:r>
    </w:p>
    <w:p w:rsidR="00AB35A9" w:rsidRPr="000D50E6" w:rsidRDefault="00AB35A9" w:rsidP="00AB35A9">
      <w:pPr>
        <w:jc w:val="both"/>
      </w:pPr>
      <w:r>
        <w:tab/>
      </w:r>
      <w:r w:rsidRPr="000D50E6">
        <w:t>Отменя досегашния текст:</w:t>
      </w:r>
    </w:p>
    <w:p w:rsidR="00AB35A9" w:rsidRDefault="00AB35A9" w:rsidP="00AB35A9">
      <w:pPr>
        <w:jc w:val="both"/>
        <w:rPr>
          <w:b/>
        </w:rPr>
      </w:pPr>
      <w:r>
        <w:tab/>
        <w:t>„</w:t>
      </w:r>
      <w:r w:rsidRPr="000D50E6">
        <w:rPr>
          <w:rFonts w:hint="eastAsia"/>
        </w:rPr>
        <w:t>С</w:t>
      </w:r>
      <w:r w:rsidRPr="000D50E6">
        <w:t xml:space="preserve"> </w:t>
      </w:r>
      <w:r w:rsidRPr="000D50E6">
        <w:rPr>
          <w:rFonts w:hint="eastAsia"/>
        </w:rPr>
        <w:t>тази</w:t>
      </w:r>
      <w:r w:rsidRPr="000D50E6">
        <w:t xml:space="preserve"> </w:t>
      </w:r>
      <w:r w:rsidRPr="000D50E6">
        <w:rPr>
          <w:rFonts w:hint="eastAsia"/>
        </w:rPr>
        <w:t>наредба</w:t>
      </w:r>
      <w:r w:rsidRPr="000D50E6">
        <w:t xml:space="preserve"> </w:t>
      </w:r>
      <w:r w:rsidRPr="000D50E6">
        <w:rPr>
          <w:rFonts w:hint="eastAsia"/>
        </w:rPr>
        <w:t>се</w:t>
      </w:r>
      <w:r w:rsidRPr="000D50E6">
        <w:t xml:space="preserve"> </w:t>
      </w:r>
      <w:r w:rsidRPr="000D50E6">
        <w:rPr>
          <w:rFonts w:hint="eastAsia"/>
        </w:rPr>
        <w:t>уреждат</w:t>
      </w:r>
      <w:r w:rsidRPr="000D50E6">
        <w:t xml:space="preserve"> </w:t>
      </w:r>
      <w:r w:rsidRPr="000D50E6">
        <w:rPr>
          <w:rFonts w:hint="eastAsia"/>
        </w:rPr>
        <w:t>отношенията</w:t>
      </w:r>
      <w:r w:rsidRPr="000D50E6">
        <w:t xml:space="preserve">, </w:t>
      </w:r>
      <w:r w:rsidRPr="000D50E6">
        <w:rPr>
          <w:rFonts w:hint="eastAsia"/>
        </w:rPr>
        <w:t>свързани</w:t>
      </w:r>
      <w:r w:rsidRPr="000D50E6">
        <w:t xml:space="preserve"> </w:t>
      </w:r>
      <w:r w:rsidRPr="000D50E6">
        <w:rPr>
          <w:rFonts w:hint="eastAsia"/>
        </w:rPr>
        <w:t>с</w:t>
      </w:r>
      <w:r w:rsidRPr="000D50E6">
        <w:t xml:space="preserve"> </w:t>
      </w:r>
      <w:r w:rsidRPr="000D50E6">
        <w:rPr>
          <w:rFonts w:hint="eastAsia"/>
        </w:rPr>
        <w:t>определянето</w:t>
      </w:r>
      <w:r w:rsidRPr="000D50E6">
        <w:t xml:space="preserve"> </w:t>
      </w:r>
      <w:r w:rsidRPr="000D50E6">
        <w:rPr>
          <w:rFonts w:hint="eastAsia"/>
        </w:rPr>
        <w:t>и</w:t>
      </w:r>
      <w:r w:rsidRPr="000D50E6">
        <w:t xml:space="preserve"> </w:t>
      </w:r>
      <w:r w:rsidRPr="000D50E6">
        <w:rPr>
          <w:rFonts w:hint="eastAsia"/>
        </w:rPr>
        <w:t>администрирането</w:t>
      </w:r>
      <w:r w:rsidRPr="000D50E6">
        <w:t xml:space="preserve"> </w:t>
      </w:r>
      <w:r w:rsidRPr="000D50E6">
        <w:rPr>
          <w:rFonts w:hint="eastAsia"/>
        </w:rPr>
        <w:t>на</w:t>
      </w:r>
      <w:r w:rsidRPr="000D50E6">
        <w:t xml:space="preserve"> </w:t>
      </w:r>
      <w:r w:rsidRPr="000D50E6">
        <w:rPr>
          <w:rFonts w:hint="eastAsia"/>
        </w:rPr>
        <w:t>местните</w:t>
      </w:r>
      <w:r w:rsidRPr="000D50E6">
        <w:t xml:space="preserve"> </w:t>
      </w:r>
      <w:r w:rsidRPr="000D50E6">
        <w:rPr>
          <w:rFonts w:hint="eastAsia"/>
        </w:rPr>
        <w:t>такси</w:t>
      </w:r>
      <w:r w:rsidRPr="000D50E6">
        <w:t xml:space="preserve">, </w:t>
      </w:r>
      <w:r w:rsidRPr="000D50E6">
        <w:rPr>
          <w:rFonts w:hint="eastAsia"/>
        </w:rPr>
        <w:t>събирани</w:t>
      </w:r>
      <w:r w:rsidRPr="000D50E6">
        <w:t xml:space="preserve"> </w:t>
      </w:r>
      <w:r w:rsidRPr="000D50E6">
        <w:rPr>
          <w:rFonts w:hint="eastAsia"/>
        </w:rPr>
        <w:t>от</w:t>
      </w:r>
      <w:r w:rsidRPr="000D50E6">
        <w:t xml:space="preserve"> </w:t>
      </w:r>
      <w:r w:rsidRPr="000D50E6">
        <w:rPr>
          <w:rFonts w:hint="eastAsia"/>
        </w:rPr>
        <w:t>Община</w:t>
      </w:r>
      <w:r w:rsidRPr="000D50E6">
        <w:t xml:space="preserve"> </w:t>
      </w:r>
      <w:r w:rsidRPr="000D50E6">
        <w:rPr>
          <w:rFonts w:hint="eastAsia"/>
        </w:rPr>
        <w:t>Гулянци</w:t>
      </w:r>
      <w:r w:rsidRPr="000D50E6">
        <w:t xml:space="preserve"> </w:t>
      </w:r>
      <w:r w:rsidRPr="000D50E6">
        <w:rPr>
          <w:rFonts w:hint="eastAsia"/>
        </w:rPr>
        <w:t>и</w:t>
      </w:r>
      <w:r w:rsidRPr="000D50E6">
        <w:t xml:space="preserve"> </w:t>
      </w:r>
      <w:r w:rsidRPr="000D50E6">
        <w:rPr>
          <w:rFonts w:hint="eastAsia"/>
        </w:rPr>
        <w:t>цените</w:t>
      </w:r>
      <w:r w:rsidRPr="000D50E6">
        <w:t xml:space="preserve"> </w:t>
      </w:r>
      <w:r w:rsidRPr="000D50E6">
        <w:rPr>
          <w:rFonts w:hint="eastAsia"/>
        </w:rPr>
        <w:t>на</w:t>
      </w:r>
      <w:r w:rsidRPr="000D50E6">
        <w:t xml:space="preserve"> </w:t>
      </w:r>
      <w:r w:rsidRPr="000D50E6">
        <w:rPr>
          <w:rFonts w:hint="eastAsia"/>
        </w:rPr>
        <w:t>предоставяните</w:t>
      </w:r>
      <w:r w:rsidRPr="000D50E6">
        <w:t xml:space="preserve"> </w:t>
      </w:r>
      <w:r w:rsidRPr="000D50E6">
        <w:rPr>
          <w:rFonts w:hint="eastAsia"/>
        </w:rPr>
        <w:t>от</w:t>
      </w:r>
      <w:r w:rsidRPr="000D50E6">
        <w:t xml:space="preserve"> </w:t>
      </w:r>
      <w:r w:rsidRPr="000D50E6">
        <w:rPr>
          <w:rFonts w:hint="eastAsia"/>
        </w:rPr>
        <w:t>Общината</w:t>
      </w:r>
      <w:r w:rsidRPr="000D50E6">
        <w:t xml:space="preserve"> </w:t>
      </w:r>
      <w:r w:rsidRPr="000D50E6">
        <w:rPr>
          <w:rFonts w:hint="eastAsia"/>
        </w:rPr>
        <w:t>на</w:t>
      </w:r>
      <w:r w:rsidRPr="000D50E6">
        <w:t xml:space="preserve"> </w:t>
      </w:r>
      <w:r w:rsidRPr="000D50E6">
        <w:rPr>
          <w:rFonts w:hint="eastAsia"/>
        </w:rPr>
        <w:t>физически</w:t>
      </w:r>
      <w:r w:rsidRPr="000D50E6">
        <w:t xml:space="preserve"> </w:t>
      </w:r>
      <w:r w:rsidRPr="000D50E6">
        <w:rPr>
          <w:rFonts w:hint="eastAsia"/>
        </w:rPr>
        <w:t>и</w:t>
      </w:r>
      <w:r w:rsidRPr="000D50E6">
        <w:t xml:space="preserve"> </w:t>
      </w:r>
      <w:r w:rsidRPr="000D50E6">
        <w:rPr>
          <w:rFonts w:hint="eastAsia"/>
        </w:rPr>
        <w:t>юридически</w:t>
      </w:r>
      <w:r w:rsidRPr="000D50E6">
        <w:t xml:space="preserve"> </w:t>
      </w:r>
      <w:r w:rsidRPr="000D50E6">
        <w:rPr>
          <w:rFonts w:hint="eastAsia"/>
        </w:rPr>
        <w:t>лица</w:t>
      </w:r>
      <w:r w:rsidRPr="000D50E6">
        <w:t xml:space="preserve"> </w:t>
      </w:r>
      <w:r w:rsidRPr="000D50E6">
        <w:rPr>
          <w:rFonts w:hint="eastAsia"/>
        </w:rPr>
        <w:t>услуги</w:t>
      </w:r>
      <w:r w:rsidRPr="000D50E6">
        <w:t xml:space="preserve">, </w:t>
      </w:r>
      <w:r w:rsidRPr="000D50E6">
        <w:rPr>
          <w:rFonts w:hint="eastAsia"/>
        </w:rPr>
        <w:t>реда</w:t>
      </w:r>
      <w:r w:rsidRPr="000D50E6">
        <w:t xml:space="preserve"> </w:t>
      </w:r>
      <w:r w:rsidRPr="000D50E6">
        <w:rPr>
          <w:rFonts w:hint="eastAsia"/>
        </w:rPr>
        <w:t>и</w:t>
      </w:r>
      <w:r w:rsidRPr="000D50E6">
        <w:t xml:space="preserve"> </w:t>
      </w:r>
      <w:r w:rsidRPr="000D50E6">
        <w:rPr>
          <w:rFonts w:hint="eastAsia"/>
        </w:rPr>
        <w:t>срока</w:t>
      </w:r>
      <w:r w:rsidRPr="000D50E6">
        <w:t xml:space="preserve"> </w:t>
      </w:r>
      <w:r w:rsidRPr="000D50E6">
        <w:rPr>
          <w:rFonts w:hint="eastAsia"/>
        </w:rPr>
        <w:t>на</w:t>
      </w:r>
      <w:r w:rsidRPr="000D50E6">
        <w:t xml:space="preserve"> </w:t>
      </w:r>
      <w:r w:rsidRPr="000D50E6">
        <w:rPr>
          <w:rFonts w:hint="eastAsia"/>
        </w:rPr>
        <w:t>тяхното</w:t>
      </w:r>
      <w:r w:rsidRPr="000D50E6">
        <w:t xml:space="preserve"> </w:t>
      </w:r>
      <w:r w:rsidRPr="000D50E6">
        <w:rPr>
          <w:rFonts w:hint="eastAsia"/>
        </w:rPr>
        <w:t>събиране</w:t>
      </w:r>
      <w:r>
        <w:t>“</w:t>
      </w:r>
    </w:p>
    <w:p w:rsidR="00AB35A9" w:rsidRPr="000D50E6" w:rsidRDefault="00AB35A9" w:rsidP="00AB35A9">
      <w:pPr>
        <w:jc w:val="both"/>
      </w:pPr>
      <w:r>
        <w:tab/>
      </w:r>
      <w:r w:rsidRPr="000D50E6">
        <w:t>и приема нов текст:</w:t>
      </w:r>
    </w:p>
    <w:p w:rsidR="00AB35A9" w:rsidRPr="000D50E6" w:rsidRDefault="00AB35A9" w:rsidP="00AB35A9">
      <w:pPr>
        <w:jc w:val="both"/>
        <w:rPr>
          <w:b/>
        </w:rPr>
      </w:pPr>
      <w:r w:rsidRPr="000D50E6">
        <w:tab/>
        <w:t>„</w:t>
      </w:r>
      <w:r w:rsidRPr="000D50E6">
        <w:rPr>
          <w:rFonts w:hint="eastAsia"/>
        </w:rPr>
        <w:t>С</w:t>
      </w:r>
      <w:r w:rsidRPr="000D50E6">
        <w:t xml:space="preserve"> </w:t>
      </w:r>
      <w:r w:rsidRPr="000D50E6">
        <w:rPr>
          <w:rFonts w:hint="eastAsia"/>
        </w:rPr>
        <w:t>тази</w:t>
      </w:r>
      <w:r w:rsidRPr="000D50E6">
        <w:t xml:space="preserve"> </w:t>
      </w:r>
      <w:r w:rsidRPr="000D50E6">
        <w:rPr>
          <w:rFonts w:hint="eastAsia"/>
        </w:rPr>
        <w:t>наредба</w:t>
      </w:r>
      <w:r w:rsidRPr="000D50E6">
        <w:t xml:space="preserve"> </w:t>
      </w:r>
      <w:r w:rsidRPr="000D50E6">
        <w:rPr>
          <w:rFonts w:hint="eastAsia"/>
        </w:rPr>
        <w:t>се</w:t>
      </w:r>
      <w:r w:rsidRPr="000D50E6">
        <w:t xml:space="preserve"> </w:t>
      </w:r>
      <w:r w:rsidRPr="000D50E6">
        <w:rPr>
          <w:rFonts w:hint="eastAsia"/>
        </w:rPr>
        <w:t>уреждат</w:t>
      </w:r>
      <w:r w:rsidRPr="000D50E6">
        <w:t xml:space="preserve"> </w:t>
      </w:r>
      <w:r w:rsidRPr="000D50E6">
        <w:rPr>
          <w:rFonts w:hint="eastAsia"/>
        </w:rPr>
        <w:t>отношенията</w:t>
      </w:r>
      <w:r w:rsidRPr="000D50E6">
        <w:t xml:space="preserve">, </w:t>
      </w:r>
      <w:r w:rsidRPr="000D50E6">
        <w:rPr>
          <w:rFonts w:hint="eastAsia"/>
        </w:rPr>
        <w:t>свързани</w:t>
      </w:r>
      <w:r w:rsidRPr="000D50E6">
        <w:t xml:space="preserve"> </w:t>
      </w:r>
      <w:r w:rsidRPr="000D50E6">
        <w:rPr>
          <w:rFonts w:hint="eastAsia"/>
        </w:rPr>
        <w:t>с</w:t>
      </w:r>
      <w:r w:rsidRPr="000D50E6">
        <w:t xml:space="preserve"> </w:t>
      </w:r>
      <w:r w:rsidRPr="000D50E6">
        <w:rPr>
          <w:rFonts w:hint="eastAsia"/>
        </w:rPr>
        <w:t>определянето</w:t>
      </w:r>
      <w:r w:rsidRPr="000D50E6">
        <w:t xml:space="preserve"> </w:t>
      </w:r>
      <w:r w:rsidRPr="000D50E6">
        <w:rPr>
          <w:rFonts w:hint="eastAsia"/>
        </w:rPr>
        <w:t>и</w:t>
      </w:r>
      <w:r w:rsidRPr="000D50E6">
        <w:t xml:space="preserve"> </w:t>
      </w:r>
      <w:r w:rsidRPr="000D50E6">
        <w:rPr>
          <w:rFonts w:hint="eastAsia"/>
        </w:rPr>
        <w:t>администрирането</w:t>
      </w:r>
      <w:r w:rsidRPr="000D50E6">
        <w:t xml:space="preserve"> </w:t>
      </w:r>
      <w:r w:rsidRPr="000D50E6">
        <w:rPr>
          <w:rFonts w:hint="eastAsia"/>
        </w:rPr>
        <w:t>на</w:t>
      </w:r>
      <w:r w:rsidRPr="000D50E6">
        <w:t xml:space="preserve"> </w:t>
      </w:r>
      <w:r w:rsidRPr="000D50E6">
        <w:rPr>
          <w:rFonts w:hint="eastAsia"/>
        </w:rPr>
        <w:t>местните</w:t>
      </w:r>
      <w:r w:rsidRPr="000D50E6">
        <w:t xml:space="preserve"> </w:t>
      </w:r>
      <w:r w:rsidRPr="000D50E6">
        <w:rPr>
          <w:rFonts w:hint="eastAsia"/>
        </w:rPr>
        <w:t>такси</w:t>
      </w:r>
      <w:r w:rsidRPr="000D50E6">
        <w:t xml:space="preserve">, </w:t>
      </w:r>
      <w:r w:rsidRPr="000D50E6">
        <w:rPr>
          <w:rFonts w:hint="eastAsia"/>
        </w:rPr>
        <w:t>цените</w:t>
      </w:r>
      <w:r w:rsidRPr="000D50E6">
        <w:t xml:space="preserve"> </w:t>
      </w:r>
      <w:r w:rsidRPr="000D50E6">
        <w:rPr>
          <w:rFonts w:hint="eastAsia"/>
        </w:rPr>
        <w:t>на</w:t>
      </w:r>
      <w:r w:rsidRPr="000D50E6">
        <w:t xml:space="preserve"> </w:t>
      </w:r>
      <w:r w:rsidRPr="000D50E6">
        <w:rPr>
          <w:rFonts w:hint="eastAsia"/>
        </w:rPr>
        <w:t>услуги</w:t>
      </w:r>
      <w:r w:rsidRPr="000D50E6">
        <w:t xml:space="preserve">, </w:t>
      </w:r>
      <w:r w:rsidRPr="000D50E6">
        <w:rPr>
          <w:rFonts w:hint="eastAsia"/>
        </w:rPr>
        <w:t>както</w:t>
      </w:r>
      <w:r w:rsidRPr="000D50E6">
        <w:t xml:space="preserve"> </w:t>
      </w:r>
      <w:r w:rsidRPr="000D50E6">
        <w:rPr>
          <w:rFonts w:hint="eastAsia"/>
        </w:rPr>
        <w:t>и</w:t>
      </w:r>
      <w:r w:rsidRPr="000D50E6">
        <w:t xml:space="preserve"> </w:t>
      </w:r>
      <w:r w:rsidRPr="000D50E6">
        <w:rPr>
          <w:rFonts w:hint="eastAsia"/>
        </w:rPr>
        <w:t>наемите</w:t>
      </w:r>
      <w:r w:rsidRPr="000D50E6">
        <w:t xml:space="preserve"> </w:t>
      </w:r>
      <w:r w:rsidRPr="000D50E6">
        <w:rPr>
          <w:rFonts w:hint="eastAsia"/>
        </w:rPr>
        <w:t>на</w:t>
      </w:r>
      <w:r w:rsidRPr="000D50E6">
        <w:t xml:space="preserve"> </w:t>
      </w:r>
      <w:r w:rsidRPr="000D50E6">
        <w:rPr>
          <w:rFonts w:hint="eastAsia"/>
        </w:rPr>
        <w:t>имоти</w:t>
      </w:r>
      <w:r w:rsidRPr="000D50E6">
        <w:t xml:space="preserve"> – </w:t>
      </w:r>
      <w:r w:rsidRPr="000D50E6">
        <w:rPr>
          <w:rFonts w:hint="eastAsia"/>
        </w:rPr>
        <w:t>общинска</w:t>
      </w:r>
      <w:r w:rsidRPr="000D50E6">
        <w:t xml:space="preserve"> </w:t>
      </w:r>
      <w:r w:rsidRPr="000D50E6">
        <w:rPr>
          <w:rFonts w:hint="eastAsia"/>
        </w:rPr>
        <w:t>собственост</w:t>
      </w:r>
      <w:r w:rsidRPr="000D50E6">
        <w:t xml:space="preserve">, включително и редът и срокът за тяхното </w:t>
      </w:r>
      <w:r w:rsidRPr="000D50E6">
        <w:rPr>
          <w:rFonts w:hint="eastAsia"/>
        </w:rPr>
        <w:t>събир</w:t>
      </w:r>
      <w:r w:rsidRPr="000D50E6">
        <w:t xml:space="preserve">ане </w:t>
      </w:r>
      <w:r w:rsidRPr="000D50E6">
        <w:rPr>
          <w:rFonts w:hint="eastAsia"/>
        </w:rPr>
        <w:t>от</w:t>
      </w:r>
      <w:r w:rsidRPr="000D50E6">
        <w:t xml:space="preserve"> </w:t>
      </w:r>
      <w:r w:rsidRPr="000D50E6">
        <w:rPr>
          <w:rFonts w:hint="eastAsia"/>
        </w:rPr>
        <w:t>Община</w:t>
      </w:r>
      <w:r w:rsidRPr="000D50E6">
        <w:t xml:space="preserve"> </w:t>
      </w:r>
      <w:r w:rsidRPr="000D50E6">
        <w:rPr>
          <w:rFonts w:hint="eastAsia"/>
        </w:rPr>
        <w:t>Гулянци</w:t>
      </w:r>
      <w:r w:rsidRPr="000D50E6">
        <w:t xml:space="preserve"> </w:t>
      </w:r>
      <w:r w:rsidRPr="000D50E6">
        <w:rPr>
          <w:rFonts w:hint="eastAsia"/>
        </w:rPr>
        <w:t>от</w:t>
      </w:r>
      <w:r w:rsidRPr="000D50E6">
        <w:t xml:space="preserve"> </w:t>
      </w:r>
      <w:r w:rsidRPr="000D50E6">
        <w:rPr>
          <w:rFonts w:hint="eastAsia"/>
        </w:rPr>
        <w:t>физически</w:t>
      </w:r>
      <w:r w:rsidRPr="000D50E6">
        <w:t xml:space="preserve"> </w:t>
      </w:r>
      <w:r w:rsidRPr="000D50E6">
        <w:rPr>
          <w:rFonts w:hint="eastAsia"/>
        </w:rPr>
        <w:t>и</w:t>
      </w:r>
      <w:r w:rsidRPr="000D50E6">
        <w:t xml:space="preserve"> </w:t>
      </w:r>
      <w:r w:rsidRPr="000D50E6">
        <w:rPr>
          <w:rFonts w:hint="eastAsia"/>
        </w:rPr>
        <w:t>юридически</w:t>
      </w:r>
      <w:r w:rsidRPr="000D50E6">
        <w:t xml:space="preserve"> </w:t>
      </w:r>
      <w:r w:rsidRPr="000D50E6">
        <w:rPr>
          <w:rFonts w:hint="eastAsia"/>
        </w:rPr>
        <w:t>лица</w:t>
      </w:r>
      <w:r w:rsidRPr="000D50E6">
        <w:t>.“</w:t>
      </w:r>
    </w:p>
    <w:p w:rsidR="00AB35A9" w:rsidRDefault="00AB35A9" w:rsidP="00AB35A9">
      <w:pPr>
        <w:jc w:val="both"/>
      </w:pPr>
      <w:r w:rsidRPr="000D50E6">
        <w:tab/>
      </w:r>
      <w:r>
        <w:t>2. Чл. 38, ал.1, т.25:</w:t>
      </w:r>
    </w:p>
    <w:p w:rsidR="00AB35A9" w:rsidRDefault="00AB35A9" w:rsidP="00AB35A9">
      <w:pPr>
        <w:jc w:val="both"/>
      </w:pPr>
      <w:r>
        <w:tab/>
      </w:r>
      <w:r w:rsidRPr="000D50E6">
        <w:t>Отменя досегашния текст:</w:t>
      </w:r>
    </w:p>
    <w:p w:rsidR="00AB35A9" w:rsidRPr="000D50E6" w:rsidRDefault="00AB35A9" w:rsidP="00AB35A9">
      <w:pPr>
        <w:jc w:val="both"/>
        <w:rPr>
          <w:b/>
        </w:rPr>
      </w:pPr>
      <w:r>
        <w:t>„</w:t>
      </w:r>
      <w:r w:rsidRPr="000D50E6">
        <w:rPr>
          <w:rFonts w:hint="eastAsia"/>
        </w:rPr>
        <w:t>За</w:t>
      </w:r>
      <w:r w:rsidRPr="000D50E6">
        <w:t xml:space="preserve"> </w:t>
      </w:r>
      <w:r w:rsidRPr="000D50E6">
        <w:rPr>
          <w:rFonts w:hint="eastAsia"/>
        </w:rPr>
        <w:t>ползване</w:t>
      </w:r>
      <w:r w:rsidRPr="000D50E6">
        <w:t xml:space="preserve"> </w:t>
      </w:r>
      <w:r w:rsidRPr="000D50E6">
        <w:rPr>
          <w:rFonts w:hint="eastAsia"/>
        </w:rPr>
        <w:t>под</w:t>
      </w:r>
      <w:r w:rsidRPr="000D50E6">
        <w:t xml:space="preserve"> </w:t>
      </w:r>
      <w:r w:rsidRPr="000D50E6">
        <w:rPr>
          <w:rFonts w:hint="eastAsia"/>
        </w:rPr>
        <w:t>наем</w:t>
      </w:r>
      <w:r w:rsidRPr="000D50E6">
        <w:t xml:space="preserve"> </w:t>
      </w:r>
      <w:r w:rsidRPr="000D50E6">
        <w:rPr>
          <w:rFonts w:hint="eastAsia"/>
        </w:rPr>
        <w:t>на</w:t>
      </w:r>
      <w:r w:rsidRPr="000D50E6">
        <w:t xml:space="preserve"> </w:t>
      </w:r>
      <w:r w:rsidRPr="000D50E6">
        <w:rPr>
          <w:rFonts w:hint="eastAsia"/>
        </w:rPr>
        <w:t>Общинската</w:t>
      </w:r>
      <w:r w:rsidRPr="000D50E6">
        <w:t xml:space="preserve"> </w:t>
      </w:r>
      <w:r w:rsidRPr="000D50E6">
        <w:rPr>
          <w:rFonts w:hint="eastAsia"/>
        </w:rPr>
        <w:t>хижа</w:t>
      </w:r>
      <w:r w:rsidRPr="000D50E6">
        <w:t xml:space="preserve">, </w:t>
      </w:r>
      <w:r w:rsidRPr="000D50E6">
        <w:rPr>
          <w:rFonts w:hint="eastAsia"/>
        </w:rPr>
        <w:t>а</w:t>
      </w:r>
      <w:r w:rsidRPr="000D50E6">
        <w:t xml:space="preserve"> </w:t>
      </w:r>
      <w:r w:rsidRPr="000D50E6">
        <w:rPr>
          <w:rFonts w:hint="eastAsia"/>
        </w:rPr>
        <w:t>именно</w:t>
      </w:r>
      <w:r w:rsidRPr="000D50E6">
        <w:t>:</w:t>
      </w:r>
    </w:p>
    <w:p w:rsidR="00AB35A9" w:rsidRPr="000D50E6" w:rsidRDefault="00AB35A9" w:rsidP="00AB35A9">
      <w:pPr>
        <w:jc w:val="both"/>
        <w:rPr>
          <w:b/>
        </w:rPr>
      </w:pPr>
      <w:r w:rsidRPr="000D50E6">
        <w:t>-</w:t>
      </w:r>
      <w:r w:rsidRPr="000D50E6">
        <w:tab/>
      </w:r>
      <w:r w:rsidRPr="000D50E6">
        <w:rPr>
          <w:rFonts w:hint="eastAsia"/>
        </w:rPr>
        <w:t>в</w:t>
      </w:r>
      <w:r w:rsidRPr="000D50E6">
        <w:t xml:space="preserve"> </w:t>
      </w:r>
      <w:r w:rsidRPr="000D50E6">
        <w:rPr>
          <w:rFonts w:hint="eastAsia"/>
        </w:rPr>
        <w:t>делничен</w:t>
      </w:r>
      <w:r w:rsidRPr="000D50E6">
        <w:t xml:space="preserve"> </w:t>
      </w:r>
      <w:r w:rsidRPr="000D50E6">
        <w:rPr>
          <w:rFonts w:hint="eastAsia"/>
        </w:rPr>
        <w:t>ден</w:t>
      </w:r>
      <w:r w:rsidRPr="000D50E6">
        <w:t xml:space="preserve"> </w:t>
      </w:r>
      <w:r w:rsidRPr="000D50E6">
        <w:rPr>
          <w:rFonts w:hint="eastAsia"/>
        </w:rPr>
        <w:t>без</w:t>
      </w:r>
      <w:r w:rsidRPr="000D50E6">
        <w:t xml:space="preserve"> </w:t>
      </w:r>
      <w:r w:rsidRPr="000D50E6">
        <w:rPr>
          <w:rFonts w:hint="eastAsia"/>
        </w:rPr>
        <w:t>обслужващ</w:t>
      </w:r>
      <w:r w:rsidRPr="000D50E6">
        <w:t xml:space="preserve"> </w:t>
      </w:r>
      <w:r w:rsidRPr="000D50E6">
        <w:rPr>
          <w:rFonts w:hint="eastAsia"/>
        </w:rPr>
        <w:t>общински</w:t>
      </w:r>
      <w:r w:rsidRPr="000D50E6">
        <w:t xml:space="preserve"> </w:t>
      </w:r>
      <w:r w:rsidRPr="000D50E6">
        <w:rPr>
          <w:rFonts w:hint="eastAsia"/>
        </w:rPr>
        <w:t>персонал</w:t>
      </w:r>
      <w:r w:rsidRPr="000D50E6">
        <w:t xml:space="preserve"> – 60 </w:t>
      </w:r>
      <w:r w:rsidRPr="000D50E6">
        <w:rPr>
          <w:rFonts w:hint="eastAsia"/>
        </w:rPr>
        <w:t>лв</w:t>
      </w:r>
      <w:r w:rsidRPr="000D50E6">
        <w:t xml:space="preserve">. </w:t>
      </w:r>
      <w:r w:rsidRPr="000D50E6">
        <w:rPr>
          <w:rFonts w:hint="eastAsia"/>
        </w:rPr>
        <w:t>без</w:t>
      </w:r>
      <w:r w:rsidRPr="000D50E6">
        <w:t xml:space="preserve"> </w:t>
      </w:r>
      <w:r w:rsidRPr="000D50E6">
        <w:rPr>
          <w:rFonts w:hint="eastAsia"/>
        </w:rPr>
        <w:t>ДДС</w:t>
      </w:r>
    </w:p>
    <w:p w:rsidR="00AB35A9" w:rsidRPr="000D50E6" w:rsidRDefault="00AB35A9" w:rsidP="00AB35A9">
      <w:pPr>
        <w:jc w:val="both"/>
        <w:rPr>
          <w:b/>
        </w:rPr>
      </w:pPr>
      <w:r w:rsidRPr="000D50E6">
        <w:t>-</w:t>
      </w:r>
      <w:r w:rsidRPr="000D50E6">
        <w:tab/>
      </w:r>
      <w:r w:rsidRPr="000D50E6">
        <w:rPr>
          <w:rFonts w:hint="eastAsia"/>
        </w:rPr>
        <w:t>в</w:t>
      </w:r>
      <w:r w:rsidRPr="000D50E6">
        <w:t xml:space="preserve"> </w:t>
      </w:r>
      <w:r w:rsidRPr="000D50E6">
        <w:rPr>
          <w:rFonts w:hint="eastAsia"/>
        </w:rPr>
        <w:t>делничен</w:t>
      </w:r>
      <w:r w:rsidRPr="000D50E6">
        <w:t xml:space="preserve"> </w:t>
      </w:r>
      <w:r w:rsidRPr="000D50E6">
        <w:rPr>
          <w:rFonts w:hint="eastAsia"/>
        </w:rPr>
        <w:t>ден</w:t>
      </w:r>
      <w:r w:rsidRPr="000D50E6">
        <w:t xml:space="preserve"> </w:t>
      </w:r>
      <w:r w:rsidRPr="000D50E6">
        <w:rPr>
          <w:rFonts w:hint="eastAsia"/>
        </w:rPr>
        <w:t>с</w:t>
      </w:r>
      <w:r w:rsidRPr="000D50E6">
        <w:t xml:space="preserve"> </w:t>
      </w:r>
      <w:r w:rsidRPr="000D50E6">
        <w:rPr>
          <w:rFonts w:hint="eastAsia"/>
        </w:rPr>
        <w:t>обслужващ</w:t>
      </w:r>
      <w:r w:rsidRPr="000D50E6">
        <w:t xml:space="preserve"> </w:t>
      </w:r>
      <w:r w:rsidRPr="000D50E6">
        <w:rPr>
          <w:rFonts w:hint="eastAsia"/>
        </w:rPr>
        <w:t>общински</w:t>
      </w:r>
      <w:r w:rsidRPr="000D50E6">
        <w:t xml:space="preserve"> </w:t>
      </w:r>
      <w:r w:rsidRPr="000D50E6">
        <w:rPr>
          <w:rFonts w:hint="eastAsia"/>
        </w:rPr>
        <w:t>персонал</w:t>
      </w:r>
      <w:r w:rsidRPr="000D50E6">
        <w:t xml:space="preserve"> – 100 </w:t>
      </w:r>
      <w:r w:rsidRPr="000D50E6">
        <w:rPr>
          <w:rFonts w:hint="eastAsia"/>
        </w:rPr>
        <w:t>лв</w:t>
      </w:r>
      <w:r w:rsidRPr="000D50E6">
        <w:t xml:space="preserve">. </w:t>
      </w:r>
      <w:r w:rsidRPr="000D50E6">
        <w:rPr>
          <w:rFonts w:hint="eastAsia"/>
        </w:rPr>
        <w:t>без</w:t>
      </w:r>
      <w:r w:rsidRPr="000D50E6">
        <w:t xml:space="preserve"> </w:t>
      </w:r>
      <w:r w:rsidRPr="000D50E6">
        <w:rPr>
          <w:rFonts w:hint="eastAsia"/>
        </w:rPr>
        <w:t>ДДС</w:t>
      </w:r>
    </w:p>
    <w:p w:rsidR="00AB35A9" w:rsidRPr="000D50E6" w:rsidRDefault="00AB35A9" w:rsidP="00AB35A9">
      <w:pPr>
        <w:jc w:val="both"/>
        <w:rPr>
          <w:b/>
        </w:rPr>
      </w:pPr>
      <w:r w:rsidRPr="000D50E6">
        <w:t>-</w:t>
      </w:r>
      <w:r w:rsidRPr="000D50E6">
        <w:tab/>
      </w:r>
      <w:r w:rsidRPr="000D50E6">
        <w:rPr>
          <w:rFonts w:hint="eastAsia"/>
        </w:rPr>
        <w:t>в</w:t>
      </w:r>
      <w:r w:rsidRPr="000D50E6">
        <w:t xml:space="preserve"> </w:t>
      </w:r>
      <w:r w:rsidRPr="000D50E6">
        <w:rPr>
          <w:rFonts w:hint="eastAsia"/>
        </w:rPr>
        <w:t>почивен</w:t>
      </w:r>
      <w:r w:rsidRPr="000D50E6">
        <w:t xml:space="preserve"> </w:t>
      </w:r>
      <w:r w:rsidRPr="000D50E6">
        <w:rPr>
          <w:rFonts w:hint="eastAsia"/>
        </w:rPr>
        <w:t>ден</w:t>
      </w:r>
      <w:r w:rsidRPr="000D50E6">
        <w:t xml:space="preserve"> </w:t>
      </w:r>
      <w:r w:rsidRPr="000D50E6">
        <w:rPr>
          <w:rFonts w:hint="eastAsia"/>
        </w:rPr>
        <w:t>без</w:t>
      </w:r>
      <w:r w:rsidRPr="000D50E6">
        <w:t xml:space="preserve"> </w:t>
      </w:r>
      <w:r w:rsidRPr="000D50E6">
        <w:rPr>
          <w:rFonts w:hint="eastAsia"/>
        </w:rPr>
        <w:t>обслужващ</w:t>
      </w:r>
      <w:r w:rsidRPr="000D50E6">
        <w:t xml:space="preserve"> </w:t>
      </w:r>
      <w:r w:rsidRPr="000D50E6">
        <w:rPr>
          <w:rFonts w:hint="eastAsia"/>
        </w:rPr>
        <w:t>общински</w:t>
      </w:r>
      <w:r w:rsidRPr="000D50E6">
        <w:t xml:space="preserve"> </w:t>
      </w:r>
      <w:r w:rsidRPr="000D50E6">
        <w:rPr>
          <w:rFonts w:hint="eastAsia"/>
        </w:rPr>
        <w:t>персонал</w:t>
      </w:r>
      <w:r w:rsidRPr="000D50E6">
        <w:t xml:space="preserve"> – 90 </w:t>
      </w:r>
      <w:r w:rsidRPr="000D50E6">
        <w:rPr>
          <w:rFonts w:hint="eastAsia"/>
        </w:rPr>
        <w:t>лв</w:t>
      </w:r>
      <w:r w:rsidRPr="000D50E6">
        <w:t xml:space="preserve">. </w:t>
      </w:r>
      <w:r w:rsidRPr="000D50E6">
        <w:rPr>
          <w:rFonts w:hint="eastAsia"/>
        </w:rPr>
        <w:t>без</w:t>
      </w:r>
      <w:r w:rsidRPr="000D50E6">
        <w:t xml:space="preserve"> </w:t>
      </w:r>
      <w:r w:rsidRPr="000D50E6">
        <w:rPr>
          <w:rFonts w:hint="eastAsia"/>
        </w:rPr>
        <w:t>ДДС</w:t>
      </w:r>
    </w:p>
    <w:p w:rsidR="00AB35A9" w:rsidRDefault="00AB35A9" w:rsidP="00AB35A9">
      <w:pPr>
        <w:jc w:val="both"/>
        <w:rPr>
          <w:b/>
        </w:rPr>
      </w:pPr>
      <w:r w:rsidRPr="000D50E6">
        <w:t>-</w:t>
      </w:r>
      <w:r w:rsidRPr="000D50E6">
        <w:tab/>
      </w:r>
      <w:r w:rsidRPr="000D50E6">
        <w:rPr>
          <w:rFonts w:hint="eastAsia"/>
        </w:rPr>
        <w:t>в</w:t>
      </w:r>
      <w:r w:rsidRPr="000D50E6">
        <w:t xml:space="preserve"> </w:t>
      </w:r>
      <w:r w:rsidRPr="000D50E6">
        <w:rPr>
          <w:rFonts w:hint="eastAsia"/>
        </w:rPr>
        <w:t>почивен</w:t>
      </w:r>
      <w:r w:rsidRPr="000D50E6">
        <w:t xml:space="preserve"> </w:t>
      </w:r>
      <w:r w:rsidRPr="000D50E6">
        <w:rPr>
          <w:rFonts w:hint="eastAsia"/>
        </w:rPr>
        <w:t>ден</w:t>
      </w:r>
      <w:r w:rsidRPr="000D50E6">
        <w:t xml:space="preserve"> </w:t>
      </w:r>
      <w:r w:rsidRPr="000D50E6">
        <w:rPr>
          <w:rFonts w:hint="eastAsia"/>
        </w:rPr>
        <w:t>с</w:t>
      </w:r>
      <w:r w:rsidRPr="000D50E6">
        <w:t xml:space="preserve"> </w:t>
      </w:r>
      <w:r w:rsidRPr="000D50E6">
        <w:rPr>
          <w:rFonts w:hint="eastAsia"/>
        </w:rPr>
        <w:t>обслужващ</w:t>
      </w:r>
      <w:r w:rsidRPr="000D50E6">
        <w:t xml:space="preserve"> </w:t>
      </w:r>
      <w:r w:rsidRPr="000D50E6">
        <w:rPr>
          <w:rFonts w:hint="eastAsia"/>
        </w:rPr>
        <w:t>общински</w:t>
      </w:r>
      <w:r w:rsidRPr="000D50E6">
        <w:t xml:space="preserve"> </w:t>
      </w:r>
      <w:r w:rsidRPr="000D50E6">
        <w:rPr>
          <w:rFonts w:hint="eastAsia"/>
        </w:rPr>
        <w:t>персонал</w:t>
      </w:r>
      <w:r w:rsidRPr="000D50E6">
        <w:t xml:space="preserve"> – 130 </w:t>
      </w:r>
      <w:r w:rsidRPr="000D50E6">
        <w:rPr>
          <w:rFonts w:hint="eastAsia"/>
        </w:rPr>
        <w:t>лв</w:t>
      </w:r>
      <w:r w:rsidRPr="000D50E6">
        <w:t xml:space="preserve">. </w:t>
      </w:r>
      <w:r w:rsidRPr="000D50E6">
        <w:rPr>
          <w:rFonts w:hint="eastAsia"/>
        </w:rPr>
        <w:t>без</w:t>
      </w:r>
      <w:r w:rsidRPr="000D50E6">
        <w:t xml:space="preserve"> </w:t>
      </w:r>
      <w:r w:rsidRPr="000D50E6">
        <w:rPr>
          <w:rFonts w:hint="eastAsia"/>
        </w:rPr>
        <w:t>ДДС</w:t>
      </w:r>
      <w:r>
        <w:t>“</w:t>
      </w:r>
    </w:p>
    <w:p w:rsidR="00AB35A9" w:rsidRPr="000D50E6" w:rsidRDefault="00AB35A9" w:rsidP="00AB35A9">
      <w:pPr>
        <w:jc w:val="both"/>
        <w:rPr>
          <w:b/>
        </w:rPr>
      </w:pPr>
      <w:r>
        <w:tab/>
      </w:r>
      <w:r w:rsidRPr="000D50E6">
        <w:t>и приема нов текст:</w:t>
      </w:r>
    </w:p>
    <w:p w:rsidR="00AB35A9" w:rsidRPr="000D50E6" w:rsidRDefault="00AB35A9" w:rsidP="00AB35A9">
      <w:pPr>
        <w:jc w:val="both"/>
        <w:rPr>
          <w:b/>
          <w:lang w:val="en-US"/>
        </w:rPr>
      </w:pPr>
      <w:r w:rsidRPr="000D50E6">
        <w:t>„</w:t>
      </w:r>
      <w:proofErr w:type="spellStart"/>
      <w:r w:rsidRPr="000D50E6">
        <w:rPr>
          <w:lang w:val="en-US"/>
        </w:rPr>
        <w:t>За</w:t>
      </w:r>
      <w:proofErr w:type="spellEnd"/>
      <w:r w:rsidRPr="000D50E6">
        <w:rPr>
          <w:lang w:val="en-US"/>
        </w:rPr>
        <w:t xml:space="preserve"> </w:t>
      </w:r>
      <w:proofErr w:type="spellStart"/>
      <w:r w:rsidRPr="000D50E6">
        <w:rPr>
          <w:lang w:val="en-US"/>
        </w:rPr>
        <w:t>ползване</w:t>
      </w:r>
      <w:proofErr w:type="spellEnd"/>
      <w:r w:rsidRPr="000D50E6">
        <w:rPr>
          <w:lang w:val="en-US"/>
        </w:rPr>
        <w:t xml:space="preserve"> </w:t>
      </w:r>
      <w:proofErr w:type="spellStart"/>
      <w:r w:rsidRPr="000D50E6">
        <w:rPr>
          <w:lang w:val="en-US"/>
        </w:rPr>
        <w:t>под</w:t>
      </w:r>
      <w:proofErr w:type="spellEnd"/>
      <w:r w:rsidRPr="000D50E6">
        <w:rPr>
          <w:lang w:val="en-US"/>
        </w:rPr>
        <w:t xml:space="preserve"> </w:t>
      </w:r>
      <w:proofErr w:type="spellStart"/>
      <w:r w:rsidRPr="000D50E6">
        <w:rPr>
          <w:lang w:val="en-US"/>
        </w:rPr>
        <w:t>наем</w:t>
      </w:r>
      <w:proofErr w:type="spellEnd"/>
      <w:r w:rsidRPr="000D50E6">
        <w:rPr>
          <w:lang w:val="en-US"/>
        </w:rPr>
        <w:t xml:space="preserve"> </w:t>
      </w:r>
      <w:proofErr w:type="spellStart"/>
      <w:r w:rsidRPr="000D50E6">
        <w:rPr>
          <w:lang w:val="en-US"/>
        </w:rPr>
        <w:t>на</w:t>
      </w:r>
      <w:proofErr w:type="spellEnd"/>
      <w:r w:rsidRPr="000D50E6">
        <w:rPr>
          <w:lang w:val="en-US"/>
        </w:rPr>
        <w:t xml:space="preserve"> </w:t>
      </w:r>
      <w:proofErr w:type="spellStart"/>
      <w:r w:rsidRPr="000D50E6">
        <w:rPr>
          <w:lang w:val="en-US"/>
        </w:rPr>
        <w:t>Общинската</w:t>
      </w:r>
      <w:proofErr w:type="spellEnd"/>
      <w:r w:rsidRPr="000D50E6">
        <w:rPr>
          <w:lang w:val="en-US"/>
        </w:rPr>
        <w:t xml:space="preserve"> хижа, а </w:t>
      </w:r>
      <w:proofErr w:type="spellStart"/>
      <w:r w:rsidRPr="000D50E6">
        <w:rPr>
          <w:lang w:val="en-US"/>
        </w:rPr>
        <w:t>именно</w:t>
      </w:r>
      <w:proofErr w:type="spellEnd"/>
      <w:r w:rsidRPr="000D50E6">
        <w:rPr>
          <w:lang w:val="en-US"/>
        </w:rPr>
        <w:t>:</w:t>
      </w:r>
    </w:p>
    <w:p w:rsidR="00AB35A9" w:rsidRPr="000D50E6" w:rsidRDefault="00AB35A9" w:rsidP="00AB35A9">
      <w:pPr>
        <w:numPr>
          <w:ilvl w:val="0"/>
          <w:numId w:val="5"/>
        </w:numPr>
        <w:ind w:left="426"/>
        <w:jc w:val="both"/>
        <w:rPr>
          <w:b/>
          <w:lang w:val="en-US"/>
        </w:rPr>
      </w:pPr>
      <w:r>
        <w:tab/>
      </w:r>
      <w:r w:rsidRPr="000D50E6">
        <w:rPr>
          <w:lang w:val="en-US"/>
        </w:rPr>
        <w:t xml:space="preserve">в </w:t>
      </w:r>
      <w:proofErr w:type="spellStart"/>
      <w:r w:rsidRPr="000D50E6">
        <w:rPr>
          <w:lang w:val="en-US"/>
        </w:rPr>
        <w:t>делничен</w:t>
      </w:r>
      <w:proofErr w:type="spellEnd"/>
      <w:r w:rsidRPr="000D50E6">
        <w:rPr>
          <w:lang w:val="en-US"/>
        </w:rPr>
        <w:t xml:space="preserve"> </w:t>
      </w:r>
      <w:proofErr w:type="spellStart"/>
      <w:r w:rsidRPr="000D50E6">
        <w:rPr>
          <w:lang w:val="en-US"/>
        </w:rPr>
        <w:t>ден</w:t>
      </w:r>
      <w:proofErr w:type="spellEnd"/>
      <w:r w:rsidRPr="000D50E6">
        <w:rPr>
          <w:lang w:val="en-US"/>
        </w:rPr>
        <w:t xml:space="preserve"> </w:t>
      </w:r>
      <w:proofErr w:type="spellStart"/>
      <w:r w:rsidRPr="000D50E6">
        <w:rPr>
          <w:lang w:val="en-US"/>
        </w:rPr>
        <w:t>без</w:t>
      </w:r>
      <w:proofErr w:type="spellEnd"/>
      <w:r w:rsidRPr="000D50E6">
        <w:rPr>
          <w:lang w:val="en-US"/>
        </w:rPr>
        <w:t xml:space="preserve"> </w:t>
      </w:r>
      <w:proofErr w:type="spellStart"/>
      <w:r w:rsidRPr="000D50E6">
        <w:rPr>
          <w:lang w:val="en-US"/>
        </w:rPr>
        <w:t>обслужващ</w:t>
      </w:r>
      <w:proofErr w:type="spellEnd"/>
      <w:r w:rsidRPr="000D50E6">
        <w:rPr>
          <w:lang w:val="en-US"/>
        </w:rPr>
        <w:t xml:space="preserve"> </w:t>
      </w:r>
      <w:proofErr w:type="spellStart"/>
      <w:r w:rsidRPr="000D50E6">
        <w:rPr>
          <w:lang w:val="en-US"/>
        </w:rPr>
        <w:t>общински</w:t>
      </w:r>
      <w:proofErr w:type="spellEnd"/>
      <w:r w:rsidRPr="000D50E6">
        <w:rPr>
          <w:lang w:val="en-US"/>
        </w:rPr>
        <w:t xml:space="preserve"> </w:t>
      </w:r>
      <w:proofErr w:type="spellStart"/>
      <w:r w:rsidRPr="000D50E6">
        <w:rPr>
          <w:lang w:val="en-US"/>
        </w:rPr>
        <w:t>персонал</w:t>
      </w:r>
      <w:proofErr w:type="spellEnd"/>
      <w:r w:rsidRPr="000D50E6">
        <w:rPr>
          <w:lang w:val="en-US"/>
        </w:rPr>
        <w:t xml:space="preserve"> – </w:t>
      </w:r>
      <w:r w:rsidRPr="000D50E6">
        <w:t>3</w:t>
      </w:r>
      <w:r w:rsidRPr="000D50E6">
        <w:rPr>
          <w:lang w:val="en-US"/>
        </w:rPr>
        <w:t>0</w:t>
      </w:r>
      <w:r w:rsidRPr="000D50E6">
        <w:t>.00</w:t>
      </w:r>
      <w:r w:rsidRPr="000D50E6">
        <w:rPr>
          <w:lang w:val="en-US"/>
        </w:rPr>
        <w:t xml:space="preserve"> €</w:t>
      </w:r>
      <w:r w:rsidRPr="000D50E6">
        <w:t xml:space="preserve"> </w:t>
      </w:r>
      <w:proofErr w:type="spellStart"/>
      <w:r w:rsidRPr="000D50E6">
        <w:rPr>
          <w:lang w:val="en-US"/>
        </w:rPr>
        <w:t>без</w:t>
      </w:r>
      <w:proofErr w:type="spellEnd"/>
      <w:r w:rsidRPr="000D50E6">
        <w:rPr>
          <w:lang w:val="en-US"/>
        </w:rPr>
        <w:t xml:space="preserve"> ДДС</w:t>
      </w:r>
      <w:r w:rsidRPr="000D50E6">
        <w:t xml:space="preserve"> или 58.67 лева без ДДС.</w:t>
      </w:r>
    </w:p>
    <w:p w:rsidR="00AB35A9" w:rsidRPr="000D50E6" w:rsidRDefault="00AB35A9" w:rsidP="00AB35A9">
      <w:pPr>
        <w:numPr>
          <w:ilvl w:val="0"/>
          <w:numId w:val="5"/>
        </w:numPr>
        <w:ind w:left="426"/>
        <w:jc w:val="both"/>
        <w:rPr>
          <w:b/>
          <w:lang w:val="en-US"/>
        </w:rPr>
      </w:pPr>
      <w:r>
        <w:tab/>
      </w:r>
      <w:r w:rsidRPr="000D50E6">
        <w:rPr>
          <w:lang w:val="en-US"/>
        </w:rPr>
        <w:t xml:space="preserve">в </w:t>
      </w:r>
      <w:proofErr w:type="spellStart"/>
      <w:r w:rsidRPr="000D50E6">
        <w:rPr>
          <w:lang w:val="en-US"/>
        </w:rPr>
        <w:t>делничен</w:t>
      </w:r>
      <w:proofErr w:type="spellEnd"/>
      <w:r w:rsidRPr="000D50E6">
        <w:rPr>
          <w:lang w:val="en-US"/>
        </w:rPr>
        <w:t xml:space="preserve"> </w:t>
      </w:r>
      <w:proofErr w:type="spellStart"/>
      <w:r w:rsidRPr="000D50E6">
        <w:rPr>
          <w:lang w:val="en-US"/>
        </w:rPr>
        <w:t>ден</w:t>
      </w:r>
      <w:proofErr w:type="spellEnd"/>
      <w:r w:rsidRPr="000D50E6">
        <w:rPr>
          <w:lang w:val="en-US"/>
        </w:rPr>
        <w:t xml:space="preserve"> с </w:t>
      </w:r>
      <w:proofErr w:type="spellStart"/>
      <w:r w:rsidRPr="000D50E6">
        <w:rPr>
          <w:lang w:val="en-US"/>
        </w:rPr>
        <w:t>обслужващ</w:t>
      </w:r>
      <w:proofErr w:type="spellEnd"/>
      <w:r w:rsidRPr="000D50E6">
        <w:rPr>
          <w:lang w:val="en-US"/>
        </w:rPr>
        <w:t xml:space="preserve"> </w:t>
      </w:r>
      <w:proofErr w:type="spellStart"/>
      <w:r w:rsidRPr="000D50E6">
        <w:rPr>
          <w:lang w:val="en-US"/>
        </w:rPr>
        <w:t>общински</w:t>
      </w:r>
      <w:proofErr w:type="spellEnd"/>
      <w:r w:rsidRPr="000D50E6">
        <w:rPr>
          <w:lang w:val="en-US"/>
        </w:rPr>
        <w:t xml:space="preserve"> </w:t>
      </w:r>
      <w:proofErr w:type="spellStart"/>
      <w:r w:rsidRPr="000D50E6">
        <w:rPr>
          <w:lang w:val="en-US"/>
        </w:rPr>
        <w:t>персонал</w:t>
      </w:r>
      <w:proofErr w:type="spellEnd"/>
      <w:r w:rsidRPr="000D50E6">
        <w:rPr>
          <w:lang w:val="en-US"/>
        </w:rPr>
        <w:t xml:space="preserve"> – </w:t>
      </w:r>
      <w:r w:rsidRPr="000D50E6">
        <w:t>8</w:t>
      </w:r>
      <w:r w:rsidRPr="000D50E6">
        <w:rPr>
          <w:lang w:val="en-US"/>
        </w:rPr>
        <w:t>0</w:t>
      </w:r>
      <w:r w:rsidRPr="000D50E6">
        <w:t>.00</w:t>
      </w:r>
      <w:r w:rsidRPr="000D50E6">
        <w:rPr>
          <w:lang w:val="en-US"/>
        </w:rPr>
        <w:t xml:space="preserve"> € </w:t>
      </w:r>
      <w:proofErr w:type="spellStart"/>
      <w:r w:rsidRPr="000D50E6">
        <w:rPr>
          <w:lang w:val="en-US"/>
        </w:rPr>
        <w:t>без</w:t>
      </w:r>
      <w:proofErr w:type="spellEnd"/>
      <w:r w:rsidRPr="000D50E6">
        <w:rPr>
          <w:lang w:val="en-US"/>
        </w:rPr>
        <w:t xml:space="preserve"> ДДС</w:t>
      </w:r>
      <w:r w:rsidRPr="000D50E6">
        <w:t xml:space="preserve"> или 156.47 лева без ДДС.</w:t>
      </w:r>
    </w:p>
    <w:p w:rsidR="00AB35A9" w:rsidRPr="000D50E6" w:rsidRDefault="00AB35A9" w:rsidP="00AB35A9">
      <w:pPr>
        <w:numPr>
          <w:ilvl w:val="0"/>
          <w:numId w:val="5"/>
        </w:numPr>
        <w:ind w:left="426"/>
        <w:jc w:val="both"/>
        <w:rPr>
          <w:b/>
          <w:lang w:val="en-US"/>
        </w:rPr>
      </w:pPr>
      <w:r>
        <w:tab/>
      </w:r>
      <w:r w:rsidRPr="000D50E6">
        <w:rPr>
          <w:lang w:val="en-US"/>
        </w:rPr>
        <w:t xml:space="preserve">в </w:t>
      </w:r>
      <w:proofErr w:type="spellStart"/>
      <w:r w:rsidRPr="000D50E6">
        <w:rPr>
          <w:lang w:val="en-US"/>
        </w:rPr>
        <w:t>почивен</w:t>
      </w:r>
      <w:proofErr w:type="spellEnd"/>
      <w:r w:rsidRPr="000D50E6">
        <w:rPr>
          <w:lang w:val="en-US"/>
        </w:rPr>
        <w:t xml:space="preserve"> </w:t>
      </w:r>
      <w:proofErr w:type="spellStart"/>
      <w:r w:rsidRPr="000D50E6">
        <w:rPr>
          <w:lang w:val="en-US"/>
        </w:rPr>
        <w:t>ден</w:t>
      </w:r>
      <w:proofErr w:type="spellEnd"/>
      <w:r w:rsidRPr="000D50E6">
        <w:rPr>
          <w:lang w:val="en-US"/>
        </w:rPr>
        <w:t xml:space="preserve"> </w:t>
      </w:r>
      <w:proofErr w:type="spellStart"/>
      <w:r w:rsidRPr="000D50E6">
        <w:rPr>
          <w:lang w:val="en-US"/>
        </w:rPr>
        <w:t>без</w:t>
      </w:r>
      <w:proofErr w:type="spellEnd"/>
      <w:r w:rsidRPr="000D50E6">
        <w:rPr>
          <w:lang w:val="en-US"/>
        </w:rPr>
        <w:t xml:space="preserve"> </w:t>
      </w:r>
      <w:proofErr w:type="spellStart"/>
      <w:r w:rsidRPr="000D50E6">
        <w:rPr>
          <w:lang w:val="en-US"/>
        </w:rPr>
        <w:t>обслужващ</w:t>
      </w:r>
      <w:proofErr w:type="spellEnd"/>
      <w:r w:rsidRPr="000D50E6">
        <w:rPr>
          <w:lang w:val="en-US"/>
        </w:rPr>
        <w:t xml:space="preserve"> </w:t>
      </w:r>
      <w:proofErr w:type="spellStart"/>
      <w:r w:rsidRPr="000D50E6">
        <w:rPr>
          <w:lang w:val="en-US"/>
        </w:rPr>
        <w:t>общински</w:t>
      </w:r>
      <w:proofErr w:type="spellEnd"/>
      <w:r w:rsidRPr="000D50E6">
        <w:rPr>
          <w:lang w:val="en-US"/>
        </w:rPr>
        <w:t xml:space="preserve"> </w:t>
      </w:r>
      <w:proofErr w:type="spellStart"/>
      <w:r w:rsidRPr="000D50E6">
        <w:rPr>
          <w:lang w:val="en-US"/>
        </w:rPr>
        <w:t>персонал</w:t>
      </w:r>
      <w:proofErr w:type="spellEnd"/>
      <w:r w:rsidRPr="000D50E6">
        <w:rPr>
          <w:lang w:val="en-US"/>
        </w:rPr>
        <w:t xml:space="preserve"> – </w:t>
      </w:r>
      <w:r w:rsidRPr="000D50E6">
        <w:t>45.00</w:t>
      </w:r>
      <w:r w:rsidRPr="000D50E6">
        <w:rPr>
          <w:lang w:val="en-US"/>
        </w:rPr>
        <w:t xml:space="preserve"> €</w:t>
      </w:r>
      <w:r w:rsidRPr="000D50E6">
        <w:t xml:space="preserve"> </w:t>
      </w:r>
      <w:proofErr w:type="spellStart"/>
      <w:r w:rsidRPr="000D50E6">
        <w:rPr>
          <w:lang w:val="en-US"/>
        </w:rPr>
        <w:t>без</w:t>
      </w:r>
      <w:proofErr w:type="spellEnd"/>
      <w:r w:rsidRPr="000D50E6">
        <w:rPr>
          <w:lang w:val="en-US"/>
        </w:rPr>
        <w:t xml:space="preserve"> ДДС</w:t>
      </w:r>
      <w:r>
        <w:t xml:space="preserve"> или</w:t>
      </w:r>
      <w:r w:rsidRPr="000D50E6">
        <w:t xml:space="preserve"> 88.01 лева без ДДС.</w:t>
      </w:r>
    </w:p>
    <w:p w:rsidR="00AB35A9" w:rsidRPr="000D50E6" w:rsidRDefault="00AB35A9" w:rsidP="00AB35A9">
      <w:pPr>
        <w:numPr>
          <w:ilvl w:val="0"/>
          <w:numId w:val="5"/>
        </w:numPr>
        <w:ind w:left="426"/>
        <w:jc w:val="both"/>
        <w:rPr>
          <w:b/>
          <w:lang w:val="en-US"/>
        </w:rPr>
      </w:pPr>
      <w:r>
        <w:lastRenderedPageBreak/>
        <w:tab/>
      </w:r>
      <w:r w:rsidRPr="000D50E6">
        <w:rPr>
          <w:lang w:val="en-US"/>
        </w:rPr>
        <w:t xml:space="preserve">в </w:t>
      </w:r>
      <w:proofErr w:type="spellStart"/>
      <w:r w:rsidRPr="000D50E6">
        <w:rPr>
          <w:lang w:val="en-US"/>
        </w:rPr>
        <w:t>почивен</w:t>
      </w:r>
      <w:proofErr w:type="spellEnd"/>
      <w:r w:rsidRPr="000D50E6">
        <w:rPr>
          <w:lang w:val="en-US"/>
        </w:rPr>
        <w:t xml:space="preserve"> </w:t>
      </w:r>
      <w:proofErr w:type="spellStart"/>
      <w:r w:rsidRPr="000D50E6">
        <w:rPr>
          <w:lang w:val="en-US"/>
        </w:rPr>
        <w:t>ден</w:t>
      </w:r>
      <w:proofErr w:type="spellEnd"/>
      <w:r w:rsidRPr="000D50E6">
        <w:rPr>
          <w:lang w:val="en-US"/>
        </w:rPr>
        <w:t xml:space="preserve"> с </w:t>
      </w:r>
      <w:proofErr w:type="spellStart"/>
      <w:r w:rsidRPr="000D50E6">
        <w:rPr>
          <w:lang w:val="en-US"/>
        </w:rPr>
        <w:t>обслужващ</w:t>
      </w:r>
      <w:proofErr w:type="spellEnd"/>
      <w:r w:rsidRPr="000D50E6">
        <w:rPr>
          <w:lang w:val="en-US"/>
        </w:rPr>
        <w:t xml:space="preserve"> </w:t>
      </w:r>
      <w:proofErr w:type="spellStart"/>
      <w:r w:rsidRPr="000D50E6">
        <w:rPr>
          <w:lang w:val="en-US"/>
        </w:rPr>
        <w:t>общински</w:t>
      </w:r>
      <w:proofErr w:type="spellEnd"/>
      <w:r w:rsidRPr="000D50E6">
        <w:rPr>
          <w:lang w:val="en-US"/>
        </w:rPr>
        <w:t xml:space="preserve"> </w:t>
      </w:r>
      <w:proofErr w:type="spellStart"/>
      <w:r w:rsidRPr="000D50E6">
        <w:rPr>
          <w:lang w:val="en-US"/>
        </w:rPr>
        <w:t>персонал</w:t>
      </w:r>
      <w:proofErr w:type="spellEnd"/>
      <w:r w:rsidRPr="000D50E6">
        <w:rPr>
          <w:lang w:val="en-US"/>
        </w:rPr>
        <w:t xml:space="preserve"> – </w:t>
      </w:r>
      <w:r w:rsidRPr="000D50E6">
        <w:t>90.00</w:t>
      </w:r>
      <w:r w:rsidRPr="000D50E6">
        <w:rPr>
          <w:lang w:val="en-US"/>
        </w:rPr>
        <w:t xml:space="preserve"> € </w:t>
      </w:r>
      <w:proofErr w:type="spellStart"/>
      <w:r w:rsidRPr="000D50E6">
        <w:rPr>
          <w:lang w:val="en-US"/>
        </w:rPr>
        <w:t>без</w:t>
      </w:r>
      <w:proofErr w:type="spellEnd"/>
      <w:r w:rsidRPr="000D50E6">
        <w:rPr>
          <w:lang w:val="en-US"/>
        </w:rPr>
        <w:t xml:space="preserve"> ДДС</w:t>
      </w:r>
      <w:r>
        <w:t xml:space="preserve"> или</w:t>
      </w:r>
      <w:r w:rsidRPr="000D50E6">
        <w:t xml:space="preserve"> 176.02 лева без </w:t>
      </w:r>
      <w:proofErr w:type="gramStart"/>
      <w:r w:rsidRPr="000D50E6">
        <w:t>ДДС.“</w:t>
      </w:r>
      <w:proofErr w:type="gramEnd"/>
    </w:p>
    <w:p w:rsidR="00AB35A9" w:rsidRDefault="00AB35A9" w:rsidP="00AB35A9">
      <w:pPr>
        <w:jc w:val="both"/>
      </w:pPr>
      <w:r>
        <w:tab/>
        <w:t>3. Чл. 38, ал.1, т.26:</w:t>
      </w:r>
    </w:p>
    <w:p w:rsidR="00AB35A9" w:rsidRDefault="00AB35A9" w:rsidP="00AB35A9">
      <w:pPr>
        <w:jc w:val="both"/>
      </w:pPr>
      <w:r>
        <w:tab/>
      </w:r>
      <w:r w:rsidRPr="000D50E6">
        <w:t>Отменя досегашния текст:</w:t>
      </w:r>
    </w:p>
    <w:p w:rsidR="00AB35A9" w:rsidRPr="000D50E6" w:rsidRDefault="00AB35A9" w:rsidP="00AB35A9">
      <w:pPr>
        <w:jc w:val="both"/>
        <w:rPr>
          <w:b/>
        </w:rPr>
      </w:pPr>
      <w:r>
        <w:t>„</w:t>
      </w:r>
      <w:r w:rsidRPr="000D50E6">
        <w:rPr>
          <w:rFonts w:hint="eastAsia"/>
        </w:rPr>
        <w:t>Услуги</w:t>
      </w:r>
      <w:r w:rsidRPr="000D50E6">
        <w:t xml:space="preserve"> </w:t>
      </w:r>
      <w:r w:rsidRPr="000D50E6">
        <w:rPr>
          <w:rFonts w:hint="eastAsia"/>
        </w:rPr>
        <w:t>с</w:t>
      </w:r>
      <w:r w:rsidRPr="000D50E6">
        <w:t xml:space="preserve"> </w:t>
      </w:r>
      <w:r w:rsidRPr="000D50E6">
        <w:rPr>
          <w:rFonts w:hint="eastAsia"/>
        </w:rPr>
        <w:t>общинска</w:t>
      </w:r>
      <w:r w:rsidRPr="000D50E6">
        <w:t xml:space="preserve"> </w:t>
      </w:r>
      <w:r w:rsidRPr="000D50E6">
        <w:rPr>
          <w:rFonts w:hint="eastAsia"/>
        </w:rPr>
        <w:t>техника</w:t>
      </w:r>
      <w:r w:rsidRPr="000D50E6">
        <w:t>:</w:t>
      </w:r>
    </w:p>
    <w:p w:rsidR="00AB35A9" w:rsidRPr="000D50E6" w:rsidRDefault="00AB35A9" w:rsidP="00AB35A9">
      <w:pPr>
        <w:jc w:val="both"/>
        <w:rPr>
          <w:b/>
        </w:rPr>
      </w:pPr>
      <w:r w:rsidRPr="000D50E6">
        <w:t xml:space="preserve">- </w:t>
      </w:r>
      <w:proofErr w:type="spellStart"/>
      <w:r w:rsidRPr="000D50E6">
        <w:rPr>
          <w:rFonts w:hint="eastAsia"/>
        </w:rPr>
        <w:t>ползаване</w:t>
      </w:r>
      <w:proofErr w:type="spellEnd"/>
      <w:r w:rsidRPr="000D50E6">
        <w:t xml:space="preserve"> </w:t>
      </w:r>
      <w:r w:rsidRPr="000D50E6">
        <w:rPr>
          <w:rFonts w:hint="eastAsia"/>
        </w:rPr>
        <w:t>на</w:t>
      </w:r>
      <w:r w:rsidRPr="000D50E6">
        <w:t xml:space="preserve"> </w:t>
      </w:r>
      <w:r w:rsidRPr="000D50E6">
        <w:rPr>
          <w:rFonts w:hint="eastAsia"/>
        </w:rPr>
        <w:t>багер</w:t>
      </w:r>
      <w:r w:rsidRPr="000D50E6">
        <w:t xml:space="preserve"> - 35 </w:t>
      </w:r>
      <w:r w:rsidRPr="000D50E6">
        <w:rPr>
          <w:rFonts w:hint="eastAsia"/>
        </w:rPr>
        <w:t>лв</w:t>
      </w:r>
      <w:r w:rsidRPr="000D50E6">
        <w:t>. /</w:t>
      </w:r>
      <w:r w:rsidRPr="000D50E6">
        <w:rPr>
          <w:rFonts w:hint="eastAsia"/>
        </w:rPr>
        <w:t>час</w:t>
      </w:r>
      <w:r w:rsidRPr="000D50E6">
        <w:t xml:space="preserve"> /</w:t>
      </w:r>
      <w:r w:rsidRPr="000D50E6">
        <w:rPr>
          <w:rFonts w:hint="eastAsia"/>
        </w:rPr>
        <w:t>без</w:t>
      </w:r>
      <w:r w:rsidRPr="000D50E6">
        <w:t xml:space="preserve"> </w:t>
      </w:r>
      <w:r w:rsidRPr="000D50E6">
        <w:rPr>
          <w:rFonts w:hint="eastAsia"/>
        </w:rPr>
        <w:t>ДДС</w:t>
      </w:r>
      <w:r w:rsidRPr="000D50E6">
        <w:t>/</w:t>
      </w:r>
    </w:p>
    <w:p w:rsidR="00AB35A9" w:rsidRPr="000D50E6" w:rsidRDefault="00AB35A9" w:rsidP="00AB35A9">
      <w:pPr>
        <w:jc w:val="both"/>
        <w:rPr>
          <w:b/>
        </w:rPr>
      </w:pPr>
      <w:r w:rsidRPr="000D50E6">
        <w:t xml:space="preserve">- </w:t>
      </w:r>
      <w:r w:rsidRPr="000D50E6">
        <w:rPr>
          <w:rFonts w:hint="eastAsia"/>
        </w:rPr>
        <w:t>ползване</w:t>
      </w:r>
      <w:r w:rsidRPr="000D50E6">
        <w:t xml:space="preserve"> </w:t>
      </w:r>
      <w:r w:rsidRPr="000D50E6">
        <w:rPr>
          <w:rFonts w:hint="eastAsia"/>
        </w:rPr>
        <w:t>на</w:t>
      </w:r>
      <w:r w:rsidRPr="000D50E6">
        <w:t xml:space="preserve"> </w:t>
      </w:r>
      <w:r w:rsidRPr="000D50E6">
        <w:rPr>
          <w:rFonts w:hint="eastAsia"/>
        </w:rPr>
        <w:t>камион</w:t>
      </w:r>
      <w:r w:rsidRPr="000D50E6">
        <w:t xml:space="preserve"> - 1 </w:t>
      </w:r>
      <w:r w:rsidRPr="000D50E6">
        <w:rPr>
          <w:rFonts w:hint="eastAsia"/>
        </w:rPr>
        <w:t>лв</w:t>
      </w:r>
      <w:r w:rsidRPr="000D50E6">
        <w:t>. /</w:t>
      </w:r>
      <w:r w:rsidRPr="000D50E6">
        <w:rPr>
          <w:rFonts w:hint="eastAsia"/>
        </w:rPr>
        <w:t>км</w:t>
      </w:r>
      <w:r w:rsidRPr="000D50E6">
        <w:t>. /</w:t>
      </w:r>
      <w:r w:rsidRPr="000D50E6">
        <w:rPr>
          <w:rFonts w:hint="eastAsia"/>
        </w:rPr>
        <w:t>без</w:t>
      </w:r>
      <w:r w:rsidRPr="000D50E6">
        <w:t xml:space="preserve"> </w:t>
      </w:r>
      <w:r w:rsidRPr="000D50E6">
        <w:rPr>
          <w:rFonts w:hint="eastAsia"/>
        </w:rPr>
        <w:t>ДДС</w:t>
      </w:r>
      <w:r w:rsidRPr="000D50E6">
        <w:t>/</w:t>
      </w:r>
    </w:p>
    <w:p w:rsidR="00AB35A9" w:rsidRPr="000D50E6" w:rsidRDefault="00AB35A9" w:rsidP="00AB35A9">
      <w:pPr>
        <w:jc w:val="both"/>
        <w:rPr>
          <w:b/>
        </w:rPr>
      </w:pPr>
      <w:r w:rsidRPr="000D50E6">
        <w:t xml:space="preserve">- </w:t>
      </w:r>
      <w:r w:rsidRPr="000D50E6">
        <w:rPr>
          <w:rFonts w:hint="eastAsia"/>
        </w:rPr>
        <w:t>ползване</w:t>
      </w:r>
      <w:r w:rsidRPr="000D50E6">
        <w:t xml:space="preserve"> </w:t>
      </w:r>
      <w:r w:rsidRPr="000D50E6">
        <w:rPr>
          <w:rFonts w:hint="eastAsia"/>
        </w:rPr>
        <w:t>на</w:t>
      </w:r>
      <w:r w:rsidRPr="000D50E6">
        <w:t xml:space="preserve"> </w:t>
      </w:r>
      <w:proofErr w:type="spellStart"/>
      <w:r w:rsidRPr="000D50E6">
        <w:rPr>
          <w:rFonts w:hint="eastAsia"/>
        </w:rPr>
        <w:t>автовишка</w:t>
      </w:r>
      <w:proofErr w:type="spellEnd"/>
      <w:r w:rsidRPr="000D50E6">
        <w:t xml:space="preserve"> - 20 </w:t>
      </w:r>
      <w:r w:rsidRPr="000D50E6">
        <w:rPr>
          <w:rFonts w:hint="eastAsia"/>
        </w:rPr>
        <w:t>лв</w:t>
      </w:r>
      <w:r w:rsidRPr="000D50E6">
        <w:t>. /</w:t>
      </w:r>
      <w:r w:rsidRPr="000D50E6">
        <w:rPr>
          <w:rFonts w:hint="eastAsia"/>
        </w:rPr>
        <w:t>час</w:t>
      </w:r>
      <w:r w:rsidRPr="000D50E6">
        <w:t xml:space="preserve"> + 1 </w:t>
      </w:r>
      <w:r w:rsidRPr="000D50E6">
        <w:rPr>
          <w:rFonts w:hint="eastAsia"/>
        </w:rPr>
        <w:t>лв</w:t>
      </w:r>
      <w:r w:rsidRPr="000D50E6">
        <w:t>. /</w:t>
      </w:r>
      <w:r w:rsidRPr="000D50E6">
        <w:rPr>
          <w:rFonts w:hint="eastAsia"/>
        </w:rPr>
        <w:t>км</w:t>
      </w:r>
      <w:r w:rsidRPr="000D50E6">
        <w:t>. /</w:t>
      </w:r>
      <w:r w:rsidRPr="000D50E6">
        <w:rPr>
          <w:rFonts w:hint="eastAsia"/>
        </w:rPr>
        <w:t>без</w:t>
      </w:r>
      <w:r w:rsidRPr="000D50E6">
        <w:t xml:space="preserve"> </w:t>
      </w:r>
      <w:r w:rsidRPr="000D50E6">
        <w:rPr>
          <w:rFonts w:hint="eastAsia"/>
        </w:rPr>
        <w:t>ДДС</w:t>
      </w:r>
      <w:r w:rsidRPr="000D50E6">
        <w:t>/</w:t>
      </w:r>
    </w:p>
    <w:p w:rsidR="00AB35A9" w:rsidRDefault="00AB35A9" w:rsidP="00AB35A9">
      <w:pPr>
        <w:jc w:val="both"/>
        <w:rPr>
          <w:b/>
        </w:rPr>
      </w:pPr>
      <w:r w:rsidRPr="000D50E6">
        <w:t xml:space="preserve">- </w:t>
      </w:r>
      <w:r w:rsidRPr="000D50E6">
        <w:rPr>
          <w:rFonts w:hint="eastAsia"/>
        </w:rPr>
        <w:t>ползване</w:t>
      </w:r>
      <w:r w:rsidRPr="000D50E6">
        <w:t xml:space="preserve"> </w:t>
      </w:r>
      <w:r w:rsidRPr="000D50E6">
        <w:rPr>
          <w:rFonts w:hint="eastAsia"/>
        </w:rPr>
        <w:t>на</w:t>
      </w:r>
      <w:r w:rsidRPr="000D50E6">
        <w:t xml:space="preserve"> </w:t>
      </w:r>
      <w:r w:rsidRPr="000D50E6">
        <w:rPr>
          <w:rFonts w:hint="eastAsia"/>
        </w:rPr>
        <w:t>трактор</w:t>
      </w:r>
      <w:r w:rsidRPr="000D50E6">
        <w:t xml:space="preserve"> - 20 </w:t>
      </w:r>
      <w:r w:rsidRPr="000D50E6">
        <w:rPr>
          <w:rFonts w:hint="eastAsia"/>
        </w:rPr>
        <w:t>лв</w:t>
      </w:r>
      <w:r w:rsidRPr="000D50E6">
        <w:t>. /</w:t>
      </w:r>
      <w:r w:rsidRPr="000D50E6">
        <w:rPr>
          <w:rFonts w:hint="eastAsia"/>
        </w:rPr>
        <w:t>час</w:t>
      </w:r>
      <w:r w:rsidRPr="000D50E6">
        <w:t xml:space="preserve"> /</w:t>
      </w:r>
      <w:r w:rsidRPr="000D50E6">
        <w:rPr>
          <w:rFonts w:hint="eastAsia"/>
        </w:rPr>
        <w:t>без</w:t>
      </w:r>
      <w:r w:rsidRPr="000D50E6">
        <w:t xml:space="preserve"> </w:t>
      </w:r>
      <w:r w:rsidRPr="000D50E6">
        <w:rPr>
          <w:rFonts w:hint="eastAsia"/>
        </w:rPr>
        <w:t>ДДС</w:t>
      </w:r>
      <w:r w:rsidRPr="000D50E6">
        <w:t>/"</w:t>
      </w:r>
    </w:p>
    <w:p w:rsidR="00AB35A9" w:rsidRPr="000D50E6" w:rsidRDefault="00AB35A9" w:rsidP="00AB35A9">
      <w:pPr>
        <w:jc w:val="both"/>
      </w:pPr>
      <w:r w:rsidRPr="000D50E6">
        <w:rPr>
          <w:rFonts w:hint="eastAsia"/>
        </w:rPr>
        <w:t>и</w:t>
      </w:r>
      <w:r w:rsidRPr="000D50E6">
        <w:t xml:space="preserve"> </w:t>
      </w:r>
      <w:r w:rsidRPr="000D50E6">
        <w:rPr>
          <w:rFonts w:hint="eastAsia"/>
        </w:rPr>
        <w:t>приема</w:t>
      </w:r>
      <w:r w:rsidRPr="000D50E6">
        <w:t xml:space="preserve"> </w:t>
      </w:r>
      <w:r w:rsidRPr="000D50E6">
        <w:rPr>
          <w:rFonts w:hint="eastAsia"/>
        </w:rPr>
        <w:t>нов</w:t>
      </w:r>
      <w:r w:rsidRPr="000D50E6">
        <w:t xml:space="preserve"> </w:t>
      </w:r>
      <w:r w:rsidRPr="000D50E6">
        <w:rPr>
          <w:rFonts w:hint="eastAsia"/>
        </w:rPr>
        <w:t>текст</w:t>
      </w:r>
      <w:r w:rsidRPr="000D50E6">
        <w:t>:</w:t>
      </w:r>
    </w:p>
    <w:p w:rsidR="00AB35A9" w:rsidRDefault="00AB35A9" w:rsidP="00AB35A9">
      <w:pPr>
        <w:jc w:val="both"/>
        <w:rPr>
          <w:b/>
        </w:rPr>
      </w:pPr>
      <w:r w:rsidRPr="000D50E6">
        <w:t>„</w:t>
      </w:r>
      <w:r w:rsidRPr="000D50E6">
        <w:rPr>
          <w:rFonts w:hint="eastAsia"/>
        </w:rPr>
        <w:t>Услуги</w:t>
      </w:r>
      <w:r w:rsidRPr="000D50E6">
        <w:t xml:space="preserve"> </w:t>
      </w:r>
      <w:r w:rsidRPr="000D50E6">
        <w:rPr>
          <w:rFonts w:hint="eastAsia"/>
        </w:rPr>
        <w:t>с</w:t>
      </w:r>
      <w:r w:rsidRPr="000D50E6">
        <w:t xml:space="preserve"> </w:t>
      </w:r>
      <w:r w:rsidRPr="000D50E6">
        <w:rPr>
          <w:rFonts w:hint="eastAsia"/>
        </w:rPr>
        <w:t>общинска</w:t>
      </w:r>
      <w:r w:rsidRPr="000D50E6">
        <w:t xml:space="preserve"> </w:t>
      </w:r>
      <w:r w:rsidRPr="000D50E6">
        <w:rPr>
          <w:rFonts w:hint="eastAsia"/>
        </w:rPr>
        <w:t>техника</w:t>
      </w:r>
      <w:r w:rsidRPr="000D50E6">
        <w:t>:</w:t>
      </w:r>
    </w:p>
    <w:p w:rsidR="00AB35A9" w:rsidRDefault="00AB35A9" w:rsidP="00AB35A9">
      <w:pPr>
        <w:jc w:val="both"/>
        <w:rPr>
          <w:b/>
        </w:rPr>
      </w:pPr>
      <w:r>
        <w:rPr>
          <w:bCs/>
          <w:lang w:val="ru-RU"/>
        </w:rPr>
        <w:t xml:space="preserve">- </w:t>
      </w:r>
      <w:proofErr w:type="spellStart"/>
      <w:r>
        <w:rPr>
          <w:bCs/>
          <w:lang w:val="ru-RU"/>
        </w:rPr>
        <w:t>полз</w:t>
      </w:r>
      <w:r w:rsidRPr="000D50E6">
        <w:rPr>
          <w:bCs/>
          <w:lang w:val="ru-RU"/>
        </w:rPr>
        <w:t>ване</w:t>
      </w:r>
      <w:proofErr w:type="spellEnd"/>
      <w:r w:rsidRPr="000D50E6">
        <w:rPr>
          <w:bCs/>
          <w:lang w:val="ru-RU"/>
        </w:rPr>
        <w:t xml:space="preserve"> на багер – 18.00 € /час /без ДДС/ или 35.20 лева /</w:t>
      </w:r>
      <w:r w:rsidRPr="000D50E6">
        <w:rPr>
          <w:rFonts w:hint="eastAsia"/>
          <w:bCs/>
          <w:lang w:val="ru-RU"/>
        </w:rPr>
        <w:t>час</w:t>
      </w:r>
      <w:r w:rsidRPr="000D50E6">
        <w:rPr>
          <w:bCs/>
          <w:lang w:val="ru-RU"/>
        </w:rPr>
        <w:t xml:space="preserve"> /</w:t>
      </w:r>
      <w:r w:rsidRPr="000D50E6">
        <w:rPr>
          <w:rFonts w:hint="eastAsia"/>
          <w:bCs/>
          <w:lang w:val="ru-RU"/>
        </w:rPr>
        <w:t>без</w:t>
      </w:r>
      <w:r w:rsidRPr="000D50E6">
        <w:rPr>
          <w:bCs/>
          <w:lang w:val="ru-RU"/>
        </w:rPr>
        <w:t xml:space="preserve"> </w:t>
      </w:r>
      <w:r w:rsidRPr="000D50E6">
        <w:rPr>
          <w:rFonts w:hint="eastAsia"/>
          <w:bCs/>
          <w:lang w:val="ru-RU"/>
        </w:rPr>
        <w:t>ДДС</w:t>
      </w:r>
      <w:r w:rsidRPr="000D50E6">
        <w:rPr>
          <w:bCs/>
          <w:lang w:val="ru-RU"/>
        </w:rPr>
        <w:t>/.</w:t>
      </w:r>
    </w:p>
    <w:p w:rsidR="00AB35A9" w:rsidRDefault="00AB35A9" w:rsidP="00AB35A9">
      <w:pPr>
        <w:jc w:val="both"/>
        <w:rPr>
          <w:b/>
        </w:rPr>
      </w:pPr>
      <w:r w:rsidRPr="000D50E6">
        <w:rPr>
          <w:bCs/>
          <w:lang w:val="ru-RU"/>
        </w:rPr>
        <w:t xml:space="preserve">- </w:t>
      </w:r>
      <w:proofErr w:type="spellStart"/>
      <w:r w:rsidRPr="000D50E6">
        <w:rPr>
          <w:bCs/>
          <w:lang w:val="ru-RU"/>
        </w:rPr>
        <w:t>ползване</w:t>
      </w:r>
      <w:proofErr w:type="spellEnd"/>
      <w:r w:rsidRPr="000D50E6">
        <w:rPr>
          <w:bCs/>
          <w:lang w:val="ru-RU"/>
        </w:rPr>
        <w:t xml:space="preserve"> на </w:t>
      </w:r>
      <w:proofErr w:type="spellStart"/>
      <w:r w:rsidRPr="000D50E6">
        <w:rPr>
          <w:bCs/>
          <w:lang w:val="ru-RU"/>
        </w:rPr>
        <w:t>камион</w:t>
      </w:r>
      <w:proofErr w:type="spellEnd"/>
      <w:r w:rsidRPr="000D50E6">
        <w:rPr>
          <w:bCs/>
          <w:lang w:val="ru-RU"/>
        </w:rPr>
        <w:t xml:space="preserve"> – 0.50 € /км. /без ДДС/ или 0.98 лева /</w:t>
      </w:r>
      <w:r w:rsidRPr="000D50E6">
        <w:rPr>
          <w:rFonts w:hint="eastAsia"/>
          <w:bCs/>
          <w:lang w:val="ru-RU"/>
        </w:rPr>
        <w:t>км</w:t>
      </w:r>
      <w:r w:rsidRPr="000D50E6">
        <w:rPr>
          <w:bCs/>
          <w:lang w:val="ru-RU"/>
        </w:rPr>
        <w:t>. /</w:t>
      </w:r>
      <w:r w:rsidRPr="000D50E6">
        <w:rPr>
          <w:rFonts w:hint="eastAsia"/>
          <w:bCs/>
          <w:lang w:val="ru-RU"/>
        </w:rPr>
        <w:t>без</w:t>
      </w:r>
      <w:r w:rsidRPr="000D50E6">
        <w:rPr>
          <w:bCs/>
          <w:lang w:val="ru-RU"/>
        </w:rPr>
        <w:t xml:space="preserve"> </w:t>
      </w:r>
      <w:r w:rsidRPr="000D50E6">
        <w:rPr>
          <w:rFonts w:hint="eastAsia"/>
          <w:bCs/>
          <w:lang w:val="ru-RU"/>
        </w:rPr>
        <w:t>ДДС</w:t>
      </w:r>
      <w:r w:rsidRPr="000D50E6">
        <w:rPr>
          <w:bCs/>
          <w:lang w:val="ru-RU"/>
        </w:rPr>
        <w:t>/</w:t>
      </w:r>
    </w:p>
    <w:p w:rsidR="00AB35A9" w:rsidRDefault="00AB35A9" w:rsidP="00AB35A9">
      <w:pPr>
        <w:jc w:val="both"/>
        <w:rPr>
          <w:b/>
        </w:rPr>
      </w:pPr>
      <w:r w:rsidRPr="000D50E6">
        <w:rPr>
          <w:bCs/>
          <w:lang w:val="ru-RU"/>
        </w:rPr>
        <w:t xml:space="preserve">- </w:t>
      </w:r>
      <w:proofErr w:type="spellStart"/>
      <w:r w:rsidRPr="000D50E6">
        <w:rPr>
          <w:bCs/>
          <w:lang w:val="ru-RU"/>
        </w:rPr>
        <w:t>ползване</w:t>
      </w:r>
      <w:proofErr w:type="spellEnd"/>
      <w:r w:rsidRPr="000D50E6">
        <w:rPr>
          <w:bCs/>
          <w:lang w:val="ru-RU"/>
        </w:rPr>
        <w:t xml:space="preserve"> на </w:t>
      </w:r>
      <w:proofErr w:type="spellStart"/>
      <w:r w:rsidRPr="000D50E6">
        <w:rPr>
          <w:bCs/>
          <w:lang w:val="ru-RU"/>
        </w:rPr>
        <w:t>автовишка</w:t>
      </w:r>
      <w:proofErr w:type="spellEnd"/>
      <w:r w:rsidRPr="000D50E6">
        <w:rPr>
          <w:bCs/>
          <w:lang w:val="ru-RU"/>
        </w:rPr>
        <w:t xml:space="preserve"> – 15.00 € /час + 0,50 € /км. /без ДДС/ или 29.34 лева /</w:t>
      </w:r>
      <w:r w:rsidRPr="000D50E6">
        <w:rPr>
          <w:rFonts w:hint="eastAsia"/>
          <w:bCs/>
          <w:lang w:val="ru-RU"/>
        </w:rPr>
        <w:t>час</w:t>
      </w:r>
      <w:r w:rsidRPr="000D50E6">
        <w:rPr>
          <w:bCs/>
          <w:lang w:val="ru-RU"/>
        </w:rPr>
        <w:t xml:space="preserve"> + 0,98 лева /</w:t>
      </w:r>
      <w:r w:rsidRPr="000D50E6">
        <w:rPr>
          <w:rFonts w:hint="eastAsia"/>
          <w:bCs/>
          <w:lang w:val="ru-RU"/>
        </w:rPr>
        <w:t>км</w:t>
      </w:r>
      <w:r w:rsidRPr="000D50E6">
        <w:rPr>
          <w:bCs/>
          <w:lang w:val="ru-RU"/>
        </w:rPr>
        <w:t>. /</w:t>
      </w:r>
      <w:r w:rsidRPr="000D50E6">
        <w:rPr>
          <w:rFonts w:hint="eastAsia"/>
          <w:bCs/>
          <w:lang w:val="ru-RU"/>
        </w:rPr>
        <w:t>без</w:t>
      </w:r>
      <w:r w:rsidRPr="000D50E6">
        <w:rPr>
          <w:bCs/>
          <w:lang w:val="ru-RU"/>
        </w:rPr>
        <w:t xml:space="preserve"> </w:t>
      </w:r>
      <w:r w:rsidRPr="000D50E6">
        <w:rPr>
          <w:rFonts w:hint="eastAsia"/>
          <w:bCs/>
          <w:lang w:val="ru-RU"/>
        </w:rPr>
        <w:t>ДДС</w:t>
      </w:r>
      <w:r w:rsidRPr="000D50E6">
        <w:rPr>
          <w:bCs/>
          <w:lang w:val="ru-RU"/>
        </w:rPr>
        <w:t>/.</w:t>
      </w:r>
    </w:p>
    <w:p w:rsidR="00AB35A9" w:rsidRDefault="00AB35A9" w:rsidP="00AB35A9">
      <w:pPr>
        <w:jc w:val="both"/>
        <w:rPr>
          <w:b/>
          <w:bCs/>
          <w:lang w:val="ru-RU"/>
        </w:rPr>
      </w:pPr>
      <w:r w:rsidRPr="000D50E6">
        <w:rPr>
          <w:bCs/>
          <w:lang w:val="ru-RU"/>
        </w:rPr>
        <w:t xml:space="preserve">- </w:t>
      </w:r>
      <w:proofErr w:type="spellStart"/>
      <w:r w:rsidRPr="000D50E6">
        <w:rPr>
          <w:bCs/>
          <w:lang w:val="ru-RU"/>
        </w:rPr>
        <w:t>ползване</w:t>
      </w:r>
      <w:proofErr w:type="spellEnd"/>
      <w:r w:rsidRPr="000D50E6">
        <w:rPr>
          <w:bCs/>
          <w:lang w:val="ru-RU"/>
        </w:rPr>
        <w:t xml:space="preserve"> на трактор – 15.00 € /час /без ДДС/ или 29.34 лева /</w:t>
      </w:r>
      <w:r w:rsidRPr="000D50E6">
        <w:rPr>
          <w:rFonts w:hint="eastAsia"/>
          <w:bCs/>
          <w:lang w:val="ru-RU"/>
        </w:rPr>
        <w:t>час</w:t>
      </w:r>
      <w:r w:rsidRPr="000D50E6">
        <w:rPr>
          <w:bCs/>
          <w:lang w:val="ru-RU"/>
        </w:rPr>
        <w:t xml:space="preserve"> /</w:t>
      </w:r>
      <w:r w:rsidRPr="000D50E6">
        <w:rPr>
          <w:rFonts w:hint="eastAsia"/>
          <w:bCs/>
          <w:lang w:val="ru-RU"/>
        </w:rPr>
        <w:t>без</w:t>
      </w:r>
      <w:r w:rsidRPr="000D50E6">
        <w:rPr>
          <w:bCs/>
          <w:lang w:val="ru-RU"/>
        </w:rPr>
        <w:t xml:space="preserve"> </w:t>
      </w:r>
      <w:r w:rsidRPr="000D50E6">
        <w:rPr>
          <w:rFonts w:hint="eastAsia"/>
          <w:bCs/>
          <w:lang w:val="ru-RU"/>
        </w:rPr>
        <w:t>ДДС</w:t>
      </w:r>
      <w:r w:rsidRPr="000D50E6">
        <w:rPr>
          <w:bCs/>
          <w:lang w:val="ru-RU"/>
        </w:rPr>
        <w:t>/.“</w:t>
      </w:r>
    </w:p>
    <w:p w:rsidR="00AB35A9" w:rsidRPr="000D50E6" w:rsidRDefault="00AB35A9" w:rsidP="00AB35A9">
      <w:pPr>
        <w:jc w:val="both"/>
        <w:rPr>
          <w:b/>
        </w:rPr>
      </w:pPr>
    </w:p>
    <w:p w:rsidR="00AB35A9" w:rsidRDefault="00AB35A9" w:rsidP="00AB35A9">
      <w:pPr>
        <w:jc w:val="both"/>
      </w:pPr>
      <w:r>
        <w:tab/>
        <w:t>4. Чл. 38, ал.1, т.27.1:</w:t>
      </w:r>
    </w:p>
    <w:p w:rsidR="00AB35A9" w:rsidRDefault="00AB35A9" w:rsidP="00AB35A9">
      <w:pPr>
        <w:jc w:val="both"/>
      </w:pPr>
      <w:r w:rsidRPr="000D50E6">
        <w:rPr>
          <w:rFonts w:hint="eastAsia"/>
        </w:rPr>
        <w:t>Отменя</w:t>
      </w:r>
      <w:r w:rsidRPr="000D50E6">
        <w:t xml:space="preserve"> </w:t>
      </w:r>
      <w:r w:rsidRPr="000D50E6">
        <w:rPr>
          <w:rFonts w:hint="eastAsia"/>
        </w:rPr>
        <w:t>досегашния</w:t>
      </w:r>
      <w:r w:rsidRPr="000D50E6">
        <w:t xml:space="preserve"> </w:t>
      </w:r>
      <w:r w:rsidRPr="000D50E6">
        <w:rPr>
          <w:rFonts w:hint="eastAsia"/>
        </w:rPr>
        <w:t>текст</w:t>
      </w:r>
      <w:r w:rsidRPr="000D50E6">
        <w:t>:</w:t>
      </w:r>
    </w:p>
    <w:p w:rsidR="00AB35A9" w:rsidRDefault="00AB35A9" w:rsidP="00AB35A9">
      <w:pPr>
        <w:jc w:val="both"/>
        <w:rPr>
          <w:b/>
        </w:rPr>
      </w:pPr>
      <w:r>
        <w:t>„</w:t>
      </w:r>
      <w:r w:rsidRPr="000D50E6">
        <w:rPr>
          <w:rFonts w:hint="eastAsia"/>
        </w:rPr>
        <w:t>На</w:t>
      </w:r>
      <w:r w:rsidRPr="000D50E6">
        <w:t xml:space="preserve"> </w:t>
      </w:r>
      <w:r w:rsidRPr="000D50E6">
        <w:rPr>
          <w:rFonts w:hint="eastAsia"/>
        </w:rPr>
        <w:t>квадратен</w:t>
      </w:r>
      <w:r w:rsidRPr="000D50E6">
        <w:t xml:space="preserve"> </w:t>
      </w:r>
      <w:r w:rsidRPr="000D50E6">
        <w:rPr>
          <w:rFonts w:hint="eastAsia"/>
        </w:rPr>
        <w:t>метър</w:t>
      </w:r>
      <w:r w:rsidRPr="000D50E6">
        <w:t xml:space="preserve"> </w:t>
      </w:r>
      <w:r w:rsidRPr="000D50E6">
        <w:rPr>
          <w:rFonts w:hint="eastAsia"/>
        </w:rPr>
        <w:t>на</w:t>
      </w:r>
      <w:r w:rsidRPr="000D50E6">
        <w:t xml:space="preserve"> </w:t>
      </w:r>
      <w:r w:rsidRPr="000D50E6">
        <w:rPr>
          <w:rFonts w:hint="eastAsia"/>
        </w:rPr>
        <w:t>месец</w:t>
      </w:r>
      <w:r w:rsidRPr="000D50E6">
        <w:t xml:space="preserve">: - 15.00 </w:t>
      </w:r>
      <w:r w:rsidRPr="000D50E6">
        <w:rPr>
          <w:rFonts w:hint="eastAsia"/>
        </w:rPr>
        <w:t>лв</w:t>
      </w:r>
      <w:r w:rsidRPr="000D50E6">
        <w:t xml:space="preserve">. </w:t>
      </w:r>
      <w:r w:rsidRPr="000D50E6">
        <w:rPr>
          <w:rFonts w:hint="eastAsia"/>
        </w:rPr>
        <w:t>за</w:t>
      </w:r>
      <w:r w:rsidRPr="000D50E6">
        <w:t xml:space="preserve"> </w:t>
      </w:r>
      <w:r w:rsidRPr="000D50E6">
        <w:rPr>
          <w:rFonts w:hint="eastAsia"/>
        </w:rPr>
        <w:t>една</w:t>
      </w:r>
      <w:r w:rsidRPr="000D50E6">
        <w:t xml:space="preserve"> </w:t>
      </w:r>
      <w:r w:rsidRPr="000D50E6">
        <w:rPr>
          <w:rFonts w:hint="eastAsia"/>
        </w:rPr>
        <w:t>машина</w:t>
      </w:r>
      <w:r w:rsidRPr="000D50E6">
        <w:t xml:space="preserve">. </w:t>
      </w:r>
      <w:r w:rsidRPr="000D50E6">
        <w:rPr>
          <w:rFonts w:hint="eastAsia"/>
        </w:rPr>
        <w:t>Като</w:t>
      </w:r>
      <w:r w:rsidRPr="000D50E6">
        <w:t xml:space="preserve"> </w:t>
      </w:r>
      <w:r w:rsidRPr="000D50E6">
        <w:rPr>
          <w:rFonts w:hint="eastAsia"/>
        </w:rPr>
        <w:t>таксата</w:t>
      </w:r>
      <w:r w:rsidRPr="000D50E6">
        <w:t xml:space="preserve"> </w:t>
      </w:r>
      <w:r w:rsidRPr="000D50E6">
        <w:rPr>
          <w:rFonts w:hint="eastAsia"/>
        </w:rPr>
        <w:t>се</w:t>
      </w:r>
      <w:r w:rsidRPr="000D50E6">
        <w:t xml:space="preserve"> </w:t>
      </w:r>
      <w:r w:rsidRPr="000D50E6">
        <w:rPr>
          <w:rFonts w:hint="eastAsia"/>
        </w:rPr>
        <w:t>заплаща</w:t>
      </w:r>
      <w:r w:rsidRPr="000D50E6">
        <w:t xml:space="preserve"> </w:t>
      </w:r>
      <w:r w:rsidRPr="000D50E6">
        <w:rPr>
          <w:rFonts w:hint="eastAsia"/>
        </w:rPr>
        <w:t>през</w:t>
      </w:r>
      <w:r w:rsidRPr="000D50E6">
        <w:t xml:space="preserve"> </w:t>
      </w:r>
      <w:r w:rsidRPr="000D50E6">
        <w:rPr>
          <w:rFonts w:hint="eastAsia"/>
        </w:rPr>
        <w:t>цялата</w:t>
      </w:r>
      <w:r w:rsidRPr="000D50E6">
        <w:t xml:space="preserve"> </w:t>
      </w:r>
      <w:r w:rsidRPr="000D50E6">
        <w:rPr>
          <w:rFonts w:hint="eastAsia"/>
        </w:rPr>
        <w:t>година</w:t>
      </w:r>
      <w:r w:rsidRPr="000D50E6">
        <w:t>.</w:t>
      </w:r>
      <w:r>
        <w:t>“</w:t>
      </w:r>
    </w:p>
    <w:p w:rsidR="00AB35A9" w:rsidRPr="000D50E6" w:rsidRDefault="00AB35A9" w:rsidP="00AB35A9">
      <w:pPr>
        <w:jc w:val="both"/>
      </w:pPr>
      <w:r w:rsidRPr="000D50E6">
        <w:rPr>
          <w:rFonts w:hint="eastAsia"/>
        </w:rPr>
        <w:t>и</w:t>
      </w:r>
      <w:r w:rsidRPr="000D50E6">
        <w:t xml:space="preserve"> </w:t>
      </w:r>
      <w:r w:rsidRPr="000D50E6">
        <w:rPr>
          <w:rFonts w:hint="eastAsia"/>
        </w:rPr>
        <w:t>приема</w:t>
      </w:r>
      <w:r w:rsidRPr="000D50E6">
        <w:t xml:space="preserve"> </w:t>
      </w:r>
      <w:r w:rsidRPr="000D50E6">
        <w:rPr>
          <w:rFonts w:hint="eastAsia"/>
        </w:rPr>
        <w:t>нов</w:t>
      </w:r>
      <w:r w:rsidRPr="000D50E6">
        <w:t xml:space="preserve"> </w:t>
      </w:r>
      <w:r w:rsidRPr="000D50E6">
        <w:rPr>
          <w:rFonts w:hint="eastAsia"/>
        </w:rPr>
        <w:t>текст</w:t>
      </w:r>
      <w:r w:rsidRPr="000D50E6">
        <w:t>:</w:t>
      </w:r>
    </w:p>
    <w:p w:rsidR="00AB35A9" w:rsidRPr="0050337F" w:rsidRDefault="00AB35A9" w:rsidP="00AB35A9">
      <w:pPr>
        <w:jc w:val="both"/>
      </w:pPr>
      <w:r w:rsidRPr="000D50E6">
        <w:t>„</w:t>
      </w:r>
      <w:proofErr w:type="spellStart"/>
      <w:r w:rsidRPr="000D50E6">
        <w:rPr>
          <w:rFonts w:hint="eastAsia"/>
          <w:lang w:val="en-US"/>
        </w:rPr>
        <w:t>На</w:t>
      </w:r>
      <w:proofErr w:type="spellEnd"/>
      <w:r w:rsidRPr="000D50E6">
        <w:rPr>
          <w:lang w:val="en-US"/>
        </w:rPr>
        <w:t xml:space="preserve"> </w:t>
      </w:r>
      <w:proofErr w:type="spellStart"/>
      <w:r w:rsidRPr="000D50E6">
        <w:rPr>
          <w:rFonts w:hint="eastAsia"/>
          <w:lang w:val="en-US"/>
        </w:rPr>
        <w:t>квадратен</w:t>
      </w:r>
      <w:proofErr w:type="spellEnd"/>
      <w:r w:rsidRPr="000D50E6">
        <w:rPr>
          <w:lang w:val="en-US"/>
        </w:rPr>
        <w:t xml:space="preserve"> </w:t>
      </w:r>
      <w:proofErr w:type="spellStart"/>
      <w:r w:rsidRPr="000D50E6">
        <w:rPr>
          <w:rFonts w:hint="eastAsia"/>
          <w:lang w:val="en-US"/>
        </w:rPr>
        <w:t>метър</w:t>
      </w:r>
      <w:proofErr w:type="spellEnd"/>
      <w:r w:rsidRPr="000D50E6">
        <w:rPr>
          <w:lang w:val="en-US"/>
        </w:rPr>
        <w:t xml:space="preserve"> </w:t>
      </w:r>
      <w:proofErr w:type="spellStart"/>
      <w:r w:rsidRPr="000D50E6">
        <w:rPr>
          <w:rFonts w:hint="eastAsia"/>
          <w:lang w:val="en-US"/>
        </w:rPr>
        <w:t>на</w:t>
      </w:r>
      <w:proofErr w:type="spellEnd"/>
      <w:r w:rsidRPr="000D50E6">
        <w:rPr>
          <w:lang w:val="en-US"/>
        </w:rPr>
        <w:t xml:space="preserve"> </w:t>
      </w:r>
      <w:proofErr w:type="spellStart"/>
      <w:r w:rsidRPr="000D50E6">
        <w:rPr>
          <w:rFonts w:hint="eastAsia"/>
          <w:lang w:val="en-US"/>
        </w:rPr>
        <w:t>месец</w:t>
      </w:r>
      <w:proofErr w:type="spellEnd"/>
      <w:r w:rsidRPr="000D50E6">
        <w:rPr>
          <w:lang w:val="en-US"/>
        </w:rPr>
        <w:t xml:space="preserve">: - </w:t>
      </w:r>
      <w:r w:rsidRPr="000D50E6">
        <w:t>6.00</w:t>
      </w:r>
      <w:r w:rsidRPr="000D50E6">
        <w:rPr>
          <w:lang w:val="en-US"/>
        </w:rPr>
        <w:t xml:space="preserve"> €</w:t>
      </w:r>
      <w:r w:rsidRPr="000D50E6">
        <w:t xml:space="preserve"> или 11.73 лева </w:t>
      </w:r>
      <w:proofErr w:type="spellStart"/>
      <w:r w:rsidRPr="000D50E6">
        <w:rPr>
          <w:rFonts w:hint="eastAsia"/>
          <w:lang w:val="en-US"/>
        </w:rPr>
        <w:t>за</w:t>
      </w:r>
      <w:proofErr w:type="spellEnd"/>
      <w:r w:rsidRPr="000D50E6">
        <w:rPr>
          <w:lang w:val="en-US"/>
        </w:rPr>
        <w:t xml:space="preserve"> </w:t>
      </w:r>
      <w:proofErr w:type="spellStart"/>
      <w:r w:rsidRPr="000D50E6">
        <w:rPr>
          <w:rFonts w:hint="eastAsia"/>
          <w:lang w:val="en-US"/>
        </w:rPr>
        <w:t>една</w:t>
      </w:r>
      <w:proofErr w:type="spellEnd"/>
      <w:r w:rsidRPr="000D50E6">
        <w:rPr>
          <w:lang w:val="en-US"/>
        </w:rPr>
        <w:t xml:space="preserve"> </w:t>
      </w:r>
      <w:proofErr w:type="spellStart"/>
      <w:r w:rsidRPr="000D50E6">
        <w:rPr>
          <w:rFonts w:hint="eastAsia"/>
          <w:lang w:val="en-US"/>
        </w:rPr>
        <w:t>машина</w:t>
      </w:r>
      <w:proofErr w:type="spellEnd"/>
      <w:r w:rsidRPr="000D50E6">
        <w:rPr>
          <w:lang w:val="en-US"/>
        </w:rPr>
        <w:t xml:space="preserve">. </w:t>
      </w:r>
      <w:proofErr w:type="spellStart"/>
      <w:r w:rsidRPr="000D50E6">
        <w:rPr>
          <w:rFonts w:hint="eastAsia"/>
          <w:lang w:val="en-US"/>
        </w:rPr>
        <w:t>Като</w:t>
      </w:r>
      <w:proofErr w:type="spellEnd"/>
      <w:r w:rsidRPr="000D50E6">
        <w:rPr>
          <w:lang w:val="en-US"/>
        </w:rPr>
        <w:t xml:space="preserve"> </w:t>
      </w:r>
      <w:proofErr w:type="spellStart"/>
      <w:r w:rsidRPr="000D50E6">
        <w:rPr>
          <w:rFonts w:hint="eastAsia"/>
          <w:lang w:val="en-US"/>
        </w:rPr>
        <w:t>таксата</w:t>
      </w:r>
      <w:proofErr w:type="spellEnd"/>
      <w:r w:rsidRPr="000D50E6">
        <w:rPr>
          <w:lang w:val="en-US"/>
        </w:rPr>
        <w:t xml:space="preserve"> </w:t>
      </w:r>
      <w:proofErr w:type="spellStart"/>
      <w:r w:rsidRPr="000D50E6">
        <w:rPr>
          <w:rFonts w:hint="eastAsia"/>
          <w:lang w:val="en-US"/>
        </w:rPr>
        <w:t>се</w:t>
      </w:r>
      <w:proofErr w:type="spellEnd"/>
      <w:r w:rsidRPr="000D50E6">
        <w:rPr>
          <w:lang w:val="en-US"/>
        </w:rPr>
        <w:t xml:space="preserve"> </w:t>
      </w:r>
      <w:proofErr w:type="spellStart"/>
      <w:r w:rsidRPr="000D50E6">
        <w:rPr>
          <w:rFonts w:hint="eastAsia"/>
          <w:lang w:val="en-US"/>
        </w:rPr>
        <w:t>заплаща</w:t>
      </w:r>
      <w:proofErr w:type="spellEnd"/>
      <w:r w:rsidRPr="000D50E6">
        <w:rPr>
          <w:lang w:val="en-US"/>
        </w:rPr>
        <w:t xml:space="preserve"> </w:t>
      </w:r>
      <w:proofErr w:type="spellStart"/>
      <w:r w:rsidRPr="000D50E6">
        <w:rPr>
          <w:rFonts w:hint="eastAsia"/>
          <w:lang w:val="en-US"/>
        </w:rPr>
        <w:t>през</w:t>
      </w:r>
      <w:proofErr w:type="spellEnd"/>
      <w:r w:rsidRPr="000D50E6">
        <w:rPr>
          <w:lang w:val="en-US"/>
        </w:rPr>
        <w:t xml:space="preserve"> </w:t>
      </w:r>
      <w:proofErr w:type="spellStart"/>
      <w:r w:rsidRPr="000D50E6">
        <w:rPr>
          <w:rFonts w:hint="eastAsia"/>
          <w:lang w:val="en-US"/>
        </w:rPr>
        <w:t>цялата</w:t>
      </w:r>
      <w:proofErr w:type="spellEnd"/>
      <w:r w:rsidRPr="000D50E6">
        <w:rPr>
          <w:lang w:val="en-US"/>
        </w:rPr>
        <w:t xml:space="preserve"> </w:t>
      </w:r>
      <w:proofErr w:type="spellStart"/>
      <w:proofErr w:type="gramStart"/>
      <w:r w:rsidRPr="000D50E6">
        <w:rPr>
          <w:rFonts w:hint="eastAsia"/>
          <w:lang w:val="en-US"/>
        </w:rPr>
        <w:t>година</w:t>
      </w:r>
      <w:proofErr w:type="spellEnd"/>
      <w:r w:rsidRPr="000D50E6">
        <w:rPr>
          <w:lang w:val="en-US"/>
        </w:rPr>
        <w:t>.</w:t>
      </w:r>
      <w:r w:rsidRPr="000D50E6">
        <w:t>“</w:t>
      </w:r>
      <w:proofErr w:type="gramEnd"/>
    </w:p>
    <w:p w:rsidR="00AB35A9" w:rsidRDefault="00AB35A9" w:rsidP="00AB35A9">
      <w:pPr>
        <w:jc w:val="both"/>
      </w:pPr>
      <w:r>
        <w:tab/>
      </w:r>
      <w:r w:rsidRPr="00BC1684">
        <w:t>5. Отменя чл. 39, чл. 40, чл. 41, чл</w:t>
      </w:r>
      <w:r>
        <w:t>.42, чл. 42, чл. 43 и чл.44 от Н</w:t>
      </w:r>
      <w:r w:rsidRPr="00BC1684">
        <w:t>аредбата.</w:t>
      </w:r>
    </w:p>
    <w:p w:rsidR="00AB35A9" w:rsidRDefault="00AB35A9" w:rsidP="00AB35A9">
      <w:pPr>
        <w:jc w:val="both"/>
      </w:pPr>
      <w:r>
        <w:tab/>
        <w:t xml:space="preserve">6. Създава се ГЛАВА ПЕТА „Тарифа </w:t>
      </w:r>
      <w:r w:rsidRPr="000D4C7E">
        <w:rPr>
          <w:rFonts w:hint="eastAsia"/>
        </w:rPr>
        <w:t>за</w:t>
      </w:r>
      <w:r w:rsidRPr="000D4C7E">
        <w:t xml:space="preserve"> </w:t>
      </w:r>
      <w:r w:rsidRPr="000D4C7E">
        <w:rPr>
          <w:rFonts w:hint="eastAsia"/>
        </w:rPr>
        <w:t>определяне</w:t>
      </w:r>
      <w:r w:rsidRPr="000D4C7E">
        <w:t xml:space="preserve"> </w:t>
      </w:r>
      <w:r w:rsidRPr="000D4C7E">
        <w:rPr>
          <w:rFonts w:hint="eastAsia"/>
        </w:rPr>
        <w:t>на</w:t>
      </w:r>
      <w:r w:rsidRPr="000D4C7E">
        <w:t xml:space="preserve"> </w:t>
      </w:r>
      <w:r w:rsidRPr="000D4C7E">
        <w:rPr>
          <w:rFonts w:hint="eastAsia"/>
        </w:rPr>
        <w:t>наемните</w:t>
      </w:r>
      <w:r w:rsidRPr="000D4C7E">
        <w:t xml:space="preserve"> </w:t>
      </w:r>
      <w:r w:rsidRPr="000D4C7E">
        <w:rPr>
          <w:rFonts w:hint="eastAsia"/>
        </w:rPr>
        <w:t>цени</w:t>
      </w:r>
      <w:r w:rsidRPr="000D4C7E">
        <w:t xml:space="preserve"> </w:t>
      </w:r>
      <w:r w:rsidRPr="000D4C7E">
        <w:rPr>
          <w:rFonts w:hint="eastAsia"/>
        </w:rPr>
        <w:t>на</w:t>
      </w:r>
      <w:r w:rsidRPr="000D4C7E">
        <w:t xml:space="preserve"> </w:t>
      </w:r>
      <w:r w:rsidRPr="000D4C7E">
        <w:rPr>
          <w:rFonts w:hint="eastAsia"/>
        </w:rPr>
        <w:t>общински</w:t>
      </w:r>
      <w:r w:rsidRPr="000D4C7E">
        <w:t xml:space="preserve"> </w:t>
      </w:r>
      <w:r w:rsidRPr="000D4C7E">
        <w:rPr>
          <w:rFonts w:hint="eastAsia"/>
        </w:rPr>
        <w:t>имоти</w:t>
      </w:r>
      <w:r w:rsidRPr="000D4C7E">
        <w:t xml:space="preserve"> </w:t>
      </w:r>
      <w:r w:rsidRPr="000D4C7E">
        <w:rPr>
          <w:rFonts w:hint="eastAsia"/>
        </w:rPr>
        <w:t>в</w:t>
      </w:r>
      <w:r w:rsidRPr="000D4C7E">
        <w:t xml:space="preserve"> </w:t>
      </w:r>
      <w:r w:rsidRPr="000D4C7E">
        <w:rPr>
          <w:rFonts w:hint="eastAsia"/>
        </w:rPr>
        <w:t>Община</w:t>
      </w:r>
      <w:r w:rsidRPr="000D4C7E">
        <w:t xml:space="preserve"> </w:t>
      </w:r>
      <w:r w:rsidRPr="000D4C7E">
        <w:rPr>
          <w:rFonts w:hint="eastAsia"/>
        </w:rPr>
        <w:t>Гулянци</w:t>
      </w:r>
      <w:r>
        <w:t>“ със следното съдържание:</w:t>
      </w:r>
    </w:p>
    <w:p w:rsidR="00AB35A9" w:rsidRDefault="00AB35A9" w:rsidP="00AB35A9">
      <w:pPr>
        <w:jc w:val="both"/>
      </w:pPr>
      <w:r>
        <w:t xml:space="preserve"> </w:t>
      </w:r>
    </w:p>
    <w:p w:rsidR="00AB35A9" w:rsidRPr="0085054E" w:rsidRDefault="00AB35A9" w:rsidP="00AB35A9">
      <w:pPr>
        <w:jc w:val="center"/>
        <w:rPr>
          <w:u w:val="single"/>
        </w:rPr>
      </w:pPr>
      <w:r w:rsidRPr="0085054E">
        <w:rPr>
          <w:u w:val="single"/>
        </w:rPr>
        <w:t>Т А Р И Ф А</w:t>
      </w:r>
    </w:p>
    <w:p w:rsidR="00AB35A9" w:rsidRPr="0085054E" w:rsidRDefault="00AB35A9" w:rsidP="00AB35A9">
      <w:pPr>
        <w:jc w:val="center"/>
        <w:rPr>
          <w:u w:val="single"/>
        </w:rPr>
      </w:pPr>
      <w:r w:rsidRPr="0085054E">
        <w:rPr>
          <w:u w:val="single"/>
        </w:rPr>
        <w:t xml:space="preserve"> за определ</w:t>
      </w:r>
      <w:r>
        <w:rPr>
          <w:u w:val="single"/>
        </w:rPr>
        <w:t>яне на наемните цени на общински имоти</w:t>
      </w:r>
      <w:r w:rsidRPr="0085054E">
        <w:rPr>
          <w:u w:val="single"/>
        </w:rPr>
        <w:t xml:space="preserve"> в Община Гулянци</w:t>
      </w:r>
    </w:p>
    <w:p w:rsidR="00AB35A9" w:rsidRPr="0085054E" w:rsidRDefault="00AB35A9" w:rsidP="00AB35A9">
      <w:pPr>
        <w:jc w:val="center"/>
        <w:rPr>
          <w:sz w:val="28"/>
          <w:szCs w:val="28"/>
        </w:rPr>
      </w:pPr>
    </w:p>
    <w:p w:rsidR="00AB35A9" w:rsidRPr="0085054E" w:rsidRDefault="00AB35A9" w:rsidP="00AB35A9">
      <w:pPr>
        <w:jc w:val="both"/>
      </w:pPr>
      <w:r w:rsidRPr="0085054E">
        <w:t>1. За недвижими имоти в регулация:</w:t>
      </w:r>
    </w:p>
    <w:tbl>
      <w:tblPr>
        <w:tblW w:w="9920" w:type="dxa"/>
        <w:jc w:val="center"/>
        <w:tblLook w:val="04A0" w:firstRow="1" w:lastRow="0" w:firstColumn="1" w:lastColumn="0" w:noHBand="0" w:noVBand="1"/>
      </w:tblPr>
      <w:tblGrid>
        <w:gridCol w:w="960"/>
        <w:gridCol w:w="4880"/>
        <w:gridCol w:w="2012"/>
        <w:gridCol w:w="2068"/>
      </w:tblGrid>
      <w:tr w:rsidR="00AB35A9" w:rsidRPr="0085054E" w:rsidTr="00484082">
        <w:trPr>
          <w:trHeight w:val="690"/>
          <w:jc w:val="center"/>
        </w:trPr>
        <w:tc>
          <w:tcPr>
            <w:tcW w:w="960" w:type="dxa"/>
            <w:tcBorders>
              <w:top w:val="single" w:sz="4" w:space="0" w:color="auto"/>
              <w:left w:val="single" w:sz="4" w:space="0" w:color="auto"/>
              <w:bottom w:val="single" w:sz="4" w:space="0" w:color="auto"/>
              <w:right w:val="single" w:sz="4" w:space="0" w:color="auto"/>
            </w:tcBorders>
            <w:shd w:val="clear" w:color="000000" w:fill="8DB4E2"/>
            <w:noWrap/>
            <w:vAlign w:val="center"/>
            <w:hideMark/>
          </w:tcPr>
          <w:p w:rsidR="00AB35A9" w:rsidRPr="0085054E" w:rsidRDefault="00AB35A9" w:rsidP="00484082">
            <w:pPr>
              <w:jc w:val="center"/>
              <w:rPr>
                <w:bCs/>
                <w:szCs w:val="22"/>
                <w:lang w:val="en-US"/>
              </w:rPr>
            </w:pPr>
            <w:r w:rsidRPr="0085054E">
              <w:rPr>
                <w:bCs/>
                <w:sz w:val="22"/>
                <w:szCs w:val="22"/>
                <w:lang w:val="en-US"/>
              </w:rPr>
              <w:t>№</w:t>
            </w:r>
          </w:p>
        </w:tc>
        <w:tc>
          <w:tcPr>
            <w:tcW w:w="4880" w:type="dxa"/>
            <w:tcBorders>
              <w:top w:val="single" w:sz="4" w:space="0" w:color="auto"/>
              <w:left w:val="nil"/>
              <w:bottom w:val="single" w:sz="4" w:space="0" w:color="auto"/>
              <w:right w:val="single" w:sz="4" w:space="0" w:color="auto"/>
            </w:tcBorders>
            <w:shd w:val="clear" w:color="000000" w:fill="8DB4E2"/>
            <w:noWrap/>
            <w:vAlign w:val="center"/>
            <w:hideMark/>
          </w:tcPr>
          <w:p w:rsidR="00AB35A9" w:rsidRPr="0085054E" w:rsidRDefault="00AB35A9" w:rsidP="00484082">
            <w:pPr>
              <w:jc w:val="center"/>
              <w:rPr>
                <w:bCs/>
                <w:szCs w:val="22"/>
                <w:lang w:val="en-US"/>
              </w:rPr>
            </w:pPr>
            <w:proofErr w:type="spellStart"/>
            <w:r w:rsidRPr="0085054E">
              <w:rPr>
                <w:bCs/>
                <w:sz w:val="22"/>
                <w:szCs w:val="22"/>
                <w:lang w:val="en-US"/>
              </w:rPr>
              <w:t>Вид</w:t>
            </w:r>
            <w:proofErr w:type="spellEnd"/>
            <w:r w:rsidRPr="0085054E">
              <w:rPr>
                <w:bCs/>
                <w:sz w:val="22"/>
                <w:szCs w:val="22"/>
                <w:lang w:val="en-US"/>
              </w:rPr>
              <w:t xml:space="preserve"> </w:t>
            </w:r>
            <w:proofErr w:type="spellStart"/>
            <w:r w:rsidRPr="0085054E">
              <w:rPr>
                <w:bCs/>
                <w:sz w:val="22"/>
                <w:szCs w:val="22"/>
                <w:lang w:val="en-US"/>
              </w:rPr>
              <w:t>дейност</w:t>
            </w:r>
            <w:proofErr w:type="spellEnd"/>
          </w:p>
        </w:tc>
        <w:tc>
          <w:tcPr>
            <w:tcW w:w="4080" w:type="dxa"/>
            <w:gridSpan w:val="2"/>
            <w:tcBorders>
              <w:top w:val="single" w:sz="4" w:space="0" w:color="auto"/>
              <w:left w:val="nil"/>
              <w:bottom w:val="single" w:sz="4" w:space="0" w:color="auto"/>
              <w:right w:val="single" w:sz="4" w:space="0" w:color="auto"/>
            </w:tcBorders>
            <w:shd w:val="clear" w:color="000000" w:fill="8DB4E2"/>
            <w:vAlign w:val="center"/>
            <w:hideMark/>
          </w:tcPr>
          <w:p w:rsidR="00AB35A9" w:rsidRPr="0085054E" w:rsidRDefault="00AB35A9" w:rsidP="00484082">
            <w:pPr>
              <w:jc w:val="center"/>
              <w:rPr>
                <w:bCs/>
                <w:szCs w:val="22"/>
                <w:lang w:val="en-US"/>
              </w:rPr>
            </w:pPr>
            <w:proofErr w:type="spellStart"/>
            <w:r w:rsidRPr="0085054E">
              <w:rPr>
                <w:bCs/>
                <w:sz w:val="22"/>
                <w:szCs w:val="22"/>
                <w:lang w:val="en-US"/>
              </w:rPr>
              <w:t>Цена</w:t>
            </w:r>
            <w:proofErr w:type="spellEnd"/>
            <w:r w:rsidRPr="0085054E">
              <w:rPr>
                <w:bCs/>
                <w:sz w:val="22"/>
                <w:szCs w:val="22"/>
                <w:lang w:val="en-US"/>
              </w:rPr>
              <w:t xml:space="preserve"> </w:t>
            </w:r>
            <w:proofErr w:type="spellStart"/>
            <w:r w:rsidRPr="0085054E">
              <w:rPr>
                <w:bCs/>
                <w:sz w:val="22"/>
                <w:szCs w:val="22"/>
                <w:lang w:val="en-US"/>
              </w:rPr>
              <w:t>без</w:t>
            </w:r>
            <w:proofErr w:type="spellEnd"/>
            <w:r w:rsidRPr="0085054E">
              <w:rPr>
                <w:bCs/>
                <w:sz w:val="22"/>
                <w:szCs w:val="22"/>
                <w:lang w:val="en-US"/>
              </w:rPr>
              <w:t xml:space="preserve"> ДДС </w:t>
            </w:r>
            <w:proofErr w:type="spellStart"/>
            <w:r w:rsidRPr="0085054E">
              <w:rPr>
                <w:bCs/>
                <w:sz w:val="22"/>
                <w:szCs w:val="22"/>
                <w:lang w:val="en-US"/>
              </w:rPr>
              <w:t>за</w:t>
            </w:r>
            <w:proofErr w:type="spellEnd"/>
            <w:r w:rsidRPr="0085054E">
              <w:rPr>
                <w:bCs/>
                <w:sz w:val="22"/>
                <w:szCs w:val="22"/>
                <w:lang w:val="en-US"/>
              </w:rPr>
              <w:t xml:space="preserve"> </w:t>
            </w:r>
            <w:proofErr w:type="spellStart"/>
            <w:r w:rsidRPr="0085054E">
              <w:rPr>
                <w:bCs/>
                <w:sz w:val="22"/>
                <w:szCs w:val="22"/>
                <w:lang w:val="en-US"/>
              </w:rPr>
              <w:t>кв.м</w:t>
            </w:r>
            <w:proofErr w:type="spellEnd"/>
            <w:r w:rsidRPr="0085054E">
              <w:rPr>
                <w:bCs/>
                <w:sz w:val="22"/>
                <w:szCs w:val="22"/>
                <w:lang w:val="en-US"/>
              </w:rPr>
              <w:t xml:space="preserve">. </w:t>
            </w:r>
            <w:proofErr w:type="spellStart"/>
            <w:r w:rsidRPr="0085054E">
              <w:rPr>
                <w:bCs/>
                <w:sz w:val="22"/>
                <w:szCs w:val="22"/>
                <w:lang w:val="en-US"/>
              </w:rPr>
              <w:t>на</w:t>
            </w:r>
            <w:proofErr w:type="spellEnd"/>
            <w:r w:rsidRPr="0085054E">
              <w:rPr>
                <w:bCs/>
                <w:sz w:val="22"/>
                <w:szCs w:val="22"/>
                <w:lang w:val="en-US"/>
              </w:rPr>
              <w:t xml:space="preserve"> </w:t>
            </w:r>
            <w:proofErr w:type="spellStart"/>
            <w:r w:rsidRPr="0085054E">
              <w:rPr>
                <w:bCs/>
                <w:sz w:val="22"/>
                <w:szCs w:val="22"/>
                <w:lang w:val="en-US"/>
              </w:rPr>
              <w:t>месец</w:t>
            </w:r>
            <w:proofErr w:type="spellEnd"/>
            <w:r w:rsidRPr="0085054E">
              <w:rPr>
                <w:bCs/>
                <w:sz w:val="22"/>
                <w:szCs w:val="22"/>
                <w:lang w:val="en-US"/>
              </w:rPr>
              <w:t xml:space="preserve"> (</w:t>
            </w:r>
            <w:proofErr w:type="spellStart"/>
            <w:r w:rsidRPr="0085054E">
              <w:rPr>
                <w:bCs/>
                <w:sz w:val="22"/>
                <w:szCs w:val="22"/>
                <w:lang w:val="en-US"/>
              </w:rPr>
              <w:t>евро</w:t>
            </w:r>
            <w:proofErr w:type="spellEnd"/>
            <w:r w:rsidRPr="0085054E">
              <w:rPr>
                <w:bCs/>
                <w:sz w:val="22"/>
                <w:szCs w:val="22"/>
                <w:lang w:val="en-US"/>
              </w:rPr>
              <w:t>/</w:t>
            </w:r>
            <w:proofErr w:type="spellStart"/>
            <w:r w:rsidRPr="0085054E">
              <w:rPr>
                <w:bCs/>
                <w:sz w:val="22"/>
                <w:szCs w:val="22"/>
                <w:lang w:val="en-US"/>
              </w:rPr>
              <w:t>лева</w:t>
            </w:r>
            <w:proofErr w:type="spellEnd"/>
            <w:r w:rsidRPr="0085054E">
              <w:rPr>
                <w:bCs/>
                <w:sz w:val="22"/>
                <w:szCs w:val="22"/>
                <w:lang w:val="en-US"/>
              </w:rPr>
              <w:t xml:space="preserve">) </w:t>
            </w:r>
            <w:proofErr w:type="spellStart"/>
            <w:r w:rsidRPr="0085054E">
              <w:rPr>
                <w:bCs/>
                <w:sz w:val="22"/>
                <w:szCs w:val="22"/>
                <w:lang w:val="en-US"/>
              </w:rPr>
              <w:t>за</w:t>
            </w:r>
            <w:proofErr w:type="spellEnd"/>
            <w:r w:rsidRPr="0085054E">
              <w:rPr>
                <w:bCs/>
                <w:sz w:val="22"/>
                <w:szCs w:val="22"/>
                <w:lang w:val="en-US"/>
              </w:rPr>
              <w:t xml:space="preserve"> </w:t>
            </w:r>
            <w:proofErr w:type="spellStart"/>
            <w:r w:rsidRPr="0085054E">
              <w:rPr>
                <w:bCs/>
                <w:sz w:val="22"/>
                <w:szCs w:val="22"/>
                <w:lang w:val="en-US"/>
              </w:rPr>
              <w:t>всички</w:t>
            </w:r>
            <w:proofErr w:type="spellEnd"/>
            <w:r w:rsidRPr="0085054E">
              <w:rPr>
                <w:bCs/>
                <w:sz w:val="22"/>
                <w:szCs w:val="22"/>
                <w:lang w:val="en-US"/>
              </w:rPr>
              <w:t xml:space="preserve"> </w:t>
            </w:r>
            <w:proofErr w:type="spellStart"/>
            <w:r w:rsidRPr="0085054E">
              <w:rPr>
                <w:bCs/>
                <w:sz w:val="22"/>
                <w:szCs w:val="22"/>
                <w:lang w:val="en-US"/>
              </w:rPr>
              <w:t>населени</w:t>
            </w:r>
            <w:proofErr w:type="spellEnd"/>
            <w:r w:rsidRPr="0085054E">
              <w:rPr>
                <w:bCs/>
                <w:sz w:val="22"/>
                <w:szCs w:val="22"/>
                <w:lang w:val="en-US"/>
              </w:rPr>
              <w:t xml:space="preserve"> </w:t>
            </w:r>
            <w:proofErr w:type="spellStart"/>
            <w:r w:rsidRPr="0085054E">
              <w:rPr>
                <w:bCs/>
                <w:sz w:val="22"/>
                <w:szCs w:val="22"/>
                <w:lang w:val="en-US"/>
              </w:rPr>
              <w:t>места</w:t>
            </w:r>
            <w:proofErr w:type="spellEnd"/>
          </w:p>
        </w:tc>
      </w:tr>
      <w:tr w:rsidR="00AB35A9" w:rsidRPr="0085054E" w:rsidTr="00484082">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AB35A9" w:rsidRPr="0085054E" w:rsidRDefault="00AB35A9" w:rsidP="00484082">
            <w:pPr>
              <w:jc w:val="center"/>
              <w:rPr>
                <w:bCs/>
                <w:szCs w:val="22"/>
                <w:lang w:val="en-US"/>
              </w:rPr>
            </w:pPr>
            <w:r w:rsidRPr="0085054E">
              <w:rPr>
                <w:bCs/>
                <w:sz w:val="22"/>
                <w:szCs w:val="22"/>
                <w:lang w:val="en-US"/>
              </w:rPr>
              <w:t>1</w:t>
            </w:r>
          </w:p>
        </w:tc>
        <w:tc>
          <w:tcPr>
            <w:tcW w:w="4880" w:type="dxa"/>
            <w:tcBorders>
              <w:top w:val="nil"/>
              <w:left w:val="nil"/>
              <w:bottom w:val="single" w:sz="4" w:space="0" w:color="auto"/>
              <w:right w:val="single" w:sz="4" w:space="0" w:color="auto"/>
            </w:tcBorders>
            <w:shd w:val="clear" w:color="auto" w:fill="auto"/>
            <w:vAlign w:val="center"/>
            <w:hideMark/>
          </w:tcPr>
          <w:p w:rsidR="00AB35A9" w:rsidRPr="0085054E" w:rsidRDefault="00AB35A9" w:rsidP="00484082">
            <w:pPr>
              <w:rPr>
                <w:bCs/>
                <w:szCs w:val="22"/>
                <w:lang w:val="en-US"/>
              </w:rPr>
            </w:pPr>
            <w:proofErr w:type="spellStart"/>
            <w:r w:rsidRPr="0085054E">
              <w:rPr>
                <w:bCs/>
                <w:sz w:val="22"/>
                <w:szCs w:val="22"/>
                <w:lang w:val="en-US"/>
              </w:rPr>
              <w:t>Магазини</w:t>
            </w:r>
            <w:proofErr w:type="spellEnd"/>
          </w:p>
        </w:tc>
        <w:tc>
          <w:tcPr>
            <w:tcW w:w="2012" w:type="dxa"/>
            <w:tcBorders>
              <w:top w:val="nil"/>
              <w:left w:val="nil"/>
              <w:bottom w:val="single" w:sz="4" w:space="0" w:color="auto"/>
              <w:right w:val="single" w:sz="4" w:space="0" w:color="auto"/>
            </w:tcBorders>
            <w:shd w:val="clear" w:color="auto" w:fill="auto"/>
            <w:noWrap/>
            <w:vAlign w:val="bottom"/>
            <w:hideMark/>
          </w:tcPr>
          <w:p w:rsidR="00AB35A9" w:rsidRPr="0085054E" w:rsidRDefault="00AB35A9" w:rsidP="00484082">
            <w:pPr>
              <w:jc w:val="center"/>
              <w:rPr>
                <w:b/>
                <w:szCs w:val="22"/>
                <w:lang w:val="en-US"/>
              </w:rPr>
            </w:pPr>
            <w:r w:rsidRPr="0085054E">
              <w:rPr>
                <w:sz w:val="22"/>
                <w:szCs w:val="22"/>
                <w:lang w:val="en-US"/>
              </w:rPr>
              <w:t>*</w:t>
            </w:r>
          </w:p>
        </w:tc>
        <w:tc>
          <w:tcPr>
            <w:tcW w:w="2068" w:type="dxa"/>
            <w:tcBorders>
              <w:top w:val="nil"/>
              <w:left w:val="nil"/>
              <w:bottom w:val="single" w:sz="4" w:space="0" w:color="auto"/>
              <w:right w:val="single" w:sz="4" w:space="0" w:color="auto"/>
            </w:tcBorders>
            <w:shd w:val="clear" w:color="auto" w:fill="auto"/>
            <w:noWrap/>
            <w:vAlign w:val="bottom"/>
            <w:hideMark/>
          </w:tcPr>
          <w:p w:rsidR="00AB35A9" w:rsidRPr="0085054E" w:rsidRDefault="00AB35A9" w:rsidP="00484082">
            <w:pPr>
              <w:jc w:val="center"/>
              <w:rPr>
                <w:b/>
                <w:szCs w:val="22"/>
                <w:lang w:val="en-US"/>
              </w:rPr>
            </w:pPr>
            <w:r w:rsidRPr="0085054E">
              <w:rPr>
                <w:sz w:val="22"/>
                <w:szCs w:val="22"/>
                <w:lang w:val="en-US"/>
              </w:rPr>
              <w:t xml:space="preserve"> * </w:t>
            </w:r>
          </w:p>
        </w:tc>
      </w:tr>
      <w:tr w:rsidR="00AB35A9" w:rsidRPr="0085054E" w:rsidTr="00484082">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AB35A9" w:rsidRPr="0085054E" w:rsidRDefault="00AB35A9" w:rsidP="00484082">
            <w:pPr>
              <w:jc w:val="center"/>
              <w:rPr>
                <w:b/>
                <w:szCs w:val="22"/>
                <w:lang w:val="en-US"/>
              </w:rPr>
            </w:pPr>
            <w:r w:rsidRPr="0085054E">
              <w:rPr>
                <w:sz w:val="22"/>
                <w:szCs w:val="22"/>
                <w:lang w:val="en-US"/>
              </w:rPr>
              <w:t>1.1</w:t>
            </w:r>
          </w:p>
        </w:tc>
        <w:tc>
          <w:tcPr>
            <w:tcW w:w="4880" w:type="dxa"/>
            <w:tcBorders>
              <w:top w:val="nil"/>
              <w:left w:val="nil"/>
              <w:bottom w:val="single" w:sz="4" w:space="0" w:color="auto"/>
              <w:right w:val="single" w:sz="4" w:space="0" w:color="auto"/>
            </w:tcBorders>
            <w:shd w:val="clear" w:color="auto" w:fill="auto"/>
            <w:vAlign w:val="center"/>
            <w:hideMark/>
          </w:tcPr>
          <w:p w:rsidR="00AB35A9" w:rsidRPr="0085054E" w:rsidRDefault="00AB35A9" w:rsidP="00484082">
            <w:pPr>
              <w:rPr>
                <w:b/>
                <w:szCs w:val="22"/>
                <w:lang w:val="en-US"/>
              </w:rPr>
            </w:pPr>
            <w:proofErr w:type="spellStart"/>
            <w:r w:rsidRPr="0085054E">
              <w:rPr>
                <w:sz w:val="22"/>
                <w:szCs w:val="22"/>
                <w:lang w:val="en-US"/>
              </w:rPr>
              <w:t>Търговска</w:t>
            </w:r>
            <w:proofErr w:type="spellEnd"/>
            <w:r w:rsidRPr="0085054E">
              <w:rPr>
                <w:sz w:val="22"/>
                <w:szCs w:val="22"/>
                <w:lang w:val="en-US"/>
              </w:rPr>
              <w:t xml:space="preserve"> </w:t>
            </w:r>
            <w:proofErr w:type="spellStart"/>
            <w:r w:rsidRPr="0085054E">
              <w:rPr>
                <w:sz w:val="22"/>
                <w:szCs w:val="22"/>
                <w:lang w:val="en-US"/>
              </w:rPr>
              <w:t>дейност</w:t>
            </w:r>
            <w:proofErr w:type="spellEnd"/>
            <w:r w:rsidRPr="0085054E">
              <w:rPr>
                <w:sz w:val="22"/>
                <w:szCs w:val="22"/>
                <w:lang w:val="en-US"/>
              </w:rPr>
              <w:t xml:space="preserve"> с </w:t>
            </w:r>
            <w:proofErr w:type="spellStart"/>
            <w:r w:rsidRPr="0085054E">
              <w:rPr>
                <w:sz w:val="22"/>
                <w:szCs w:val="22"/>
                <w:lang w:val="en-US"/>
              </w:rPr>
              <w:t>хранителни</w:t>
            </w:r>
            <w:proofErr w:type="spellEnd"/>
            <w:r w:rsidRPr="0085054E">
              <w:rPr>
                <w:sz w:val="22"/>
                <w:szCs w:val="22"/>
                <w:lang w:val="en-US"/>
              </w:rPr>
              <w:t xml:space="preserve"> </w:t>
            </w:r>
            <w:proofErr w:type="spellStart"/>
            <w:r w:rsidRPr="0085054E">
              <w:rPr>
                <w:sz w:val="22"/>
                <w:szCs w:val="22"/>
                <w:lang w:val="en-US"/>
              </w:rPr>
              <w:t>стоки</w:t>
            </w:r>
            <w:proofErr w:type="spellEnd"/>
          </w:p>
        </w:tc>
        <w:tc>
          <w:tcPr>
            <w:tcW w:w="2012" w:type="dxa"/>
            <w:tcBorders>
              <w:top w:val="nil"/>
              <w:left w:val="nil"/>
              <w:bottom w:val="single" w:sz="4" w:space="0" w:color="auto"/>
              <w:right w:val="single" w:sz="4" w:space="0" w:color="auto"/>
            </w:tcBorders>
            <w:shd w:val="clear" w:color="auto" w:fill="auto"/>
            <w:noWrap/>
            <w:vAlign w:val="bottom"/>
            <w:hideMark/>
          </w:tcPr>
          <w:p w:rsidR="00AB35A9" w:rsidRPr="0085054E" w:rsidRDefault="00AB35A9" w:rsidP="00484082">
            <w:pPr>
              <w:rPr>
                <w:b/>
                <w:szCs w:val="22"/>
                <w:lang w:val="en-US"/>
              </w:rPr>
            </w:pPr>
            <w:r w:rsidRPr="0085054E">
              <w:rPr>
                <w:sz w:val="22"/>
                <w:szCs w:val="22"/>
                <w:lang w:val="en-US"/>
              </w:rPr>
              <w:t xml:space="preserve">                      1.00 € </w:t>
            </w:r>
          </w:p>
        </w:tc>
        <w:tc>
          <w:tcPr>
            <w:tcW w:w="2068" w:type="dxa"/>
            <w:tcBorders>
              <w:top w:val="nil"/>
              <w:left w:val="nil"/>
              <w:bottom w:val="single" w:sz="4" w:space="0" w:color="auto"/>
              <w:right w:val="single" w:sz="4" w:space="0" w:color="auto"/>
            </w:tcBorders>
            <w:shd w:val="clear" w:color="auto" w:fill="auto"/>
            <w:noWrap/>
            <w:vAlign w:val="bottom"/>
            <w:hideMark/>
          </w:tcPr>
          <w:p w:rsidR="00AB35A9" w:rsidRPr="0085054E" w:rsidRDefault="00AB35A9" w:rsidP="00484082">
            <w:pPr>
              <w:rPr>
                <w:b/>
                <w:szCs w:val="22"/>
                <w:lang w:val="en-US"/>
              </w:rPr>
            </w:pPr>
            <w:r w:rsidRPr="0085054E">
              <w:rPr>
                <w:sz w:val="22"/>
                <w:szCs w:val="22"/>
                <w:lang w:val="en-US"/>
              </w:rPr>
              <w:t xml:space="preserve">                    1.96 </w:t>
            </w:r>
            <w:proofErr w:type="spellStart"/>
            <w:r w:rsidRPr="0085054E">
              <w:rPr>
                <w:sz w:val="22"/>
                <w:szCs w:val="22"/>
                <w:lang w:val="en-US"/>
              </w:rPr>
              <w:t>лв</w:t>
            </w:r>
            <w:proofErr w:type="spellEnd"/>
            <w:r w:rsidRPr="0085054E">
              <w:rPr>
                <w:sz w:val="22"/>
                <w:szCs w:val="22"/>
                <w:lang w:val="en-US"/>
              </w:rPr>
              <w:t xml:space="preserve">. </w:t>
            </w:r>
          </w:p>
        </w:tc>
      </w:tr>
      <w:tr w:rsidR="00AB35A9" w:rsidRPr="0085054E" w:rsidTr="00484082">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AB35A9" w:rsidRPr="0085054E" w:rsidRDefault="00AB35A9" w:rsidP="00484082">
            <w:pPr>
              <w:jc w:val="center"/>
              <w:rPr>
                <w:b/>
                <w:szCs w:val="22"/>
                <w:lang w:val="en-US"/>
              </w:rPr>
            </w:pPr>
            <w:r w:rsidRPr="0085054E">
              <w:rPr>
                <w:sz w:val="22"/>
                <w:szCs w:val="22"/>
                <w:lang w:val="en-US"/>
              </w:rPr>
              <w:t>1.2</w:t>
            </w:r>
          </w:p>
        </w:tc>
        <w:tc>
          <w:tcPr>
            <w:tcW w:w="4880" w:type="dxa"/>
            <w:tcBorders>
              <w:top w:val="nil"/>
              <w:left w:val="nil"/>
              <w:bottom w:val="single" w:sz="4" w:space="0" w:color="auto"/>
              <w:right w:val="single" w:sz="4" w:space="0" w:color="auto"/>
            </w:tcBorders>
            <w:shd w:val="clear" w:color="auto" w:fill="auto"/>
            <w:vAlign w:val="center"/>
            <w:hideMark/>
          </w:tcPr>
          <w:p w:rsidR="00AB35A9" w:rsidRPr="0085054E" w:rsidRDefault="00AB35A9" w:rsidP="00484082">
            <w:pPr>
              <w:rPr>
                <w:b/>
                <w:szCs w:val="22"/>
                <w:lang w:val="en-US"/>
              </w:rPr>
            </w:pPr>
            <w:proofErr w:type="spellStart"/>
            <w:r w:rsidRPr="0085054E">
              <w:rPr>
                <w:sz w:val="22"/>
                <w:szCs w:val="22"/>
                <w:lang w:val="en-US"/>
              </w:rPr>
              <w:t>Търговска</w:t>
            </w:r>
            <w:proofErr w:type="spellEnd"/>
            <w:r w:rsidRPr="0085054E">
              <w:rPr>
                <w:sz w:val="22"/>
                <w:szCs w:val="22"/>
                <w:lang w:val="en-US"/>
              </w:rPr>
              <w:t xml:space="preserve"> </w:t>
            </w:r>
            <w:proofErr w:type="spellStart"/>
            <w:r w:rsidRPr="0085054E">
              <w:rPr>
                <w:sz w:val="22"/>
                <w:szCs w:val="22"/>
                <w:lang w:val="en-US"/>
              </w:rPr>
              <w:t>дейност</w:t>
            </w:r>
            <w:proofErr w:type="spellEnd"/>
            <w:r w:rsidRPr="0085054E">
              <w:rPr>
                <w:sz w:val="22"/>
                <w:szCs w:val="22"/>
                <w:lang w:val="en-US"/>
              </w:rPr>
              <w:t xml:space="preserve"> с </w:t>
            </w:r>
            <w:proofErr w:type="spellStart"/>
            <w:r w:rsidRPr="0085054E">
              <w:rPr>
                <w:sz w:val="22"/>
                <w:szCs w:val="22"/>
                <w:lang w:val="en-US"/>
              </w:rPr>
              <w:t>нехранителни</w:t>
            </w:r>
            <w:proofErr w:type="spellEnd"/>
            <w:r w:rsidRPr="0085054E">
              <w:rPr>
                <w:sz w:val="22"/>
                <w:szCs w:val="22"/>
                <w:lang w:val="en-US"/>
              </w:rPr>
              <w:t xml:space="preserve"> </w:t>
            </w:r>
            <w:proofErr w:type="spellStart"/>
            <w:r w:rsidRPr="0085054E">
              <w:rPr>
                <w:sz w:val="22"/>
                <w:szCs w:val="22"/>
                <w:lang w:val="en-US"/>
              </w:rPr>
              <w:t>стоки</w:t>
            </w:r>
            <w:proofErr w:type="spellEnd"/>
          </w:p>
        </w:tc>
        <w:tc>
          <w:tcPr>
            <w:tcW w:w="2012" w:type="dxa"/>
            <w:tcBorders>
              <w:top w:val="nil"/>
              <w:left w:val="nil"/>
              <w:bottom w:val="single" w:sz="4" w:space="0" w:color="auto"/>
              <w:right w:val="single" w:sz="4" w:space="0" w:color="auto"/>
            </w:tcBorders>
            <w:shd w:val="clear" w:color="auto" w:fill="auto"/>
            <w:noWrap/>
            <w:vAlign w:val="bottom"/>
            <w:hideMark/>
          </w:tcPr>
          <w:p w:rsidR="00AB35A9" w:rsidRPr="0085054E" w:rsidRDefault="00AB35A9" w:rsidP="00484082">
            <w:pPr>
              <w:rPr>
                <w:b/>
                <w:szCs w:val="22"/>
                <w:lang w:val="en-US"/>
              </w:rPr>
            </w:pPr>
            <w:r w:rsidRPr="0085054E">
              <w:rPr>
                <w:sz w:val="22"/>
                <w:szCs w:val="22"/>
                <w:lang w:val="en-US"/>
              </w:rPr>
              <w:t xml:space="preserve">                      1.00 € </w:t>
            </w:r>
          </w:p>
        </w:tc>
        <w:tc>
          <w:tcPr>
            <w:tcW w:w="2068" w:type="dxa"/>
            <w:tcBorders>
              <w:top w:val="nil"/>
              <w:left w:val="nil"/>
              <w:bottom w:val="single" w:sz="4" w:space="0" w:color="auto"/>
              <w:right w:val="single" w:sz="4" w:space="0" w:color="auto"/>
            </w:tcBorders>
            <w:shd w:val="clear" w:color="auto" w:fill="auto"/>
            <w:noWrap/>
            <w:vAlign w:val="bottom"/>
            <w:hideMark/>
          </w:tcPr>
          <w:p w:rsidR="00AB35A9" w:rsidRPr="0085054E" w:rsidRDefault="00AB35A9" w:rsidP="00484082">
            <w:pPr>
              <w:rPr>
                <w:b/>
                <w:szCs w:val="22"/>
                <w:lang w:val="en-US"/>
              </w:rPr>
            </w:pPr>
            <w:r w:rsidRPr="0085054E">
              <w:rPr>
                <w:sz w:val="22"/>
                <w:szCs w:val="22"/>
                <w:lang w:val="en-US"/>
              </w:rPr>
              <w:t xml:space="preserve">                    1.96 </w:t>
            </w:r>
            <w:proofErr w:type="spellStart"/>
            <w:r w:rsidRPr="0085054E">
              <w:rPr>
                <w:sz w:val="22"/>
                <w:szCs w:val="22"/>
                <w:lang w:val="en-US"/>
              </w:rPr>
              <w:t>лв</w:t>
            </w:r>
            <w:proofErr w:type="spellEnd"/>
            <w:r w:rsidRPr="0085054E">
              <w:rPr>
                <w:sz w:val="22"/>
                <w:szCs w:val="22"/>
                <w:lang w:val="en-US"/>
              </w:rPr>
              <w:t xml:space="preserve">. </w:t>
            </w:r>
          </w:p>
        </w:tc>
      </w:tr>
      <w:tr w:rsidR="00AB35A9" w:rsidRPr="0085054E" w:rsidTr="00484082">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AB35A9" w:rsidRPr="0085054E" w:rsidRDefault="00AB35A9" w:rsidP="00484082">
            <w:pPr>
              <w:jc w:val="center"/>
              <w:rPr>
                <w:b/>
                <w:szCs w:val="22"/>
                <w:lang w:val="en-US"/>
              </w:rPr>
            </w:pPr>
            <w:r w:rsidRPr="0085054E">
              <w:rPr>
                <w:sz w:val="22"/>
                <w:szCs w:val="22"/>
                <w:lang w:val="en-US"/>
              </w:rPr>
              <w:t>1.3</w:t>
            </w:r>
          </w:p>
        </w:tc>
        <w:tc>
          <w:tcPr>
            <w:tcW w:w="4880" w:type="dxa"/>
            <w:tcBorders>
              <w:top w:val="nil"/>
              <w:left w:val="nil"/>
              <w:bottom w:val="single" w:sz="4" w:space="0" w:color="auto"/>
              <w:right w:val="single" w:sz="4" w:space="0" w:color="auto"/>
            </w:tcBorders>
            <w:shd w:val="clear" w:color="auto" w:fill="auto"/>
            <w:vAlign w:val="center"/>
            <w:hideMark/>
          </w:tcPr>
          <w:p w:rsidR="00AB35A9" w:rsidRPr="0085054E" w:rsidRDefault="00AB35A9" w:rsidP="00484082">
            <w:pPr>
              <w:rPr>
                <w:b/>
                <w:szCs w:val="22"/>
                <w:lang w:val="en-US"/>
              </w:rPr>
            </w:pPr>
            <w:proofErr w:type="spellStart"/>
            <w:r w:rsidRPr="0085054E">
              <w:rPr>
                <w:sz w:val="22"/>
                <w:szCs w:val="22"/>
                <w:lang w:val="en-US"/>
              </w:rPr>
              <w:t>Продажба</w:t>
            </w:r>
            <w:proofErr w:type="spellEnd"/>
            <w:r w:rsidRPr="0085054E">
              <w:rPr>
                <w:sz w:val="22"/>
                <w:szCs w:val="22"/>
                <w:lang w:val="en-US"/>
              </w:rPr>
              <w:t xml:space="preserve"> </w:t>
            </w:r>
            <w:proofErr w:type="spellStart"/>
            <w:r w:rsidRPr="0085054E">
              <w:rPr>
                <w:sz w:val="22"/>
                <w:szCs w:val="22"/>
                <w:lang w:val="en-US"/>
              </w:rPr>
              <w:t>на</w:t>
            </w:r>
            <w:proofErr w:type="spellEnd"/>
            <w:r w:rsidRPr="0085054E">
              <w:rPr>
                <w:sz w:val="22"/>
                <w:szCs w:val="22"/>
                <w:lang w:val="en-US"/>
              </w:rPr>
              <w:t xml:space="preserve"> </w:t>
            </w:r>
            <w:proofErr w:type="spellStart"/>
            <w:r w:rsidRPr="0085054E">
              <w:rPr>
                <w:sz w:val="22"/>
                <w:szCs w:val="22"/>
                <w:lang w:val="en-US"/>
              </w:rPr>
              <w:t>цигари</w:t>
            </w:r>
            <w:proofErr w:type="spellEnd"/>
            <w:r w:rsidRPr="0085054E">
              <w:rPr>
                <w:sz w:val="22"/>
                <w:szCs w:val="22"/>
                <w:lang w:val="en-US"/>
              </w:rPr>
              <w:t xml:space="preserve"> и/</w:t>
            </w:r>
            <w:proofErr w:type="spellStart"/>
            <w:r w:rsidRPr="0085054E">
              <w:rPr>
                <w:sz w:val="22"/>
                <w:szCs w:val="22"/>
                <w:lang w:val="en-US"/>
              </w:rPr>
              <w:t>или</w:t>
            </w:r>
            <w:proofErr w:type="spellEnd"/>
            <w:r w:rsidRPr="0085054E">
              <w:rPr>
                <w:sz w:val="22"/>
                <w:szCs w:val="22"/>
                <w:lang w:val="en-US"/>
              </w:rPr>
              <w:t xml:space="preserve"> </w:t>
            </w:r>
            <w:proofErr w:type="spellStart"/>
            <w:r w:rsidRPr="0085054E">
              <w:rPr>
                <w:sz w:val="22"/>
                <w:szCs w:val="22"/>
                <w:lang w:val="en-US"/>
              </w:rPr>
              <w:t>алкохол</w:t>
            </w:r>
            <w:proofErr w:type="spellEnd"/>
          </w:p>
        </w:tc>
        <w:tc>
          <w:tcPr>
            <w:tcW w:w="2012" w:type="dxa"/>
            <w:tcBorders>
              <w:top w:val="nil"/>
              <w:left w:val="nil"/>
              <w:bottom w:val="single" w:sz="4" w:space="0" w:color="auto"/>
              <w:right w:val="single" w:sz="4" w:space="0" w:color="auto"/>
            </w:tcBorders>
            <w:shd w:val="clear" w:color="auto" w:fill="auto"/>
            <w:noWrap/>
            <w:vAlign w:val="bottom"/>
            <w:hideMark/>
          </w:tcPr>
          <w:p w:rsidR="00AB35A9" w:rsidRPr="0085054E" w:rsidRDefault="00AB35A9" w:rsidP="00484082">
            <w:pPr>
              <w:rPr>
                <w:b/>
                <w:szCs w:val="22"/>
                <w:lang w:val="en-US"/>
              </w:rPr>
            </w:pPr>
            <w:r w:rsidRPr="0085054E">
              <w:rPr>
                <w:sz w:val="22"/>
                <w:szCs w:val="22"/>
                <w:lang w:val="en-US"/>
              </w:rPr>
              <w:t xml:space="preserve">                      1.00 € </w:t>
            </w:r>
          </w:p>
        </w:tc>
        <w:tc>
          <w:tcPr>
            <w:tcW w:w="2068" w:type="dxa"/>
            <w:tcBorders>
              <w:top w:val="nil"/>
              <w:left w:val="nil"/>
              <w:bottom w:val="single" w:sz="4" w:space="0" w:color="auto"/>
              <w:right w:val="single" w:sz="4" w:space="0" w:color="auto"/>
            </w:tcBorders>
            <w:shd w:val="clear" w:color="auto" w:fill="auto"/>
            <w:noWrap/>
            <w:vAlign w:val="bottom"/>
            <w:hideMark/>
          </w:tcPr>
          <w:p w:rsidR="00AB35A9" w:rsidRPr="0085054E" w:rsidRDefault="00AB35A9" w:rsidP="00484082">
            <w:pPr>
              <w:rPr>
                <w:b/>
                <w:szCs w:val="22"/>
                <w:lang w:val="en-US"/>
              </w:rPr>
            </w:pPr>
            <w:r w:rsidRPr="0085054E">
              <w:rPr>
                <w:sz w:val="22"/>
                <w:szCs w:val="22"/>
                <w:lang w:val="en-US"/>
              </w:rPr>
              <w:t xml:space="preserve">                    1.96 </w:t>
            </w:r>
            <w:proofErr w:type="spellStart"/>
            <w:r w:rsidRPr="0085054E">
              <w:rPr>
                <w:sz w:val="22"/>
                <w:szCs w:val="22"/>
                <w:lang w:val="en-US"/>
              </w:rPr>
              <w:t>лв</w:t>
            </w:r>
            <w:proofErr w:type="spellEnd"/>
            <w:r w:rsidRPr="0085054E">
              <w:rPr>
                <w:sz w:val="22"/>
                <w:szCs w:val="22"/>
                <w:lang w:val="en-US"/>
              </w:rPr>
              <w:t xml:space="preserve">. </w:t>
            </w:r>
          </w:p>
        </w:tc>
      </w:tr>
      <w:tr w:rsidR="00AB35A9" w:rsidRPr="0085054E" w:rsidTr="00484082">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AB35A9" w:rsidRPr="0085054E" w:rsidRDefault="00AB35A9" w:rsidP="00484082">
            <w:pPr>
              <w:jc w:val="center"/>
              <w:rPr>
                <w:b/>
                <w:szCs w:val="22"/>
                <w:lang w:val="en-US"/>
              </w:rPr>
            </w:pPr>
            <w:r w:rsidRPr="0085054E">
              <w:rPr>
                <w:sz w:val="22"/>
                <w:szCs w:val="22"/>
                <w:lang w:val="en-US"/>
              </w:rPr>
              <w:t>1.4</w:t>
            </w:r>
          </w:p>
        </w:tc>
        <w:tc>
          <w:tcPr>
            <w:tcW w:w="4880" w:type="dxa"/>
            <w:tcBorders>
              <w:top w:val="nil"/>
              <w:left w:val="nil"/>
              <w:bottom w:val="single" w:sz="4" w:space="0" w:color="auto"/>
              <w:right w:val="single" w:sz="4" w:space="0" w:color="auto"/>
            </w:tcBorders>
            <w:shd w:val="clear" w:color="auto" w:fill="auto"/>
            <w:vAlign w:val="center"/>
            <w:hideMark/>
          </w:tcPr>
          <w:p w:rsidR="00AB35A9" w:rsidRPr="0085054E" w:rsidRDefault="00AB35A9" w:rsidP="00484082">
            <w:pPr>
              <w:rPr>
                <w:b/>
                <w:szCs w:val="22"/>
                <w:lang w:val="en-US"/>
              </w:rPr>
            </w:pPr>
            <w:proofErr w:type="spellStart"/>
            <w:r w:rsidRPr="0085054E">
              <w:rPr>
                <w:sz w:val="22"/>
                <w:szCs w:val="22"/>
                <w:lang w:val="en-US"/>
              </w:rPr>
              <w:t>Продажба</w:t>
            </w:r>
            <w:proofErr w:type="spellEnd"/>
            <w:r w:rsidRPr="0085054E">
              <w:rPr>
                <w:sz w:val="22"/>
                <w:szCs w:val="22"/>
                <w:lang w:val="en-US"/>
              </w:rPr>
              <w:t xml:space="preserve"> </w:t>
            </w:r>
            <w:proofErr w:type="spellStart"/>
            <w:r w:rsidRPr="0085054E">
              <w:rPr>
                <w:sz w:val="22"/>
                <w:szCs w:val="22"/>
                <w:lang w:val="en-US"/>
              </w:rPr>
              <w:t>на</w:t>
            </w:r>
            <w:proofErr w:type="spellEnd"/>
            <w:r w:rsidRPr="0085054E">
              <w:rPr>
                <w:sz w:val="22"/>
                <w:szCs w:val="22"/>
                <w:lang w:val="en-US"/>
              </w:rPr>
              <w:t xml:space="preserve"> </w:t>
            </w:r>
            <w:proofErr w:type="spellStart"/>
            <w:r w:rsidRPr="0085054E">
              <w:rPr>
                <w:sz w:val="22"/>
                <w:szCs w:val="22"/>
                <w:lang w:val="en-US"/>
              </w:rPr>
              <w:t>вестници</w:t>
            </w:r>
            <w:proofErr w:type="spellEnd"/>
            <w:r w:rsidRPr="0085054E">
              <w:rPr>
                <w:sz w:val="22"/>
                <w:szCs w:val="22"/>
                <w:lang w:val="en-US"/>
              </w:rPr>
              <w:t xml:space="preserve">, </w:t>
            </w:r>
            <w:proofErr w:type="spellStart"/>
            <w:r w:rsidRPr="0085054E">
              <w:rPr>
                <w:sz w:val="22"/>
                <w:szCs w:val="22"/>
                <w:lang w:val="en-US"/>
              </w:rPr>
              <w:t>книги</w:t>
            </w:r>
            <w:proofErr w:type="spellEnd"/>
            <w:r w:rsidRPr="0085054E">
              <w:rPr>
                <w:sz w:val="22"/>
                <w:szCs w:val="22"/>
                <w:lang w:val="en-US"/>
              </w:rPr>
              <w:t xml:space="preserve"> </w:t>
            </w:r>
            <w:proofErr w:type="spellStart"/>
            <w:r w:rsidRPr="0085054E">
              <w:rPr>
                <w:sz w:val="22"/>
                <w:szCs w:val="22"/>
                <w:lang w:val="en-US"/>
              </w:rPr>
              <w:t>или</w:t>
            </w:r>
            <w:proofErr w:type="spellEnd"/>
            <w:r w:rsidRPr="0085054E">
              <w:rPr>
                <w:sz w:val="22"/>
                <w:szCs w:val="22"/>
                <w:lang w:val="en-US"/>
              </w:rPr>
              <w:t xml:space="preserve"> </w:t>
            </w:r>
            <w:proofErr w:type="spellStart"/>
            <w:r w:rsidRPr="0085054E">
              <w:rPr>
                <w:sz w:val="22"/>
                <w:szCs w:val="22"/>
                <w:lang w:val="en-US"/>
              </w:rPr>
              <w:t>списания</w:t>
            </w:r>
            <w:proofErr w:type="spellEnd"/>
          </w:p>
        </w:tc>
        <w:tc>
          <w:tcPr>
            <w:tcW w:w="2012" w:type="dxa"/>
            <w:tcBorders>
              <w:top w:val="nil"/>
              <w:left w:val="nil"/>
              <w:bottom w:val="single" w:sz="4" w:space="0" w:color="auto"/>
              <w:right w:val="single" w:sz="4" w:space="0" w:color="auto"/>
            </w:tcBorders>
            <w:shd w:val="clear" w:color="auto" w:fill="auto"/>
            <w:noWrap/>
            <w:vAlign w:val="bottom"/>
            <w:hideMark/>
          </w:tcPr>
          <w:p w:rsidR="00AB35A9" w:rsidRPr="0085054E" w:rsidRDefault="00AB35A9" w:rsidP="00484082">
            <w:pPr>
              <w:rPr>
                <w:b/>
                <w:szCs w:val="22"/>
                <w:lang w:val="en-US"/>
              </w:rPr>
            </w:pPr>
            <w:r w:rsidRPr="0085054E">
              <w:rPr>
                <w:sz w:val="22"/>
                <w:szCs w:val="22"/>
                <w:lang w:val="en-US"/>
              </w:rPr>
              <w:t xml:space="preserve">                      0.50 € </w:t>
            </w:r>
          </w:p>
        </w:tc>
        <w:tc>
          <w:tcPr>
            <w:tcW w:w="2068" w:type="dxa"/>
            <w:tcBorders>
              <w:top w:val="nil"/>
              <w:left w:val="nil"/>
              <w:bottom w:val="single" w:sz="4" w:space="0" w:color="auto"/>
              <w:right w:val="single" w:sz="4" w:space="0" w:color="auto"/>
            </w:tcBorders>
            <w:shd w:val="clear" w:color="auto" w:fill="auto"/>
            <w:noWrap/>
            <w:vAlign w:val="bottom"/>
            <w:hideMark/>
          </w:tcPr>
          <w:p w:rsidR="00AB35A9" w:rsidRPr="0085054E" w:rsidRDefault="00AB35A9" w:rsidP="00484082">
            <w:pPr>
              <w:rPr>
                <w:b/>
                <w:szCs w:val="22"/>
                <w:lang w:val="en-US"/>
              </w:rPr>
            </w:pPr>
            <w:r w:rsidRPr="0085054E">
              <w:rPr>
                <w:sz w:val="22"/>
                <w:szCs w:val="22"/>
                <w:lang w:val="en-US"/>
              </w:rPr>
              <w:t xml:space="preserve">                    0.98 </w:t>
            </w:r>
            <w:proofErr w:type="spellStart"/>
            <w:r w:rsidRPr="0085054E">
              <w:rPr>
                <w:sz w:val="22"/>
                <w:szCs w:val="22"/>
                <w:lang w:val="en-US"/>
              </w:rPr>
              <w:t>лв</w:t>
            </w:r>
            <w:proofErr w:type="spellEnd"/>
            <w:r w:rsidRPr="0085054E">
              <w:rPr>
                <w:sz w:val="22"/>
                <w:szCs w:val="22"/>
                <w:lang w:val="en-US"/>
              </w:rPr>
              <w:t xml:space="preserve">. </w:t>
            </w:r>
          </w:p>
        </w:tc>
      </w:tr>
      <w:tr w:rsidR="00AB35A9" w:rsidRPr="0085054E" w:rsidTr="00484082">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AB35A9" w:rsidRPr="0085054E" w:rsidRDefault="00AB35A9" w:rsidP="00484082">
            <w:pPr>
              <w:jc w:val="center"/>
              <w:rPr>
                <w:b/>
                <w:szCs w:val="22"/>
                <w:lang w:val="en-US"/>
              </w:rPr>
            </w:pPr>
            <w:r w:rsidRPr="0085054E">
              <w:rPr>
                <w:sz w:val="22"/>
                <w:szCs w:val="22"/>
                <w:lang w:val="en-US"/>
              </w:rPr>
              <w:t>1.5</w:t>
            </w:r>
          </w:p>
        </w:tc>
        <w:tc>
          <w:tcPr>
            <w:tcW w:w="4880" w:type="dxa"/>
            <w:tcBorders>
              <w:top w:val="nil"/>
              <w:left w:val="nil"/>
              <w:bottom w:val="single" w:sz="4" w:space="0" w:color="auto"/>
              <w:right w:val="single" w:sz="4" w:space="0" w:color="auto"/>
            </w:tcBorders>
            <w:shd w:val="clear" w:color="auto" w:fill="auto"/>
            <w:vAlign w:val="center"/>
            <w:hideMark/>
          </w:tcPr>
          <w:p w:rsidR="00AB35A9" w:rsidRPr="0085054E" w:rsidRDefault="00AB35A9" w:rsidP="00484082">
            <w:pPr>
              <w:rPr>
                <w:b/>
                <w:szCs w:val="22"/>
                <w:lang w:val="en-US"/>
              </w:rPr>
            </w:pPr>
            <w:proofErr w:type="spellStart"/>
            <w:r w:rsidRPr="0085054E">
              <w:rPr>
                <w:sz w:val="22"/>
                <w:szCs w:val="22"/>
                <w:lang w:val="en-US"/>
              </w:rPr>
              <w:t>Складови</w:t>
            </w:r>
            <w:proofErr w:type="spellEnd"/>
            <w:r w:rsidRPr="0085054E">
              <w:rPr>
                <w:sz w:val="22"/>
                <w:szCs w:val="22"/>
                <w:lang w:val="en-US"/>
              </w:rPr>
              <w:t xml:space="preserve"> </w:t>
            </w:r>
            <w:proofErr w:type="spellStart"/>
            <w:r w:rsidRPr="0085054E">
              <w:rPr>
                <w:sz w:val="22"/>
                <w:szCs w:val="22"/>
                <w:lang w:val="en-US"/>
              </w:rPr>
              <w:t>помещения</w:t>
            </w:r>
            <w:proofErr w:type="spellEnd"/>
            <w:r w:rsidRPr="0085054E">
              <w:rPr>
                <w:sz w:val="22"/>
                <w:szCs w:val="22"/>
                <w:lang w:val="en-US"/>
              </w:rPr>
              <w:t xml:space="preserve"> </w:t>
            </w:r>
            <w:proofErr w:type="spellStart"/>
            <w:r w:rsidRPr="0085054E">
              <w:rPr>
                <w:sz w:val="22"/>
                <w:szCs w:val="22"/>
                <w:lang w:val="en-US"/>
              </w:rPr>
              <w:t>към</w:t>
            </w:r>
            <w:proofErr w:type="spellEnd"/>
            <w:r w:rsidRPr="0085054E">
              <w:rPr>
                <w:sz w:val="22"/>
                <w:szCs w:val="22"/>
                <w:lang w:val="en-US"/>
              </w:rPr>
              <w:t xml:space="preserve"> </w:t>
            </w:r>
            <w:proofErr w:type="spellStart"/>
            <w:r w:rsidRPr="0085054E">
              <w:rPr>
                <w:sz w:val="22"/>
                <w:szCs w:val="22"/>
                <w:lang w:val="en-US"/>
              </w:rPr>
              <w:t>търговските</w:t>
            </w:r>
            <w:proofErr w:type="spellEnd"/>
            <w:r w:rsidRPr="0085054E">
              <w:rPr>
                <w:sz w:val="22"/>
                <w:szCs w:val="22"/>
                <w:lang w:val="en-US"/>
              </w:rPr>
              <w:t xml:space="preserve"> </w:t>
            </w:r>
            <w:proofErr w:type="spellStart"/>
            <w:r w:rsidRPr="0085054E">
              <w:rPr>
                <w:sz w:val="22"/>
                <w:szCs w:val="22"/>
                <w:lang w:val="en-US"/>
              </w:rPr>
              <w:t>обекти</w:t>
            </w:r>
            <w:proofErr w:type="spellEnd"/>
          </w:p>
        </w:tc>
        <w:tc>
          <w:tcPr>
            <w:tcW w:w="2012" w:type="dxa"/>
            <w:tcBorders>
              <w:top w:val="nil"/>
              <w:left w:val="nil"/>
              <w:bottom w:val="single" w:sz="4" w:space="0" w:color="auto"/>
              <w:right w:val="single" w:sz="4" w:space="0" w:color="auto"/>
            </w:tcBorders>
            <w:shd w:val="clear" w:color="auto" w:fill="auto"/>
            <w:noWrap/>
            <w:vAlign w:val="bottom"/>
            <w:hideMark/>
          </w:tcPr>
          <w:p w:rsidR="00AB35A9" w:rsidRPr="0085054E" w:rsidRDefault="00AB35A9" w:rsidP="00484082">
            <w:pPr>
              <w:rPr>
                <w:b/>
                <w:szCs w:val="22"/>
                <w:lang w:val="en-US"/>
              </w:rPr>
            </w:pPr>
            <w:r w:rsidRPr="0085054E">
              <w:rPr>
                <w:sz w:val="22"/>
                <w:szCs w:val="22"/>
                <w:lang w:val="en-US"/>
              </w:rPr>
              <w:t xml:space="preserve">                      0.50 € </w:t>
            </w:r>
          </w:p>
        </w:tc>
        <w:tc>
          <w:tcPr>
            <w:tcW w:w="2068" w:type="dxa"/>
            <w:tcBorders>
              <w:top w:val="nil"/>
              <w:left w:val="nil"/>
              <w:bottom w:val="single" w:sz="4" w:space="0" w:color="auto"/>
              <w:right w:val="single" w:sz="4" w:space="0" w:color="auto"/>
            </w:tcBorders>
            <w:shd w:val="clear" w:color="auto" w:fill="auto"/>
            <w:noWrap/>
            <w:vAlign w:val="bottom"/>
            <w:hideMark/>
          </w:tcPr>
          <w:p w:rsidR="00AB35A9" w:rsidRPr="0085054E" w:rsidRDefault="00AB35A9" w:rsidP="00484082">
            <w:pPr>
              <w:rPr>
                <w:b/>
                <w:szCs w:val="22"/>
                <w:lang w:val="en-US"/>
              </w:rPr>
            </w:pPr>
            <w:r w:rsidRPr="0085054E">
              <w:rPr>
                <w:sz w:val="22"/>
                <w:szCs w:val="22"/>
                <w:lang w:val="en-US"/>
              </w:rPr>
              <w:t xml:space="preserve">                    0.98 </w:t>
            </w:r>
            <w:proofErr w:type="spellStart"/>
            <w:r w:rsidRPr="0085054E">
              <w:rPr>
                <w:sz w:val="22"/>
                <w:szCs w:val="22"/>
                <w:lang w:val="en-US"/>
              </w:rPr>
              <w:t>лв</w:t>
            </w:r>
            <w:proofErr w:type="spellEnd"/>
            <w:r w:rsidRPr="0085054E">
              <w:rPr>
                <w:sz w:val="22"/>
                <w:szCs w:val="22"/>
                <w:lang w:val="en-US"/>
              </w:rPr>
              <w:t xml:space="preserve">. </w:t>
            </w:r>
          </w:p>
        </w:tc>
      </w:tr>
      <w:tr w:rsidR="00AB35A9" w:rsidRPr="0085054E" w:rsidTr="00484082">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AB35A9" w:rsidRPr="0085054E" w:rsidRDefault="00AB35A9" w:rsidP="00484082">
            <w:pPr>
              <w:jc w:val="center"/>
              <w:rPr>
                <w:bCs/>
                <w:szCs w:val="22"/>
                <w:lang w:val="en-US"/>
              </w:rPr>
            </w:pPr>
            <w:r w:rsidRPr="0085054E">
              <w:rPr>
                <w:bCs/>
                <w:sz w:val="22"/>
                <w:szCs w:val="22"/>
                <w:lang w:val="en-US"/>
              </w:rPr>
              <w:t>2</w:t>
            </w:r>
          </w:p>
        </w:tc>
        <w:tc>
          <w:tcPr>
            <w:tcW w:w="4880" w:type="dxa"/>
            <w:tcBorders>
              <w:top w:val="nil"/>
              <w:left w:val="nil"/>
              <w:bottom w:val="single" w:sz="4" w:space="0" w:color="auto"/>
              <w:right w:val="single" w:sz="4" w:space="0" w:color="auto"/>
            </w:tcBorders>
            <w:shd w:val="clear" w:color="auto" w:fill="auto"/>
            <w:vAlign w:val="center"/>
            <w:hideMark/>
          </w:tcPr>
          <w:p w:rsidR="00AB35A9" w:rsidRPr="0085054E" w:rsidRDefault="00AB35A9" w:rsidP="00484082">
            <w:pPr>
              <w:rPr>
                <w:bCs/>
                <w:szCs w:val="22"/>
                <w:lang w:val="en-US"/>
              </w:rPr>
            </w:pPr>
            <w:proofErr w:type="spellStart"/>
            <w:r w:rsidRPr="0085054E">
              <w:rPr>
                <w:bCs/>
                <w:sz w:val="22"/>
                <w:szCs w:val="22"/>
                <w:lang w:val="en-US"/>
              </w:rPr>
              <w:t>Заведения</w:t>
            </w:r>
            <w:proofErr w:type="spellEnd"/>
            <w:r w:rsidRPr="0085054E">
              <w:rPr>
                <w:bCs/>
                <w:sz w:val="22"/>
                <w:szCs w:val="22"/>
                <w:lang w:val="en-US"/>
              </w:rPr>
              <w:t xml:space="preserve"> </w:t>
            </w:r>
            <w:proofErr w:type="spellStart"/>
            <w:r w:rsidRPr="0085054E">
              <w:rPr>
                <w:bCs/>
                <w:sz w:val="22"/>
                <w:szCs w:val="22"/>
                <w:lang w:val="en-US"/>
              </w:rPr>
              <w:t>за</w:t>
            </w:r>
            <w:proofErr w:type="spellEnd"/>
            <w:r w:rsidRPr="0085054E">
              <w:rPr>
                <w:bCs/>
                <w:sz w:val="22"/>
                <w:szCs w:val="22"/>
                <w:lang w:val="en-US"/>
              </w:rPr>
              <w:t xml:space="preserve"> </w:t>
            </w:r>
            <w:proofErr w:type="spellStart"/>
            <w:r w:rsidRPr="0085054E">
              <w:rPr>
                <w:bCs/>
                <w:sz w:val="22"/>
                <w:szCs w:val="22"/>
                <w:lang w:val="en-US"/>
              </w:rPr>
              <w:t>хранене</w:t>
            </w:r>
            <w:proofErr w:type="spellEnd"/>
            <w:r w:rsidRPr="0085054E">
              <w:rPr>
                <w:bCs/>
                <w:sz w:val="22"/>
                <w:szCs w:val="22"/>
                <w:lang w:val="en-US"/>
              </w:rPr>
              <w:t xml:space="preserve"> и </w:t>
            </w:r>
            <w:proofErr w:type="spellStart"/>
            <w:r w:rsidRPr="0085054E">
              <w:rPr>
                <w:bCs/>
                <w:sz w:val="22"/>
                <w:szCs w:val="22"/>
                <w:lang w:val="en-US"/>
              </w:rPr>
              <w:t>развлечения</w:t>
            </w:r>
            <w:proofErr w:type="spellEnd"/>
          </w:p>
        </w:tc>
        <w:tc>
          <w:tcPr>
            <w:tcW w:w="2012" w:type="dxa"/>
            <w:tcBorders>
              <w:top w:val="nil"/>
              <w:left w:val="nil"/>
              <w:bottom w:val="single" w:sz="4" w:space="0" w:color="auto"/>
              <w:right w:val="single" w:sz="4" w:space="0" w:color="auto"/>
            </w:tcBorders>
            <w:shd w:val="clear" w:color="auto" w:fill="auto"/>
            <w:noWrap/>
            <w:vAlign w:val="bottom"/>
            <w:hideMark/>
          </w:tcPr>
          <w:p w:rsidR="00AB35A9" w:rsidRPr="0085054E" w:rsidRDefault="00AB35A9" w:rsidP="00484082">
            <w:pPr>
              <w:jc w:val="center"/>
              <w:rPr>
                <w:b/>
                <w:szCs w:val="22"/>
                <w:lang w:val="en-US"/>
              </w:rPr>
            </w:pPr>
            <w:r w:rsidRPr="0085054E">
              <w:rPr>
                <w:sz w:val="22"/>
                <w:szCs w:val="22"/>
                <w:lang w:val="en-US"/>
              </w:rPr>
              <w:t xml:space="preserve"> * </w:t>
            </w:r>
          </w:p>
        </w:tc>
        <w:tc>
          <w:tcPr>
            <w:tcW w:w="2068" w:type="dxa"/>
            <w:tcBorders>
              <w:top w:val="nil"/>
              <w:left w:val="nil"/>
              <w:bottom w:val="single" w:sz="4" w:space="0" w:color="auto"/>
              <w:right w:val="single" w:sz="4" w:space="0" w:color="auto"/>
            </w:tcBorders>
            <w:shd w:val="clear" w:color="auto" w:fill="auto"/>
            <w:noWrap/>
            <w:vAlign w:val="bottom"/>
            <w:hideMark/>
          </w:tcPr>
          <w:p w:rsidR="00AB35A9" w:rsidRPr="0085054E" w:rsidRDefault="00AB35A9" w:rsidP="00484082">
            <w:pPr>
              <w:jc w:val="center"/>
              <w:rPr>
                <w:b/>
                <w:szCs w:val="22"/>
                <w:lang w:val="en-US"/>
              </w:rPr>
            </w:pPr>
            <w:r w:rsidRPr="0085054E">
              <w:rPr>
                <w:sz w:val="22"/>
                <w:szCs w:val="22"/>
                <w:lang w:val="en-US"/>
              </w:rPr>
              <w:t xml:space="preserve"> * </w:t>
            </w:r>
          </w:p>
        </w:tc>
      </w:tr>
      <w:tr w:rsidR="00AB35A9" w:rsidRPr="0085054E" w:rsidTr="00484082">
        <w:trPr>
          <w:trHeight w:val="6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AB35A9" w:rsidRPr="0085054E" w:rsidRDefault="00AB35A9" w:rsidP="00484082">
            <w:pPr>
              <w:jc w:val="center"/>
              <w:rPr>
                <w:b/>
                <w:szCs w:val="22"/>
                <w:lang w:val="en-US"/>
              </w:rPr>
            </w:pPr>
            <w:r w:rsidRPr="0085054E">
              <w:rPr>
                <w:sz w:val="22"/>
                <w:szCs w:val="22"/>
                <w:lang w:val="en-US"/>
              </w:rPr>
              <w:t>2.1</w:t>
            </w:r>
          </w:p>
        </w:tc>
        <w:tc>
          <w:tcPr>
            <w:tcW w:w="4880" w:type="dxa"/>
            <w:tcBorders>
              <w:top w:val="nil"/>
              <w:left w:val="nil"/>
              <w:bottom w:val="single" w:sz="4" w:space="0" w:color="auto"/>
              <w:right w:val="single" w:sz="4" w:space="0" w:color="auto"/>
            </w:tcBorders>
            <w:shd w:val="clear" w:color="auto" w:fill="auto"/>
            <w:vAlign w:val="center"/>
            <w:hideMark/>
          </w:tcPr>
          <w:p w:rsidR="00AB35A9" w:rsidRPr="0085054E" w:rsidRDefault="00AB35A9" w:rsidP="00484082">
            <w:pPr>
              <w:rPr>
                <w:b/>
                <w:szCs w:val="22"/>
                <w:lang w:val="en-US"/>
              </w:rPr>
            </w:pPr>
            <w:proofErr w:type="spellStart"/>
            <w:r w:rsidRPr="0085054E">
              <w:rPr>
                <w:sz w:val="22"/>
                <w:szCs w:val="22"/>
                <w:lang w:val="en-US"/>
              </w:rPr>
              <w:t>Заведения</w:t>
            </w:r>
            <w:proofErr w:type="spellEnd"/>
            <w:r w:rsidRPr="0085054E">
              <w:rPr>
                <w:sz w:val="22"/>
                <w:szCs w:val="22"/>
                <w:lang w:val="en-US"/>
              </w:rPr>
              <w:t xml:space="preserve">, </w:t>
            </w:r>
            <w:proofErr w:type="spellStart"/>
            <w:r w:rsidRPr="0085054E">
              <w:rPr>
                <w:sz w:val="22"/>
                <w:szCs w:val="22"/>
                <w:lang w:val="en-US"/>
              </w:rPr>
              <w:t>предлагащи</w:t>
            </w:r>
            <w:proofErr w:type="spellEnd"/>
            <w:r w:rsidRPr="0085054E">
              <w:rPr>
                <w:sz w:val="22"/>
                <w:szCs w:val="22"/>
                <w:lang w:val="en-US"/>
              </w:rPr>
              <w:t xml:space="preserve"> </w:t>
            </w:r>
            <w:proofErr w:type="spellStart"/>
            <w:r w:rsidRPr="0085054E">
              <w:rPr>
                <w:sz w:val="22"/>
                <w:szCs w:val="22"/>
                <w:lang w:val="en-US"/>
              </w:rPr>
              <w:t>алкохол</w:t>
            </w:r>
            <w:proofErr w:type="spellEnd"/>
            <w:r w:rsidRPr="0085054E">
              <w:rPr>
                <w:sz w:val="22"/>
                <w:szCs w:val="22"/>
                <w:lang w:val="en-US"/>
              </w:rPr>
              <w:t xml:space="preserve"> / </w:t>
            </w:r>
            <w:proofErr w:type="spellStart"/>
            <w:r w:rsidRPr="0085054E">
              <w:rPr>
                <w:sz w:val="22"/>
                <w:szCs w:val="22"/>
                <w:lang w:val="en-US"/>
              </w:rPr>
              <w:t>кафе-аперитиви</w:t>
            </w:r>
            <w:proofErr w:type="spellEnd"/>
            <w:r w:rsidRPr="0085054E">
              <w:rPr>
                <w:sz w:val="22"/>
                <w:szCs w:val="22"/>
                <w:lang w:val="en-US"/>
              </w:rPr>
              <w:t>/</w:t>
            </w:r>
          </w:p>
        </w:tc>
        <w:tc>
          <w:tcPr>
            <w:tcW w:w="2012" w:type="dxa"/>
            <w:tcBorders>
              <w:top w:val="nil"/>
              <w:left w:val="nil"/>
              <w:bottom w:val="single" w:sz="4" w:space="0" w:color="auto"/>
              <w:right w:val="single" w:sz="4" w:space="0" w:color="auto"/>
            </w:tcBorders>
            <w:shd w:val="clear" w:color="auto" w:fill="auto"/>
            <w:noWrap/>
            <w:vAlign w:val="bottom"/>
            <w:hideMark/>
          </w:tcPr>
          <w:p w:rsidR="00AB35A9" w:rsidRPr="0085054E" w:rsidRDefault="00AB35A9" w:rsidP="00484082">
            <w:pPr>
              <w:rPr>
                <w:b/>
                <w:szCs w:val="22"/>
                <w:lang w:val="en-US"/>
              </w:rPr>
            </w:pPr>
            <w:r w:rsidRPr="0085054E">
              <w:rPr>
                <w:sz w:val="22"/>
                <w:szCs w:val="22"/>
                <w:lang w:val="en-US"/>
              </w:rPr>
              <w:t xml:space="preserve">                      1.00 € </w:t>
            </w:r>
          </w:p>
        </w:tc>
        <w:tc>
          <w:tcPr>
            <w:tcW w:w="2068" w:type="dxa"/>
            <w:tcBorders>
              <w:top w:val="nil"/>
              <w:left w:val="nil"/>
              <w:bottom w:val="single" w:sz="4" w:space="0" w:color="auto"/>
              <w:right w:val="single" w:sz="4" w:space="0" w:color="auto"/>
            </w:tcBorders>
            <w:shd w:val="clear" w:color="auto" w:fill="auto"/>
            <w:noWrap/>
            <w:vAlign w:val="bottom"/>
            <w:hideMark/>
          </w:tcPr>
          <w:p w:rsidR="00AB35A9" w:rsidRPr="0085054E" w:rsidRDefault="00AB35A9" w:rsidP="00484082">
            <w:pPr>
              <w:rPr>
                <w:b/>
                <w:szCs w:val="22"/>
                <w:lang w:val="en-US"/>
              </w:rPr>
            </w:pPr>
            <w:r w:rsidRPr="0085054E">
              <w:rPr>
                <w:sz w:val="22"/>
                <w:szCs w:val="22"/>
                <w:lang w:val="en-US"/>
              </w:rPr>
              <w:t xml:space="preserve">                    1.96 </w:t>
            </w:r>
            <w:proofErr w:type="spellStart"/>
            <w:r w:rsidRPr="0085054E">
              <w:rPr>
                <w:sz w:val="22"/>
                <w:szCs w:val="22"/>
                <w:lang w:val="en-US"/>
              </w:rPr>
              <w:t>лв</w:t>
            </w:r>
            <w:proofErr w:type="spellEnd"/>
            <w:r w:rsidRPr="0085054E">
              <w:rPr>
                <w:sz w:val="22"/>
                <w:szCs w:val="22"/>
                <w:lang w:val="en-US"/>
              </w:rPr>
              <w:t xml:space="preserve">. </w:t>
            </w:r>
          </w:p>
        </w:tc>
      </w:tr>
      <w:tr w:rsidR="00AB35A9" w:rsidRPr="0085054E" w:rsidTr="00484082">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AB35A9" w:rsidRPr="0085054E" w:rsidRDefault="00AB35A9" w:rsidP="00484082">
            <w:pPr>
              <w:jc w:val="center"/>
              <w:rPr>
                <w:b/>
                <w:szCs w:val="22"/>
                <w:lang w:val="en-US"/>
              </w:rPr>
            </w:pPr>
            <w:r w:rsidRPr="0085054E">
              <w:rPr>
                <w:sz w:val="22"/>
                <w:szCs w:val="22"/>
                <w:lang w:val="en-US"/>
              </w:rPr>
              <w:t>2.2</w:t>
            </w:r>
          </w:p>
        </w:tc>
        <w:tc>
          <w:tcPr>
            <w:tcW w:w="4880" w:type="dxa"/>
            <w:tcBorders>
              <w:top w:val="nil"/>
              <w:left w:val="nil"/>
              <w:bottom w:val="single" w:sz="4" w:space="0" w:color="auto"/>
              <w:right w:val="single" w:sz="4" w:space="0" w:color="auto"/>
            </w:tcBorders>
            <w:shd w:val="clear" w:color="auto" w:fill="auto"/>
            <w:vAlign w:val="center"/>
            <w:hideMark/>
          </w:tcPr>
          <w:p w:rsidR="00AB35A9" w:rsidRPr="0085054E" w:rsidRDefault="00AB35A9" w:rsidP="00484082">
            <w:pPr>
              <w:rPr>
                <w:b/>
                <w:szCs w:val="22"/>
                <w:lang w:val="en-US"/>
              </w:rPr>
            </w:pPr>
            <w:proofErr w:type="spellStart"/>
            <w:r w:rsidRPr="0085054E">
              <w:rPr>
                <w:sz w:val="22"/>
                <w:szCs w:val="22"/>
                <w:lang w:val="en-US"/>
              </w:rPr>
              <w:t>Заведения</w:t>
            </w:r>
            <w:proofErr w:type="spellEnd"/>
            <w:r w:rsidRPr="0085054E">
              <w:rPr>
                <w:sz w:val="22"/>
                <w:szCs w:val="22"/>
                <w:lang w:val="en-US"/>
              </w:rPr>
              <w:t xml:space="preserve"> </w:t>
            </w:r>
            <w:proofErr w:type="spellStart"/>
            <w:r w:rsidRPr="0085054E">
              <w:rPr>
                <w:sz w:val="22"/>
                <w:szCs w:val="22"/>
                <w:lang w:val="en-US"/>
              </w:rPr>
              <w:t>без</w:t>
            </w:r>
            <w:proofErr w:type="spellEnd"/>
            <w:r w:rsidRPr="0085054E">
              <w:rPr>
                <w:sz w:val="22"/>
                <w:szCs w:val="22"/>
                <w:lang w:val="en-US"/>
              </w:rPr>
              <w:t xml:space="preserve"> </w:t>
            </w:r>
            <w:proofErr w:type="spellStart"/>
            <w:r w:rsidRPr="0085054E">
              <w:rPr>
                <w:sz w:val="22"/>
                <w:szCs w:val="22"/>
                <w:lang w:val="en-US"/>
              </w:rPr>
              <w:t>алкохол</w:t>
            </w:r>
            <w:proofErr w:type="spellEnd"/>
            <w:r w:rsidRPr="0085054E">
              <w:rPr>
                <w:sz w:val="22"/>
                <w:szCs w:val="22"/>
                <w:lang w:val="en-US"/>
              </w:rPr>
              <w:t xml:space="preserve"> /</w:t>
            </w:r>
            <w:proofErr w:type="spellStart"/>
            <w:r w:rsidRPr="0085054E">
              <w:rPr>
                <w:sz w:val="22"/>
                <w:szCs w:val="22"/>
                <w:lang w:val="en-US"/>
              </w:rPr>
              <w:t>кафе-сладкарници</w:t>
            </w:r>
            <w:proofErr w:type="spellEnd"/>
            <w:r w:rsidRPr="0085054E">
              <w:rPr>
                <w:sz w:val="22"/>
                <w:szCs w:val="22"/>
                <w:lang w:val="en-US"/>
              </w:rPr>
              <w:t>/</w:t>
            </w:r>
          </w:p>
        </w:tc>
        <w:tc>
          <w:tcPr>
            <w:tcW w:w="2012" w:type="dxa"/>
            <w:tcBorders>
              <w:top w:val="nil"/>
              <w:left w:val="nil"/>
              <w:bottom w:val="single" w:sz="4" w:space="0" w:color="auto"/>
              <w:right w:val="single" w:sz="4" w:space="0" w:color="auto"/>
            </w:tcBorders>
            <w:shd w:val="clear" w:color="auto" w:fill="auto"/>
            <w:noWrap/>
            <w:vAlign w:val="bottom"/>
            <w:hideMark/>
          </w:tcPr>
          <w:p w:rsidR="00AB35A9" w:rsidRPr="0085054E" w:rsidRDefault="00AB35A9" w:rsidP="00484082">
            <w:pPr>
              <w:rPr>
                <w:b/>
                <w:szCs w:val="22"/>
                <w:lang w:val="en-US"/>
              </w:rPr>
            </w:pPr>
            <w:r w:rsidRPr="0085054E">
              <w:rPr>
                <w:sz w:val="22"/>
                <w:szCs w:val="22"/>
                <w:lang w:val="en-US"/>
              </w:rPr>
              <w:t xml:space="preserve">                      1.00 € </w:t>
            </w:r>
          </w:p>
        </w:tc>
        <w:tc>
          <w:tcPr>
            <w:tcW w:w="2068" w:type="dxa"/>
            <w:tcBorders>
              <w:top w:val="nil"/>
              <w:left w:val="nil"/>
              <w:bottom w:val="single" w:sz="4" w:space="0" w:color="auto"/>
              <w:right w:val="single" w:sz="4" w:space="0" w:color="auto"/>
            </w:tcBorders>
            <w:shd w:val="clear" w:color="auto" w:fill="auto"/>
            <w:noWrap/>
            <w:vAlign w:val="bottom"/>
            <w:hideMark/>
          </w:tcPr>
          <w:p w:rsidR="00AB35A9" w:rsidRPr="0085054E" w:rsidRDefault="00AB35A9" w:rsidP="00484082">
            <w:pPr>
              <w:rPr>
                <w:b/>
                <w:szCs w:val="22"/>
                <w:lang w:val="en-US"/>
              </w:rPr>
            </w:pPr>
            <w:r w:rsidRPr="0085054E">
              <w:rPr>
                <w:sz w:val="22"/>
                <w:szCs w:val="22"/>
                <w:lang w:val="en-US"/>
              </w:rPr>
              <w:t xml:space="preserve">                    1.96 </w:t>
            </w:r>
            <w:proofErr w:type="spellStart"/>
            <w:r w:rsidRPr="0085054E">
              <w:rPr>
                <w:sz w:val="22"/>
                <w:szCs w:val="22"/>
                <w:lang w:val="en-US"/>
              </w:rPr>
              <w:t>лв</w:t>
            </w:r>
            <w:proofErr w:type="spellEnd"/>
            <w:r w:rsidRPr="0085054E">
              <w:rPr>
                <w:sz w:val="22"/>
                <w:szCs w:val="22"/>
                <w:lang w:val="en-US"/>
              </w:rPr>
              <w:t xml:space="preserve">. </w:t>
            </w:r>
          </w:p>
        </w:tc>
      </w:tr>
      <w:tr w:rsidR="00AB35A9" w:rsidRPr="0085054E" w:rsidTr="00484082">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AB35A9" w:rsidRPr="0085054E" w:rsidRDefault="00AB35A9" w:rsidP="00484082">
            <w:pPr>
              <w:jc w:val="center"/>
              <w:rPr>
                <w:b/>
                <w:szCs w:val="22"/>
                <w:lang w:val="en-US"/>
              </w:rPr>
            </w:pPr>
            <w:r w:rsidRPr="0085054E">
              <w:rPr>
                <w:sz w:val="22"/>
                <w:szCs w:val="22"/>
                <w:lang w:val="en-US"/>
              </w:rPr>
              <w:t>2.3</w:t>
            </w:r>
          </w:p>
        </w:tc>
        <w:tc>
          <w:tcPr>
            <w:tcW w:w="4880" w:type="dxa"/>
            <w:tcBorders>
              <w:top w:val="nil"/>
              <w:left w:val="nil"/>
              <w:bottom w:val="single" w:sz="4" w:space="0" w:color="auto"/>
              <w:right w:val="single" w:sz="4" w:space="0" w:color="auto"/>
            </w:tcBorders>
            <w:shd w:val="clear" w:color="auto" w:fill="auto"/>
            <w:vAlign w:val="center"/>
            <w:hideMark/>
          </w:tcPr>
          <w:p w:rsidR="00AB35A9" w:rsidRPr="0085054E" w:rsidRDefault="00AB35A9" w:rsidP="00484082">
            <w:pPr>
              <w:rPr>
                <w:b/>
                <w:szCs w:val="22"/>
                <w:lang w:val="en-US"/>
              </w:rPr>
            </w:pPr>
            <w:proofErr w:type="spellStart"/>
            <w:r w:rsidRPr="0085054E">
              <w:rPr>
                <w:sz w:val="22"/>
                <w:szCs w:val="22"/>
                <w:lang w:val="en-US"/>
              </w:rPr>
              <w:t>Гостилници</w:t>
            </w:r>
            <w:proofErr w:type="spellEnd"/>
            <w:r w:rsidRPr="0085054E">
              <w:rPr>
                <w:sz w:val="22"/>
                <w:szCs w:val="22"/>
                <w:lang w:val="en-US"/>
              </w:rPr>
              <w:t xml:space="preserve">, </w:t>
            </w:r>
            <w:proofErr w:type="spellStart"/>
            <w:r w:rsidRPr="0085054E">
              <w:rPr>
                <w:sz w:val="22"/>
                <w:szCs w:val="22"/>
                <w:lang w:val="en-US"/>
              </w:rPr>
              <w:t>закусвални</w:t>
            </w:r>
            <w:proofErr w:type="spellEnd"/>
            <w:r w:rsidRPr="0085054E">
              <w:rPr>
                <w:sz w:val="22"/>
                <w:szCs w:val="22"/>
                <w:lang w:val="en-US"/>
              </w:rPr>
              <w:t xml:space="preserve"> </w:t>
            </w:r>
            <w:proofErr w:type="spellStart"/>
            <w:r w:rsidRPr="0085054E">
              <w:rPr>
                <w:sz w:val="22"/>
                <w:szCs w:val="22"/>
                <w:lang w:val="en-US"/>
              </w:rPr>
              <w:t>или</w:t>
            </w:r>
            <w:proofErr w:type="spellEnd"/>
            <w:r w:rsidRPr="0085054E">
              <w:rPr>
                <w:sz w:val="22"/>
                <w:szCs w:val="22"/>
                <w:lang w:val="en-US"/>
              </w:rPr>
              <w:t xml:space="preserve"> </w:t>
            </w:r>
            <w:proofErr w:type="spellStart"/>
            <w:r w:rsidRPr="0085054E">
              <w:rPr>
                <w:sz w:val="22"/>
                <w:szCs w:val="22"/>
                <w:lang w:val="en-US"/>
              </w:rPr>
              <w:t>бирарии</w:t>
            </w:r>
            <w:proofErr w:type="spellEnd"/>
          </w:p>
        </w:tc>
        <w:tc>
          <w:tcPr>
            <w:tcW w:w="2012" w:type="dxa"/>
            <w:tcBorders>
              <w:top w:val="nil"/>
              <w:left w:val="nil"/>
              <w:bottom w:val="single" w:sz="4" w:space="0" w:color="auto"/>
              <w:right w:val="single" w:sz="4" w:space="0" w:color="auto"/>
            </w:tcBorders>
            <w:shd w:val="clear" w:color="auto" w:fill="auto"/>
            <w:noWrap/>
            <w:vAlign w:val="bottom"/>
            <w:hideMark/>
          </w:tcPr>
          <w:p w:rsidR="00AB35A9" w:rsidRPr="0085054E" w:rsidRDefault="00AB35A9" w:rsidP="00484082">
            <w:pPr>
              <w:rPr>
                <w:b/>
                <w:szCs w:val="22"/>
                <w:lang w:val="en-US"/>
              </w:rPr>
            </w:pPr>
            <w:r w:rsidRPr="0085054E">
              <w:rPr>
                <w:sz w:val="22"/>
                <w:szCs w:val="22"/>
                <w:lang w:val="en-US"/>
              </w:rPr>
              <w:t xml:space="preserve">                      1.00 € </w:t>
            </w:r>
          </w:p>
        </w:tc>
        <w:tc>
          <w:tcPr>
            <w:tcW w:w="2068" w:type="dxa"/>
            <w:tcBorders>
              <w:top w:val="nil"/>
              <w:left w:val="nil"/>
              <w:bottom w:val="single" w:sz="4" w:space="0" w:color="auto"/>
              <w:right w:val="single" w:sz="4" w:space="0" w:color="auto"/>
            </w:tcBorders>
            <w:shd w:val="clear" w:color="auto" w:fill="auto"/>
            <w:noWrap/>
            <w:vAlign w:val="bottom"/>
            <w:hideMark/>
          </w:tcPr>
          <w:p w:rsidR="00AB35A9" w:rsidRPr="0085054E" w:rsidRDefault="00AB35A9" w:rsidP="00484082">
            <w:pPr>
              <w:rPr>
                <w:b/>
                <w:szCs w:val="22"/>
                <w:lang w:val="en-US"/>
              </w:rPr>
            </w:pPr>
            <w:r w:rsidRPr="0085054E">
              <w:rPr>
                <w:sz w:val="22"/>
                <w:szCs w:val="22"/>
                <w:lang w:val="en-US"/>
              </w:rPr>
              <w:t xml:space="preserve">                    1.96 </w:t>
            </w:r>
            <w:proofErr w:type="spellStart"/>
            <w:r w:rsidRPr="0085054E">
              <w:rPr>
                <w:sz w:val="22"/>
                <w:szCs w:val="22"/>
                <w:lang w:val="en-US"/>
              </w:rPr>
              <w:t>лв</w:t>
            </w:r>
            <w:proofErr w:type="spellEnd"/>
            <w:r w:rsidRPr="0085054E">
              <w:rPr>
                <w:sz w:val="22"/>
                <w:szCs w:val="22"/>
                <w:lang w:val="en-US"/>
              </w:rPr>
              <w:t xml:space="preserve">. </w:t>
            </w:r>
          </w:p>
        </w:tc>
      </w:tr>
      <w:tr w:rsidR="00AB35A9" w:rsidRPr="0085054E" w:rsidTr="00484082">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AB35A9" w:rsidRPr="0085054E" w:rsidRDefault="00AB35A9" w:rsidP="00484082">
            <w:pPr>
              <w:jc w:val="center"/>
              <w:rPr>
                <w:b/>
                <w:szCs w:val="22"/>
                <w:lang w:val="en-US"/>
              </w:rPr>
            </w:pPr>
            <w:r w:rsidRPr="0085054E">
              <w:rPr>
                <w:sz w:val="22"/>
                <w:szCs w:val="22"/>
                <w:lang w:val="en-US"/>
              </w:rPr>
              <w:t>2.4</w:t>
            </w:r>
          </w:p>
        </w:tc>
        <w:tc>
          <w:tcPr>
            <w:tcW w:w="4880" w:type="dxa"/>
            <w:tcBorders>
              <w:top w:val="nil"/>
              <w:left w:val="nil"/>
              <w:bottom w:val="single" w:sz="4" w:space="0" w:color="auto"/>
              <w:right w:val="single" w:sz="4" w:space="0" w:color="auto"/>
            </w:tcBorders>
            <w:shd w:val="clear" w:color="auto" w:fill="auto"/>
            <w:vAlign w:val="center"/>
            <w:hideMark/>
          </w:tcPr>
          <w:p w:rsidR="00AB35A9" w:rsidRPr="0085054E" w:rsidRDefault="00AB35A9" w:rsidP="00484082">
            <w:pPr>
              <w:rPr>
                <w:b/>
                <w:szCs w:val="22"/>
                <w:lang w:val="en-US"/>
              </w:rPr>
            </w:pPr>
            <w:proofErr w:type="spellStart"/>
            <w:r w:rsidRPr="0085054E">
              <w:rPr>
                <w:sz w:val="22"/>
                <w:szCs w:val="22"/>
                <w:lang w:val="en-US"/>
              </w:rPr>
              <w:t>Барове</w:t>
            </w:r>
            <w:proofErr w:type="spellEnd"/>
            <w:r w:rsidRPr="0085054E">
              <w:rPr>
                <w:sz w:val="22"/>
                <w:szCs w:val="22"/>
                <w:lang w:val="en-US"/>
              </w:rPr>
              <w:t xml:space="preserve"> </w:t>
            </w:r>
            <w:proofErr w:type="spellStart"/>
            <w:r w:rsidRPr="0085054E">
              <w:rPr>
                <w:sz w:val="22"/>
                <w:szCs w:val="22"/>
                <w:lang w:val="en-US"/>
              </w:rPr>
              <w:t>или</w:t>
            </w:r>
            <w:proofErr w:type="spellEnd"/>
            <w:r w:rsidRPr="0085054E">
              <w:rPr>
                <w:sz w:val="22"/>
                <w:szCs w:val="22"/>
                <w:lang w:val="en-US"/>
              </w:rPr>
              <w:t xml:space="preserve"> </w:t>
            </w:r>
            <w:proofErr w:type="spellStart"/>
            <w:r w:rsidRPr="0085054E">
              <w:rPr>
                <w:sz w:val="22"/>
                <w:szCs w:val="22"/>
                <w:lang w:val="en-US"/>
              </w:rPr>
              <w:t>развлекателни</w:t>
            </w:r>
            <w:proofErr w:type="spellEnd"/>
            <w:r w:rsidRPr="0085054E">
              <w:rPr>
                <w:sz w:val="22"/>
                <w:szCs w:val="22"/>
                <w:lang w:val="en-US"/>
              </w:rPr>
              <w:t xml:space="preserve"> </w:t>
            </w:r>
            <w:proofErr w:type="spellStart"/>
            <w:r w:rsidRPr="0085054E">
              <w:rPr>
                <w:sz w:val="22"/>
                <w:szCs w:val="22"/>
                <w:lang w:val="en-US"/>
              </w:rPr>
              <w:t>нощни</w:t>
            </w:r>
            <w:proofErr w:type="spellEnd"/>
            <w:r w:rsidRPr="0085054E">
              <w:rPr>
                <w:sz w:val="22"/>
                <w:szCs w:val="22"/>
                <w:lang w:val="en-US"/>
              </w:rPr>
              <w:t xml:space="preserve"> </w:t>
            </w:r>
            <w:proofErr w:type="spellStart"/>
            <w:r w:rsidRPr="0085054E">
              <w:rPr>
                <w:sz w:val="22"/>
                <w:szCs w:val="22"/>
                <w:lang w:val="en-US"/>
              </w:rPr>
              <w:t>заведения</w:t>
            </w:r>
            <w:proofErr w:type="spellEnd"/>
          </w:p>
        </w:tc>
        <w:tc>
          <w:tcPr>
            <w:tcW w:w="2012" w:type="dxa"/>
            <w:tcBorders>
              <w:top w:val="nil"/>
              <w:left w:val="nil"/>
              <w:bottom w:val="single" w:sz="4" w:space="0" w:color="auto"/>
              <w:right w:val="single" w:sz="4" w:space="0" w:color="auto"/>
            </w:tcBorders>
            <w:shd w:val="clear" w:color="auto" w:fill="auto"/>
            <w:noWrap/>
            <w:vAlign w:val="bottom"/>
            <w:hideMark/>
          </w:tcPr>
          <w:p w:rsidR="00AB35A9" w:rsidRPr="0085054E" w:rsidRDefault="00AB35A9" w:rsidP="00484082">
            <w:pPr>
              <w:rPr>
                <w:b/>
                <w:szCs w:val="22"/>
                <w:lang w:val="en-US"/>
              </w:rPr>
            </w:pPr>
            <w:r w:rsidRPr="0085054E">
              <w:rPr>
                <w:sz w:val="22"/>
                <w:szCs w:val="22"/>
                <w:lang w:val="en-US"/>
              </w:rPr>
              <w:t xml:space="preserve">                      1.00 € </w:t>
            </w:r>
          </w:p>
        </w:tc>
        <w:tc>
          <w:tcPr>
            <w:tcW w:w="2068" w:type="dxa"/>
            <w:tcBorders>
              <w:top w:val="nil"/>
              <w:left w:val="nil"/>
              <w:bottom w:val="single" w:sz="4" w:space="0" w:color="auto"/>
              <w:right w:val="single" w:sz="4" w:space="0" w:color="auto"/>
            </w:tcBorders>
            <w:shd w:val="clear" w:color="auto" w:fill="auto"/>
            <w:noWrap/>
            <w:vAlign w:val="bottom"/>
            <w:hideMark/>
          </w:tcPr>
          <w:p w:rsidR="00AB35A9" w:rsidRPr="0085054E" w:rsidRDefault="00AB35A9" w:rsidP="00484082">
            <w:pPr>
              <w:rPr>
                <w:b/>
                <w:szCs w:val="22"/>
                <w:lang w:val="en-US"/>
              </w:rPr>
            </w:pPr>
            <w:r w:rsidRPr="0085054E">
              <w:rPr>
                <w:sz w:val="22"/>
                <w:szCs w:val="22"/>
                <w:lang w:val="en-US"/>
              </w:rPr>
              <w:t xml:space="preserve">                    1.96 </w:t>
            </w:r>
            <w:proofErr w:type="spellStart"/>
            <w:r w:rsidRPr="0085054E">
              <w:rPr>
                <w:sz w:val="22"/>
                <w:szCs w:val="22"/>
                <w:lang w:val="en-US"/>
              </w:rPr>
              <w:t>лв</w:t>
            </w:r>
            <w:proofErr w:type="spellEnd"/>
            <w:r w:rsidRPr="0085054E">
              <w:rPr>
                <w:sz w:val="22"/>
                <w:szCs w:val="22"/>
                <w:lang w:val="en-US"/>
              </w:rPr>
              <w:t xml:space="preserve">. </w:t>
            </w:r>
          </w:p>
        </w:tc>
      </w:tr>
      <w:tr w:rsidR="00AB35A9" w:rsidRPr="0085054E" w:rsidTr="00484082">
        <w:trPr>
          <w:trHeight w:val="9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AB35A9" w:rsidRPr="0085054E" w:rsidRDefault="00AB35A9" w:rsidP="00484082">
            <w:pPr>
              <w:jc w:val="center"/>
              <w:rPr>
                <w:b/>
                <w:szCs w:val="22"/>
                <w:lang w:val="en-US"/>
              </w:rPr>
            </w:pPr>
            <w:r w:rsidRPr="0085054E">
              <w:rPr>
                <w:sz w:val="22"/>
                <w:szCs w:val="22"/>
                <w:lang w:val="en-US"/>
              </w:rPr>
              <w:lastRenderedPageBreak/>
              <w:t>2.5</w:t>
            </w:r>
          </w:p>
        </w:tc>
        <w:tc>
          <w:tcPr>
            <w:tcW w:w="4880" w:type="dxa"/>
            <w:tcBorders>
              <w:top w:val="nil"/>
              <w:left w:val="nil"/>
              <w:bottom w:val="single" w:sz="4" w:space="0" w:color="auto"/>
              <w:right w:val="single" w:sz="4" w:space="0" w:color="auto"/>
            </w:tcBorders>
            <w:shd w:val="clear" w:color="auto" w:fill="auto"/>
            <w:vAlign w:val="center"/>
            <w:hideMark/>
          </w:tcPr>
          <w:p w:rsidR="00AB35A9" w:rsidRPr="0085054E" w:rsidRDefault="00AB35A9" w:rsidP="00484082">
            <w:pPr>
              <w:rPr>
                <w:b/>
                <w:szCs w:val="22"/>
                <w:lang w:val="en-US"/>
              </w:rPr>
            </w:pPr>
            <w:proofErr w:type="spellStart"/>
            <w:r w:rsidRPr="0085054E">
              <w:rPr>
                <w:sz w:val="22"/>
                <w:szCs w:val="22"/>
                <w:lang w:val="en-US"/>
              </w:rPr>
              <w:t>За</w:t>
            </w:r>
            <w:proofErr w:type="spellEnd"/>
            <w:r w:rsidRPr="0085054E">
              <w:rPr>
                <w:sz w:val="22"/>
                <w:szCs w:val="22"/>
                <w:lang w:val="en-US"/>
              </w:rPr>
              <w:t xml:space="preserve"> </w:t>
            </w:r>
            <w:proofErr w:type="spellStart"/>
            <w:r w:rsidRPr="0085054E">
              <w:rPr>
                <w:sz w:val="22"/>
                <w:szCs w:val="22"/>
                <w:lang w:val="en-US"/>
              </w:rPr>
              <w:t>поставяне</w:t>
            </w:r>
            <w:proofErr w:type="spellEnd"/>
            <w:r w:rsidRPr="0085054E">
              <w:rPr>
                <w:sz w:val="22"/>
                <w:szCs w:val="22"/>
                <w:lang w:val="en-US"/>
              </w:rPr>
              <w:t xml:space="preserve"> </w:t>
            </w:r>
            <w:proofErr w:type="spellStart"/>
            <w:r w:rsidRPr="0085054E">
              <w:rPr>
                <w:sz w:val="22"/>
                <w:szCs w:val="22"/>
                <w:lang w:val="en-US"/>
              </w:rPr>
              <w:t>на</w:t>
            </w:r>
            <w:proofErr w:type="spellEnd"/>
            <w:r w:rsidRPr="0085054E">
              <w:rPr>
                <w:sz w:val="22"/>
                <w:szCs w:val="22"/>
                <w:lang w:val="en-US"/>
              </w:rPr>
              <w:t xml:space="preserve"> 1 </w:t>
            </w:r>
            <w:proofErr w:type="spellStart"/>
            <w:r w:rsidRPr="0085054E">
              <w:rPr>
                <w:sz w:val="22"/>
                <w:szCs w:val="22"/>
                <w:lang w:val="en-US"/>
              </w:rPr>
              <w:t>автомат</w:t>
            </w:r>
            <w:proofErr w:type="spellEnd"/>
            <w:r w:rsidRPr="0085054E">
              <w:rPr>
                <w:sz w:val="22"/>
                <w:szCs w:val="22"/>
                <w:lang w:val="en-US"/>
              </w:rPr>
              <w:t xml:space="preserve"> </w:t>
            </w:r>
            <w:proofErr w:type="spellStart"/>
            <w:r w:rsidRPr="0085054E">
              <w:rPr>
                <w:sz w:val="22"/>
                <w:szCs w:val="22"/>
                <w:lang w:val="en-US"/>
              </w:rPr>
              <w:t>за</w:t>
            </w:r>
            <w:proofErr w:type="spellEnd"/>
            <w:r w:rsidRPr="0085054E">
              <w:rPr>
                <w:sz w:val="22"/>
                <w:szCs w:val="22"/>
                <w:lang w:val="en-US"/>
              </w:rPr>
              <w:t xml:space="preserve"> </w:t>
            </w:r>
            <w:proofErr w:type="spellStart"/>
            <w:r w:rsidRPr="0085054E">
              <w:rPr>
                <w:sz w:val="22"/>
                <w:szCs w:val="22"/>
                <w:lang w:val="en-US"/>
              </w:rPr>
              <w:t>топли</w:t>
            </w:r>
            <w:proofErr w:type="spellEnd"/>
            <w:r w:rsidRPr="0085054E">
              <w:rPr>
                <w:sz w:val="22"/>
                <w:szCs w:val="22"/>
                <w:lang w:val="en-US"/>
              </w:rPr>
              <w:t xml:space="preserve"> и </w:t>
            </w:r>
            <w:proofErr w:type="spellStart"/>
            <w:r w:rsidRPr="0085054E">
              <w:rPr>
                <w:sz w:val="22"/>
                <w:szCs w:val="22"/>
                <w:lang w:val="en-US"/>
              </w:rPr>
              <w:t>безалкохолни</w:t>
            </w:r>
            <w:proofErr w:type="spellEnd"/>
            <w:r w:rsidRPr="0085054E">
              <w:rPr>
                <w:sz w:val="22"/>
                <w:szCs w:val="22"/>
                <w:lang w:val="en-US"/>
              </w:rPr>
              <w:t xml:space="preserve"> </w:t>
            </w:r>
            <w:proofErr w:type="spellStart"/>
            <w:r w:rsidRPr="0085054E">
              <w:rPr>
                <w:sz w:val="22"/>
                <w:szCs w:val="22"/>
                <w:lang w:val="en-US"/>
              </w:rPr>
              <w:t>напитки</w:t>
            </w:r>
            <w:proofErr w:type="spellEnd"/>
            <w:r w:rsidRPr="0085054E">
              <w:rPr>
                <w:sz w:val="22"/>
                <w:szCs w:val="22"/>
                <w:lang w:val="en-US"/>
              </w:rPr>
              <w:t xml:space="preserve">, </w:t>
            </w:r>
            <w:proofErr w:type="spellStart"/>
            <w:r w:rsidRPr="0085054E">
              <w:rPr>
                <w:sz w:val="22"/>
                <w:szCs w:val="22"/>
                <w:lang w:val="en-US"/>
              </w:rPr>
              <w:t>закуски</w:t>
            </w:r>
            <w:proofErr w:type="spellEnd"/>
            <w:r w:rsidRPr="0085054E">
              <w:rPr>
                <w:sz w:val="22"/>
                <w:szCs w:val="22"/>
                <w:lang w:val="en-US"/>
              </w:rPr>
              <w:t xml:space="preserve">, </w:t>
            </w:r>
            <w:proofErr w:type="spellStart"/>
            <w:r w:rsidRPr="0085054E">
              <w:rPr>
                <w:sz w:val="22"/>
                <w:szCs w:val="22"/>
                <w:lang w:val="en-US"/>
              </w:rPr>
              <w:t>сладоледи</w:t>
            </w:r>
            <w:proofErr w:type="spellEnd"/>
            <w:r w:rsidRPr="0085054E">
              <w:rPr>
                <w:sz w:val="22"/>
                <w:szCs w:val="22"/>
                <w:lang w:val="en-US"/>
              </w:rPr>
              <w:t xml:space="preserve">, </w:t>
            </w:r>
            <w:proofErr w:type="spellStart"/>
            <w:r w:rsidRPr="0085054E">
              <w:rPr>
                <w:sz w:val="22"/>
                <w:szCs w:val="22"/>
                <w:lang w:val="en-US"/>
              </w:rPr>
              <w:t>машини</w:t>
            </w:r>
            <w:proofErr w:type="spellEnd"/>
            <w:r w:rsidRPr="0085054E">
              <w:rPr>
                <w:sz w:val="22"/>
                <w:szCs w:val="22"/>
                <w:lang w:val="en-US"/>
              </w:rPr>
              <w:t xml:space="preserve"> </w:t>
            </w:r>
            <w:proofErr w:type="spellStart"/>
            <w:r w:rsidRPr="0085054E">
              <w:rPr>
                <w:sz w:val="22"/>
                <w:szCs w:val="22"/>
                <w:lang w:val="en-US"/>
              </w:rPr>
              <w:t>за</w:t>
            </w:r>
            <w:proofErr w:type="spellEnd"/>
            <w:r w:rsidRPr="0085054E">
              <w:rPr>
                <w:sz w:val="22"/>
                <w:szCs w:val="22"/>
                <w:lang w:val="en-US"/>
              </w:rPr>
              <w:t xml:space="preserve"> </w:t>
            </w:r>
            <w:proofErr w:type="spellStart"/>
            <w:r w:rsidRPr="0085054E">
              <w:rPr>
                <w:sz w:val="22"/>
                <w:szCs w:val="22"/>
                <w:lang w:val="en-US"/>
              </w:rPr>
              <w:t>пуканки</w:t>
            </w:r>
            <w:proofErr w:type="spellEnd"/>
            <w:r w:rsidRPr="0085054E">
              <w:rPr>
                <w:sz w:val="22"/>
                <w:szCs w:val="22"/>
                <w:lang w:val="en-US"/>
              </w:rPr>
              <w:t xml:space="preserve">, </w:t>
            </w:r>
            <w:proofErr w:type="spellStart"/>
            <w:r w:rsidRPr="0085054E">
              <w:rPr>
                <w:sz w:val="22"/>
                <w:szCs w:val="22"/>
                <w:lang w:val="en-US"/>
              </w:rPr>
              <w:t>понички</w:t>
            </w:r>
            <w:proofErr w:type="spellEnd"/>
            <w:r w:rsidRPr="0085054E">
              <w:rPr>
                <w:sz w:val="22"/>
                <w:szCs w:val="22"/>
                <w:lang w:val="en-US"/>
              </w:rPr>
              <w:t xml:space="preserve"> </w:t>
            </w:r>
            <w:proofErr w:type="spellStart"/>
            <w:r w:rsidRPr="0085054E">
              <w:rPr>
                <w:sz w:val="22"/>
                <w:szCs w:val="22"/>
                <w:lang w:val="en-US"/>
              </w:rPr>
              <w:t>др</w:t>
            </w:r>
            <w:proofErr w:type="spellEnd"/>
            <w:r w:rsidRPr="0085054E">
              <w:rPr>
                <w:sz w:val="22"/>
                <w:szCs w:val="22"/>
                <w:lang w:val="en-US"/>
              </w:rPr>
              <w:t xml:space="preserve">. с </w:t>
            </w:r>
            <w:proofErr w:type="spellStart"/>
            <w:r w:rsidRPr="0085054E">
              <w:rPr>
                <w:sz w:val="22"/>
                <w:szCs w:val="22"/>
                <w:lang w:val="en-US"/>
              </w:rPr>
              <w:t>площ</w:t>
            </w:r>
            <w:proofErr w:type="spellEnd"/>
            <w:r w:rsidRPr="0085054E">
              <w:rPr>
                <w:sz w:val="22"/>
                <w:szCs w:val="22"/>
                <w:lang w:val="en-US"/>
              </w:rPr>
              <w:t xml:space="preserve"> 1 </w:t>
            </w:r>
            <w:proofErr w:type="spellStart"/>
            <w:r w:rsidRPr="0085054E">
              <w:rPr>
                <w:sz w:val="22"/>
                <w:szCs w:val="22"/>
                <w:lang w:val="en-US"/>
              </w:rPr>
              <w:t>кв</w:t>
            </w:r>
            <w:proofErr w:type="spellEnd"/>
            <w:r w:rsidRPr="0085054E">
              <w:rPr>
                <w:sz w:val="22"/>
                <w:szCs w:val="22"/>
                <w:lang w:val="en-US"/>
              </w:rPr>
              <w:t>. м.</w:t>
            </w:r>
          </w:p>
        </w:tc>
        <w:tc>
          <w:tcPr>
            <w:tcW w:w="2012" w:type="dxa"/>
            <w:tcBorders>
              <w:top w:val="nil"/>
              <w:left w:val="nil"/>
              <w:bottom w:val="single" w:sz="4" w:space="0" w:color="auto"/>
              <w:right w:val="single" w:sz="4" w:space="0" w:color="auto"/>
            </w:tcBorders>
            <w:shd w:val="clear" w:color="auto" w:fill="auto"/>
            <w:noWrap/>
            <w:vAlign w:val="bottom"/>
            <w:hideMark/>
          </w:tcPr>
          <w:p w:rsidR="00AB35A9" w:rsidRPr="0085054E" w:rsidRDefault="00AB35A9" w:rsidP="00484082">
            <w:pPr>
              <w:rPr>
                <w:b/>
                <w:szCs w:val="22"/>
                <w:lang w:val="en-US"/>
              </w:rPr>
            </w:pPr>
            <w:r w:rsidRPr="0085054E">
              <w:rPr>
                <w:sz w:val="22"/>
                <w:szCs w:val="22"/>
                <w:lang w:val="en-US"/>
              </w:rPr>
              <w:t xml:space="preserve">                      6.00 € </w:t>
            </w:r>
          </w:p>
        </w:tc>
        <w:tc>
          <w:tcPr>
            <w:tcW w:w="2068" w:type="dxa"/>
            <w:tcBorders>
              <w:top w:val="nil"/>
              <w:left w:val="nil"/>
              <w:bottom w:val="single" w:sz="4" w:space="0" w:color="auto"/>
              <w:right w:val="single" w:sz="4" w:space="0" w:color="auto"/>
            </w:tcBorders>
            <w:shd w:val="clear" w:color="auto" w:fill="auto"/>
            <w:noWrap/>
            <w:vAlign w:val="bottom"/>
            <w:hideMark/>
          </w:tcPr>
          <w:p w:rsidR="00AB35A9" w:rsidRPr="0085054E" w:rsidRDefault="00AB35A9" w:rsidP="00484082">
            <w:pPr>
              <w:rPr>
                <w:b/>
                <w:szCs w:val="22"/>
                <w:lang w:val="en-US"/>
              </w:rPr>
            </w:pPr>
            <w:r w:rsidRPr="0085054E">
              <w:rPr>
                <w:sz w:val="22"/>
                <w:szCs w:val="22"/>
                <w:lang w:val="en-US"/>
              </w:rPr>
              <w:t xml:space="preserve">                  11.73 </w:t>
            </w:r>
            <w:proofErr w:type="spellStart"/>
            <w:r w:rsidRPr="0085054E">
              <w:rPr>
                <w:sz w:val="22"/>
                <w:szCs w:val="22"/>
                <w:lang w:val="en-US"/>
              </w:rPr>
              <w:t>лв</w:t>
            </w:r>
            <w:proofErr w:type="spellEnd"/>
            <w:r w:rsidRPr="0085054E">
              <w:rPr>
                <w:sz w:val="22"/>
                <w:szCs w:val="22"/>
                <w:lang w:val="en-US"/>
              </w:rPr>
              <w:t xml:space="preserve">. </w:t>
            </w:r>
          </w:p>
        </w:tc>
      </w:tr>
      <w:tr w:rsidR="00AB35A9" w:rsidRPr="0085054E" w:rsidTr="00484082">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AB35A9" w:rsidRPr="0085054E" w:rsidRDefault="00AB35A9" w:rsidP="00484082">
            <w:pPr>
              <w:jc w:val="center"/>
              <w:rPr>
                <w:bCs/>
                <w:szCs w:val="22"/>
                <w:lang w:val="en-US"/>
              </w:rPr>
            </w:pPr>
            <w:r w:rsidRPr="0085054E">
              <w:rPr>
                <w:bCs/>
                <w:sz w:val="22"/>
                <w:szCs w:val="22"/>
                <w:lang w:val="en-US"/>
              </w:rPr>
              <w:t>3</w:t>
            </w:r>
          </w:p>
        </w:tc>
        <w:tc>
          <w:tcPr>
            <w:tcW w:w="4880" w:type="dxa"/>
            <w:tcBorders>
              <w:top w:val="nil"/>
              <w:left w:val="nil"/>
              <w:bottom w:val="single" w:sz="4" w:space="0" w:color="auto"/>
              <w:right w:val="single" w:sz="4" w:space="0" w:color="auto"/>
            </w:tcBorders>
            <w:shd w:val="clear" w:color="auto" w:fill="auto"/>
            <w:vAlign w:val="center"/>
            <w:hideMark/>
          </w:tcPr>
          <w:p w:rsidR="00AB35A9" w:rsidRPr="0085054E" w:rsidRDefault="00AB35A9" w:rsidP="00484082">
            <w:pPr>
              <w:rPr>
                <w:bCs/>
                <w:szCs w:val="22"/>
                <w:lang w:val="en-US"/>
              </w:rPr>
            </w:pPr>
            <w:proofErr w:type="spellStart"/>
            <w:r w:rsidRPr="0085054E">
              <w:rPr>
                <w:bCs/>
                <w:sz w:val="22"/>
                <w:szCs w:val="22"/>
                <w:lang w:val="en-US"/>
              </w:rPr>
              <w:t>Аптеки</w:t>
            </w:r>
            <w:proofErr w:type="spellEnd"/>
          </w:p>
        </w:tc>
        <w:tc>
          <w:tcPr>
            <w:tcW w:w="2012" w:type="dxa"/>
            <w:tcBorders>
              <w:top w:val="nil"/>
              <w:left w:val="nil"/>
              <w:bottom w:val="single" w:sz="4" w:space="0" w:color="auto"/>
              <w:right w:val="single" w:sz="4" w:space="0" w:color="auto"/>
            </w:tcBorders>
            <w:shd w:val="clear" w:color="auto" w:fill="auto"/>
            <w:noWrap/>
            <w:vAlign w:val="bottom"/>
            <w:hideMark/>
          </w:tcPr>
          <w:p w:rsidR="00AB35A9" w:rsidRPr="0085054E" w:rsidRDefault="00AB35A9" w:rsidP="00484082">
            <w:pPr>
              <w:rPr>
                <w:b/>
                <w:szCs w:val="22"/>
                <w:lang w:val="en-US"/>
              </w:rPr>
            </w:pPr>
            <w:r w:rsidRPr="0085054E">
              <w:rPr>
                <w:sz w:val="22"/>
                <w:szCs w:val="22"/>
                <w:lang w:val="en-US"/>
              </w:rPr>
              <w:t xml:space="preserve">                      1.00 € </w:t>
            </w:r>
          </w:p>
        </w:tc>
        <w:tc>
          <w:tcPr>
            <w:tcW w:w="2068" w:type="dxa"/>
            <w:tcBorders>
              <w:top w:val="nil"/>
              <w:left w:val="nil"/>
              <w:bottom w:val="single" w:sz="4" w:space="0" w:color="auto"/>
              <w:right w:val="single" w:sz="4" w:space="0" w:color="auto"/>
            </w:tcBorders>
            <w:shd w:val="clear" w:color="auto" w:fill="auto"/>
            <w:noWrap/>
            <w:vAlign w:val="bottom"/>
            <w:hideMark/>
          </w:tcPr>
          <w:p w:rsidR="00AB35A9" w:rsidRPr="0085054E" w:rsidRDefault="00AB35A9" w:rsidP="00484082">
            <w:pPr>
              <w:rPr>
                <w:b/>
                <w:szCs w:val="22"/>
                <w:lang w:val="en-US"/>
              </w:rPr>
            </w:pPr>
            <w:r w:rsidRPr="0085054E">
              <w:rPr>
                <w:sz w:val="22"/>
                <w:szCs w:val="22"/>
                <w:lang w:val="en-US"/>
              </w:rPr>
              <w:t xml:space="preserve">                    1.96 </w:t>
            </w:r>
            <w:proofErr w:type="spellStart"/>
            <w:r w:rsidRPr="0085054E">
              <w:rPr>
                <w:sz w:val="22"/>
                <w:szCs w:val="22"/>
                <w:lang w:val="en-US"/>
              </w:rPr>
              <w:t>лв</w:t>
            </w:r>
            <w:proofErr w:type="spellEnd"/>
            <w:r w:rsidRPr="0085054E">
              <w:rPr>
                <w:sz w:val="22"/>
                <w:szCs w:val="22"/>
                <w:lang w:val="en-US"/>
              </w:rPr>
              <w:t xml:space="preserve">. </w:t>
            </w:r>
          </w:p>
        </w:tc>
      </w:tr>
      <w:tr w:rsidR="00AB35A9" w:rsidRPr="0085054E" w:rsidTr="00484082">
        <w:trPr>
          <w:trHeight w:val="57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AB35A9" w:rsidRPr="0085054E" w:rsidRDefault="00AB35A9" w:rsidP="00484082">
            <w:pPr>
              <w:jc w:val="center"/>
              <w:rPr>
                <w:bCs/>
                <w:szCs w:val="22"/>
                <w:lang w:val="en-US"/>
              </w:rPr>
            </w:pPr>
            <w:r w:rsidRPr="0085054E">
              <w:rPr>
                <w:bCs/>
                <w:sz w:val="22"/>
                <w:szCs w:val="22"/>
                <w:lang w:val="en-US"/>
              </w:rPr>
              <w:t>4</w:t>
            </w:r>
          </w:p>
        </w:tc>
        <w:tc>
          <w:tcPr>
            <w:tcW w:w="4880" w:type="dxa"/>
            <w:tcBorders>
              <w:top w:val="nil"/>
              <w:left w:val="nil"/>
              <w:bottom w:val="single" w:sz="4" w:space="0" w:color="auto"/>
              <w:right w:val="single" w:sz="4" w:space="0" w:color="auto"/>
            </w:tcBorders>
            <w:shd w:val="clear" w:color="auto" w:fill="auto"/>
            <w:vAlign w:val="center"/>
            <w:hideMark/>
          </w:tcPr>
          <w:p w:rsidR="00AB35A9" w:rsidRPr="0085054E" w:rsidRDefault="00AB35A9" w:rsidP="00484082">
            <w:pPr>
              <w:rPr>
                <w:bCs/>
                <w:szCs w:val="22"/>
                <w:lang w:val="en-US"/>
              </w:rPr>
            </w:pPr>
            <w:proofErr w:type="spellStart"/>
            <w:r w:rsidRPr="0085054E">
              <w:rPr>
                <w:bCs/>
                <w:sz w:val="22"/>
                <w:szCs w:val="22"/>
                <w:lang w:val="en-US"/>
              </w:rPr>
              <w:t>Ателиета</w:t>
            </w:r>
            <w:proofErr w:type="spellEnd"/>
            <w:r w:rsidRPr="0085054E">
              <w:rPr>
                <w:bCs/>
                <w:sz w:val="22"/>
                <w:szCs w:val="22"/>
                <w:lang w:val="en-US"/>
              </w:rPr>
              <w:t xml:space="preserve"> </w:t>
            </w:r>
            <w:proofErr w:type="spellStart"/>
            <w:r w:rsidRPr="0085054E">
              <w:rPr>
                <w:bCs/>
                <w:sz w:val="22"/>
                <w:szCs w:val="22"/>
                <w:lang w:val="en-US"/>
              </w:rPr>
              <w:t>за</w:t>
            </w:r>
            <w:proofErr w:type="spellEnd"/>
            <w:r w:rsidRPr="0085054E">
              <w:rPr>
                <w:bCs/>
                <w:sz w:val="22"/>
                <w:szCs w:val="22"/>
                <w:lang w:val="en-US"/>
              </w:rPr>
              <w:t xml:space="preserve"> </w:t>
            </w:r>
            <w:proofErr w:type="spellStart"/>
            <w:r w:rsidRPr="0085054E">
              <w:rPr>
                <w:bCs/>
                <w:sz w:val="22"/>
                <w:szCs w:val="22"/>
                <w:lang w:val="en-US"/>
              </w:rPr>
              <w:t>всички</w:t>
            </w:r>
            <w:proofErr w:type="spellEnd"/>
            <w:r w:rsidRPr="0085054E">
              <w:rPr>
                <w:bCs/>
                <w:sz w:val="22"/>
                <w:szCs w:val="22"/>
                <w:lang w:val="en-US"/>
              </w:rPr>
              <w:t xml:space="preserve"> </w:t>
            </w:r>
            <w:proofErr w:type="spellStart"/>
            <w:r w:rsidRPr="0085054E">
              <w:rPr>
                <w:bCs/>
                <w:sz w:val="22"/>
                <w:szCs w:val="22"/>
                <w:lang w:val="en-US"/>
              </w:rPr>
              <w:t>видове</w:t>
            </w:r>
            <w:proofErr w:type="spellEnd"/>
            <w:r w:rsidRPr="0085054E">
              <w:rPr>
                <w:bCs/>
                <w:sz w:val="22"/>
                <w:szCs w:val="22"/>
                <w:lang w:val="en-US"/>
              </w:rPr>
              <w:t xml:space="preserve"> </w:t>
            </w:r>
            <w:proofErr w:type="spellStart"/>
            <w:r w:rsidRPr="0085054E">
              <w:rPr>
                <w:bCs/>
                <w:sz w:val="22"/>
                <w:szCs w:val="22"/>
                <w:lang w:val="en-US"/>
              </w:rPr>
              <w:t>услуги</w:t>
            </w:r>
            <w:proofErr w:type="spellEnd"/>
            <w:r w:rsidRPr="0085054E">
              <w:rPr>
                <w:bCs/>
                <w:sz w:val="22"/>
                <w:szCs w:val="22"/>
                <w:lang w:val="en-US"/>
              </w:rPr>
              <w:t xml:space="preserve"> </w:t>
            </w:r>
            <w:proofErr w:type="spellStart"/>
            <w:r w:rsidRPr="0085054E">
              <w:rPr>
                <w:bCs/>
                <w:sz w:val="22"/>
                <w:szCs w:val="22"/>
                <w:lang w:val="en-US"/>
              </w:rPr>
              <w:t>на</w:t>
            </w:r>
            <w:proofErr w:type="spellEnd"/>
            <w:r w:rsidRPr="0085054E">
              <w:rPr>
                <w:bCs/>
                <w:sz w:val="22"/>
                <w:szCs w:val="22"/>
                <w:lang w:val="en-US"/>
              </w:rPr>
              <w:t xml:space="preserve"> </w:t>
            </w:r>
            <w:proofErr w:type="spellStart"/>
            <w:r w:rsidRPr="0085054E">
              <w:rPr>
                <w:bCs/>
                <w:sz w:val="22"/>
                <w:szCs w:val="22"/>
                <w:lang w:val="en-US"/>
              </w:rPr>
              <w:t>населението</w:t>
            </w:r>
            <w:proofErr w:type="spellEnd"/>
          </w:p>
        </w:tc>
        <w:tc>
          <w:tcPr>
            <w:tcW w:w="2012" w:type="dxa"/>
            <w:tcBorders>
              <w:top w:val="nil"/>
              <w:left w:val="nil"/>
              <w:bottom w:val="single" w:sz="4" w:space="0" w:color="auto"/>
              <w:right w:val="single" w:sz="4" w:space="0" w:color="auto"/>
            </w:tcBorders>
            <w:shd w:val="clear" w:color="auto" w:fill="auto"/>
            <w:noWrap/>
            <w:vAlign w:val="bottom"/>
            <w:hideMark/>
          </w:tcPr>
          <w:p w:rsidR="00AB35A9" w:rsidRPr="0085054E" w:rsidRDefault="00AB35A9" w:rsidP="00484082">
            <w:pPr>
              <w:rPr>
                <w:b/>
                <w:szCs w:val="22"/>
                <w:lang w:val="en-US"/>
              </w:rPr>
            </w:pPr>
            <w:r w:rsidRPr="0085054E">
              <w:rPr>
                <w:sz w:val="22"/>
                <w:szCs w:val="22"/>
                <w:lang w:val="en-US"/>
              </w:rPr>
              <w:t xml:space="preserve">                      1.00 € </w:t>
            </w:r>
          </w:p>
        </w:tc>
        <w:tc>
          <w:tcPr>
            <w:tcW w:w="2068" w:type="dxa"/>
            <w:tcBorders>
              <w:top w:val="nil"/>
              <w:left w:val="nil"/>
              <w:bottom w:val="single" w:sz="4" w:space="0" w:color="auto"/>
              <w:right w:val="single" w:sz="4" w:space="0" w:color="auto"/>
            </w:tcBorders>
            <w:shd w:val="clear" w:color="auto" w:fill="auto"/>
            <w:noWrap/>
            <w:vAlign w:val="bottom"/>
            <w:hideMark/>
          </w:tcPr>
          <w:p w:rsidR="00AB35A9" w:rsidRPr="0085054E" w:rsidRDefault="00AB35A9" w:rsidP="00484082">
            <w:pPr>
              <w:rPr>
                <w:b/>
                <w:szCs w:val="22"/>
                <w:lang w:val="en-US"/>
              </w:rPr>
            </w:pPr>
            <w:r w:rsidRPr="0085054E">
              <w:rPr>
                <w:sz w:val="22"/>
                <w:szCs w:val="22"/>
                <w:lang w:val="en-US"/>
              </w:rPr>
              <w:t xml:space="preserve">                    1.96 </w:t>
            </w:r>
            <w:proofErr w:type="spellStart"/>
            <w:r w:rsidRPr="0085054E">
              <w:rPr>
                <w:sz w:val="22"/>
                <w:szCs w:val="22"/>
                <w:lang w:val="en-US"/>
              </w:rPr>
              <w:t>лв</w:t>
            </w:r>
            <w:proofErr w:type="spellEnd"/>
            <w:r w:rsidRPr="0085054E">
              <w:rPr>
                <w:sz w:val="22"/>
                <w:szCs w:val="22"/>
                <w:lang w:val="en-US"/>
              </w:rPr>
              <w:t xml:space="preserve">. </w:t>
            </w:r>
          </w:p>
        </w:tc>
      </w:tr>
      <w:tr w:rsidR="00AB35A9" w:rsidRPr="0085054E" w:rsidTr="00484082">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AB35A9" w:rsidRPr="0085054E" w:rsidRDefault="00AB35A9" w:rsidP="00484082">
            <w:pPr>
              <w:jc w:val="center"/>
              <w:rPr>
                <w:bCs/>
                <w:szCs w:val="22"/>
                <w:lang w:val="en-US"/>
              </w:rPr>
            </w:pPr>
            <w:r w:rsidRPr="0085054E">
              <w:rPr>
                <w:bCs/>
                <w:sz w:val="22"/>
                <w:szCs w:val="22"/>
                <w:lang w:val="en-US"/>
              </w:rPr>
              <w:t>5</w:t>
            </w:r>
          </w:p>
        </w:tc>
        <w:tc>
          <w:tcPr>
            <w:tcW w:w="4880" w:type="dxa"/>
            <w:tcBorders>
              <w:top w:val="nil"/>
              <w:left w:val="nil"/>
              <w:bottom w:val="single" w:sz="4" w:space="0" w:color="auto"/>
              <w:right w:val="single" w:sz="4" w:space="0" w:color="auto"/>
            </w:tcBorders>
            <w:shd w:val="clear" w:color="auto" w:fill="auto"/>
            <w:vAlign w:val="center"/>
            <w:hideMark/>
          </w:tcPr>
          <w:p w:rsidR="00AB35A9" w:rsidRPr="0085054E" w:rsidRDefault="00AB35A9" w:rsidP="00484082">
            <w:pPr>
              <w:rPr>
                <w:bCs/>
                <w:szCs w:val="22"/>
                <w:lang w:val="en-US"/>
              </w:rPr>
            </w:pPr>
            <w:proofErr w:type="spellStart"/>
            <w:r w:rsidRPr="0085054E">
              <w:rPr>
                <w:bCs/>
                <w:sz w:val="22"/>
                <w:szCs w:val="22"/>
                <w:lang w:val="en-US"/>
              </w:rPr>
              <w:t>Офиси</w:t>
            </w:r>
            <w:proofErr w:type="spellEnd"/>
          </w:p>
        </w:tc>
        <w:tc>
          <w:tcPr>
            <w:tcW w:w="2012" w:type="dxa"/>
            <w:tcBorders>
              <w:top w:val="nil"/>
              <w:left w:val="nil"/>
              <w:bottom w:val="single" w:sz="4" w:space="0" w:color="auto"/>
              <w:right w:val="single" w:sz="4" w:space="0" w:color="auto"/>
            </w:tcBorders>
            <w:shd w:val="clear" w:color="auto" w:fill="auto"/>
            <w:noWrap/>
            <w:vAlign w:val="bottom"/>
            <w:hideMark/>
          </w:tcPr>
          <w:p w:rsidR="00AB35A9" w:rsidRPr="0085054E" w:rsidRDefault="00AB35A9" w:rsidP="00484082">
            <w:pPr>
              <w:rPr>
                <w:b/>
                <w:szCs w:val="22"/>
                <w:lang w:val="en-US"/>
              </w:rPr>
            </w:pPr>
            <w:r w:rsidRPr="0085054E">
              <w:rPr>
                <w:sz w:val="22"/>
                <w:szCs w:val="22"/>
                <w:lang w:val="en-US"/>
              </w:rPr>
              <w:t xml:space="preserve">                      1.00 € </w:t>
            </w:r>
          </w:p>
        </w:tc>
        <w:tc>
          <w:tcPr>
            <w:tcW w:w="2068" w:type="dxa"/>
            <w:tcBorders>
              <w:top w:val="nil"/>
              <w:left w:val="nil"/>
              <w:bottom w:val="single" w:sz="4" w:space="0" w:color="auto"/>
              <w:right w:val="single" w:sz="4" w:space="0" w:color="auto"/>
            </w:tcBorders>
            <w:shd w:val="clear" w:color="auto" w:fill="auto"/>
            <w:noWrap/>
            <w:vAlign w:val="bottom"/>
            <w:hideMark/>
          </w:tcPr>
          <w:p w:rsidR="00AB35A9" w:rsidRPr="0085054E" w:rsidRDefault="00AB35A9" w:rsidP="00484082">
            <w:pPr>
              <w:rPr>
                <w:b/>
                <w:szCs w:val="22"/>
                <w:lang w:val="en-US"/>
              </w:rPr>
            </w:pPr>
            <w:r w:rsidRPr="0085054E">
              <w:rPr>
                <w:sz w:val="22"/>
                <w:szCs w:val="22"/>
                <w:lang w:val="en-US"/>
              </w:rPr>
              <w:t xml:space="preserve">                    1.96 </w:t>
            </w:r>
            <w:proofErr w:type="spellStart"/>
            <w:r w:rsidRPr="0085054E">
              <w:rPr>
                <w:sz w:val="22"/>
                <w:szCs w:val="22"/>
                <w:lang w:val="en-US"/>
              </w:rPr>
              <w:t>лв</w:t>
            </w:r>
            <w:proofErr w:type="spellEnd"/>
            <w:r w:rsidRPr="0085054E">
              <w:rPr>
                <w:sz w:val="22"/>
                <w:szCs w:val="22"/>
                <w:lang w:val="en-US"/>
              </w:rPr>
              <w:t xml:space="preserve">. </w:t>
            </w:r>
          </w:p>
        </w:tc>
      </w:tr>
      <w:tr w:rsidR="00AB35A9" w:rsidRPr="0085054E" w:rsidTr="00484082">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AB35A9" w:rsidRPr="0085054E" w:rsidRDefault="00AB35A9" w:rsidP="00484082">
            <w:pPr>
              <w:jc w:val="center"/>
              <w:rPr>
                <w:bCs/>
                <w:szCs w:val="22"/>
                <w:lang w:val="en-US"/>
              </w:rPr>
            </w:pPr>
            <w:r w:rsidRPr="0085054E">
              <w:rPr>
                <w:bCs/>
                <w:sz w:val="22"/>
                <w:szCs w:val="22"/>
                <w:lang w:val="en-US"/>
              </w:rPr>
              <w:t>6</w:t>
            </w:r>
          </w:p>
        </w:tc>
        <w:tc>
          <w:tcPr>
            <w:tcW w:w="4880" w:type="dxa"/>
            <w:tcBorders>
              <w:top w:val="nil"/>
              <w:left w:val="nil"/>
              <w:bottom w:val="single" w:sz="4" w:space="0" w:color="auto"/>
              <w:right w:val="single" w:sz="4" w:space="0" w:color="auto"/>
            </w:tcBorders>
            <w:shd w:val="clear" w:color="auto" w:fill="auto"/>
            <w:vAlign w:val="center"/>
            <w:hideMark/>
          </w:tcPr>
          <w:p w:rsidR="00AB35A9" w:rsidRPr="0085054E" w:rsidRDefault="00AB35A9" w:rsidP="00484082">
            <w:pPr>
              <w:rPr>
                <w:bCs/>
                <w:szCs w:val="22"/>
                <w:lang w:val="en-US"/>
              </w:rPr>
            </w:pPr>
            <w:proofErr w:type="spellStart"/>
            <w:r w:rsidRPr="0085054E">
              <w:rPr>
                <w:bCs/>
                <w:sz w:val="22"/>
                <w:szCs w:val="22"/>
                <w:lang w:val="en-US"/>
              </w:rPr>
              <w:t>Зали</w:t>
            </w:r>
            <w:proofErr w:type="spellEnd"/>
            <w:r w:rsidRPr="0085054E">
              <w:rPr>
                <w:bCs/>
                <w:sz w:val="22"/>
                <w:szCs w:val="22"/>
                <w:lang w:val="en-US"/>
              </w:rPr>
              <w:t xml:space="preserve"> </w:t>
            </w:r>
            <w:proofErr w:type="spellStart"/>
            <w:r w:rsidRPr="0085054E">
              <w:rPr>
                <w:bCs/>
                <w:sz w:val="22"/>
                <w:szCs w:val="22"/>
                <w:lang w:val="en-US"/>
              </w:rPr>
              <w:t>за</w:t>
            </w:r>
            <w:proofErr w:type="spellEnd"/>
            <w:r w:rsidRPr="0085054E">
              <w:rPr>
                <w:bCs/>
                <w:sz w:val="22"/>
                <w:szCs w:val="22"/>
                <w:lang w:val="en-US"/>
              </w:rPr>
              <w:t xml:space="preserve"> </w:t>
            </w:r>
            <w:proofErr w:type="spellStart"/>
            <w:r w:rsidRPr="0085054E">
              <w:rPr>
                <w:bCs/>
                <w:sz w:val="22"/>
                <w:szCs w:val="22"/>
                <w:lang w:val="en-US"/>
              </w:rPr>
              <w:t>хазартни</w:t>
            </w:r>
            <w:proofErr w:type="spellEnd"/>
            <w:r w:rsidRPr="0085054E">
              <w:rPr>
                <w:bCs/>
                <w:sz w:val="22"/>
                <w:szCs w:val="22"/>
                <w:lang w:val="en-US"/>
              </w:rPr>
              <w:t xml:space="preserve"> </w:t>
            </w:r>
            <w:proofErr w:type="spellStart"/>
            <w:r w:rsidRPr="0085054E">
              <w:rPr>
                <w:bCs/>
                <w:sz w:val="22"/>
                <w:szCs w:val="22"/>
                <w:lang w:val="en-US"/>
              </w:rPr>
              <w:t>игри</w:t>
            </w:r>
            <w:proofErr w:type="spellEnd"/>
          </w:p>
        </w:tc>
        <w:tc>
          <w:tcPr>
            <w:tcW w:w="2012" w:type="dxa"/>
            <w:tcBorders>
              <w:top w:val="nil"/>
              <w:left w:val="nil"/>
              <w:bottom w:val="single" w:sz="4" w:space="0" w:color="auto"/>
              <w:right w:val="single" w:sz="4" w:space="0" w:color="auto"/>
            </w:tcBorders>
            <w:shd w:val="clear" w:color="auto" w:fill="auto"/>
            <w:noWrap/>
            <w:vAlign w:val="bottom"/>
            <w:hideMark/>
          </w:tcPr>
          <w:p w:rsidR="00AB35A9" w:rsidRPr="0085054E" w:rsidRDefault="00AB35A9" w:rsidP="00484082">
            <w:pPr>
              <w:rPr>
                <w:b/>
                <w:szCs w:val="22"/>
                <w:lang w:val="en-US"/>
              </w:rPr>
            </w:pPr>
            <w:r w:rsidRPr="0085054E">
              <w:rPr>
                <w:sz w:val="22"/>
                <w:szCs w:val="22"/>
                <w:lang w:val="en-US"/>
              </w:rPr>
              <w:t xml:space="preserve">                      2.00 € </w:t>
            </w:r>
          </w:p>
        </w:tc>
        <w:tc>
          <w:tcPr>
            <w:tcW w:w="2068" w:type="dxa"/>
            <w:tcBorders>
              <w:top w:val="nil"/>
              <w:left w:val="nil"/>
              <w:bottom w:val="single" w:sz="4" w:space="0" w:color="auto"/>
              <w:right w:val="single" w:sz="4" w:space="0" w:color="auto"/>
            </w:tcBorders>
            <w:shd w:val="clear" w:color="auto" w:fill="auto"/>
            <w:noWrap/>
            <w:vAlign w:val="bottom"/>
            <w:hideMark/>
          </w:tcPr>
          <w:p w:rsidR="00AB35A9" w:rsidRPr="0085054E" w:rsidRDefault="00AB35A9" w:rsidP="00484082">
            <w:pPr>
              <w:rPr>
                <w:b/>
                <w:szCs w:val="22"/>
                <w:lang w:val="en-US"/>
              </w:rPr>
            </w:pPr>
            <w:r w:rsidRPr="0085054E">
              <w:rPr>
                <w:sz w:val="22"/>
                <w:szCs w:val="22"/>
                <w:lang w:val="en-US"/>
              </w:rPr>
              <w:t xml:space="preserve">                    3.91 </w:t>
            </w:r>
            <w:proofErr w:type="spellStart"/>
            <w:r w:rsidRPr="0085054E">
              <w:rPr>
                <w:sz w:val="22"/>
                <w:szCs w:val="22"/>
                <w:lang w:val="en-US"/>
              </w:rPr>
              <w:t>лв</w:t>
            </w:r>
            <w:proofErr w:type="spellEnd"/>
            <w:r w:rsidRPr="0085054E">
              <w:rPr>
                <w:sz w:val="22"/>
                <w:szCs w:val="22"/>
                <w:lang w:val="en-US"/>
              </w:rPr>
              <w:t xml:space="preserve">. </w:t>
            </w:r>
          </w:p>
        </w:tc>
      </w:tr>
      <w:tr w:rsidR="00AB35A9" w:rsidRPr="0085054E" w:rsidTr="00484082">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AB35A9" w:rsidRPr="0085054E" w:rsidRDefault="00AB35A9" w:rsidP="00484082">
            <w:pPr>
              <w:jc w:val="center"/>
              <w:rPr>
                <w:bCs/>
                <w:szCs w:val="22"/>
                <w:lang w:val="en-US"/>
              </w:rPr>
            </w:pPr>
            <w:r w:rsidRPr="0085054E">
              <w:rPr>
                <w:bCs/>
                <w:sz w:val="22"/>
                <w:szCs w:val="22"/>
                <w:lang w:val="en-US"/>
              </w:rPr>
              <w:t>7</w:t>
            </w:r>
          </w:p>
        </w:tc>
        <w:tc>
          <w:tcPr>
            <w:tcW w:w="4880" w:type="dxa"/>
            <w:tcBorders>
              <w:top w:val="nil"/>
              <w:left w:val="nil"/>
              <w:bottom w:val="single" w:sz="4" w:space="0" w:color="auto"/>
              <w:right w:val="single" w:sz="4" w:space="0" w:color="auto"/>
            </w:tcBorders>
            <w:shd w:val="clear" w:color="auto" w:fill="auto"/>
            <w:vAlign w:val="center"/>
            <w:hideMark/>
          </w:tcPr>
          <w:p w:rsidR="00AB35A9" w:rsidRPr="0085054E" w:rsidRDefault="00AB35A9" w:rsidP="00484082">
            <w:pPr>
              <w:rPr>
                <w:bCs/>
                <w:szCs w:val="22"/>
                <w:lang w:val="en-US"/>
              </w:rPr>
            </w:pPr>
            <w:proofErr w:type="spellStart"/>
            <w:r w:rsidRPr="0085054E">
              <w:rPr>
                <w:bCs/>
                <w:sz w:val="22"/>
                <w:szCs w:val="22"/>
                <w:lang w:val="en-US"/>
              </w:rPr>
              <w:t>Компютърни</w:t>
            </w:r>
            <w:proofErr w:type="spellEnd"/>
            <w:r w:rsidRPr="0085054E">
              <w:rPr>
                <w:bCs/>
                <w:sz w:val="22"/>
                <w:szCs w:val="22"/>
                <w:lang w:val="en-US"/>
              </w:rPr>
              <w:t xml:space="preserve"> </w:t>
            </w:r>
            <w:proofErr w:type="spellStart"/>
            <w:r w:rsidRPr="0085054E">
              <w:rPr>
                <w:bCs/>
                <w:sz w:val="22"/>
                <w:szCs w:val="22"/>
                <w:lang w:val="en-US"/>
              </w:rPr>
              <w:t>зали</w:t>
            </w:r>
            <w:proofErr w:type="spellEnd"/>
          </w:p>
        </w:tc>
        <w:tc>
          <w:tcPr>
            <w:tcW w:w="2012" w:type="dxa"/>
            <w:tcBorders>
              <w:top w:val="nil"/>
              <w:left w:val="nil"/>
              <w:bottom w:val="single" w:sz="4" w:space="0" w:color="auto"/>
              <w:right w:val="single" w:sz="4" w:space="0" w:color="auto"/>
            </w:tcBorders>
            <w:shd w:val="clear" w:color="auto" w:fill="auto"/>
            <w:noWrap/>
            <w:vAlign w:val="bottom"/>
            <w:hideMark/>
          </w:tcPr>
          <w:p w:rsidR="00AB35A9" w:rsidRPr="0085054E" w:rsidRDefault="00AB35A9" w:rsidP="00484082">
            <w:pPr>
              <w:rPr>
                <w:b/>
                <w:szCs w:val="22"/>
                <w:lang w:val="en-US"/>
              </w:rPr>
            </w:pPr>
            <w:r w:rsidRPr="0085054E">
              <w:rPr>
                <w:sz w:val="22"/>
                <w:szCs w:val="22"/>
                <w:lang w:val="en-US"/>
              </w:rPr>
              <w:t xml:space="preserve">                      1.00 € </w:t>
            </w:r>
          </w:p>
        </w:tc>
        <w:tc>
          <w:tcPr>
            <w:tcW w:w="2068" w:type="dxa"/>
            <w:tcBorders>
              <w:top w:val="nil"/>
              <w:left w:val="nil"/>
              <w:bottom w:val="single" w:sz="4" w:space="0" w:color="auto"/>
              <w:right w:val="single" w:sz="4" w:space="0" w:color="auto"/>
            </w:tcBorders>
            <w:shd w:val="clear" w:color="auto" w:fill="auto"/>
            <w:noWrap/>
            <w:vAlign w:val="bottom"/>
            <w:hideMark/>
          </w:tcPr>
          <w:p w:rsidR="00AB35A9" w:rsidRPr="0085054E" w:rsidRDefault="00AB35A9" w:rsidP="00484082">
            <w:pPr>
              <w:rPr>
                <w:b/>
                <w:szCs w:val="22"/>
                <w:lang w:val="en-US"/>
              </w:rPr>
            </w:pPr>
            <w:r w:rsidRPr="0085054E">
              <w:rPr>
                <w:sz w:val="22"/>
                <w:szCs w:val="22"/>
                <w:lang w:val="en-US"/>
              </w:rPr>
              <w:t xml:space="preserve">                    1.96 </w:t>
            </w:r>
            <w:proofErr w:type="spellStart"/>
            <w:r w:rsidRPr="0085054E">
              <w:rPr>
                <w:sz w:val="22"/>
                <w:szCs w:val="22"/>
                <w:lang w:val="en-US"/>
              </w:rPr>
              <w:t>лв</w:t>
            </w:r>
            <w:proofErr w:type="spellEnd"/>
            <w:r w:rsidRPr="0085054E">
              <w:rPr>
                <w:sz w:val="22"/>
                <w:szCs w:val="22"/>
                <w:lang w:val="en-US"/>
              </w:rPr>
              <w:t xml:space="preserve">. </w:t>
            </w:r>
          </w:p>
        </w:tc>
      </w:tr>
      <w:tr w:rsidR="00AB35A9" w:rsidRPr="0085054E" w:rsidTr="00484082">
        <w:trPr>
          <w:trHeight w:val="300"/>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35A9" w:rsidRPr="0085054E" w:rsidRDefault="00AB35A9" w:rsidP="00484082">
            <w:pPr>
              <w:jc w:val="center"/>
              <w:rPr>
                <w:bCs/>
                <w:szCs w:val="22"/>
                <w:lang w:val="en-US"/>
              </w:rPr>
            </w:pPr>
            <w:r w:rsidRPr="0085054E">
              <w:rPr>
                <w:bCs/>
                <w:sz w:val="22"/>
                <w:szCs w:val="22"/>
                <w:lang w:val="en-US"/>
              </w:rPr>
              <w:t>8</w:t>
            </w:r>
          </w:p>
        </w:tc>
        <w:tc>
          <w:tcPr>
            <w:tcW w:w="4880" w:type="dxa"/>
            <w:tcBorders>
              <w:top w:val="single" w:sz="4" w:space="0" w:color="auto"/>
              <w:left w:val="nil"/>
              <w:bottom w:val="single" w:sz="4" w:space="0" w:color="auto"/>
              <w:right w:val="single" w:sz="4" w:space="0" w:color="auto"/>
            </w:tcBorders>
            <w:shd w:val="clear" w:color="auto" w:fill="auto"/>
            <w:vAlign w:val="center"/>
            <w:hideMark/>
          </w:tcPr>
          <w:p w:rsidR="00AB35A9" w:rsidRPr="0085054E" w:rsidRDefault="00AB35A9" w:rsidP="00484082">
            <w:pPr>
              <w:rPr>
                <w:bCs/>
                <w:szCs w:val="22"/>
                <w:lang w:val="en-US"/>
              </w:rPr>
            </w:pPr>
            <w:proofErr w:type="spellStart"/>
            <w:r w:rsidRPr="0085054E">
              <w:rPr>
                <w:bCs/>
                <w:sz w:val="22"/>
                <w:szCs w:val="22"/>
                <w:lang w:val="en-US"/>
              </w:rPr>
              <w:t>Складова</w:t>
            </w:r>
            <w:proofErr w:type="spellEnd"/>
            <w:r w:rsidRPr="0085054E">
              <w:rPr>
                <w:bCs/>
                <w:sz w:val="22"/>
                <w:szCs w:val="22"/>
                <w:lang w:val="en-US"/>
              </w:rPr>
              <w:t xml:space="preserve"> </w:t>
            </w:r>
            <w:proofErr w:type="spellStart"/>
            <w:r w:rsidRPr="0085054E">
              <w:rPr>
                <w:bCs/>
                <w:sz w:val="22"/>
                <w:szCs w:val="22"/>
                <w:lang w:val="en-US"/>
              </w:rPr>
              <w:t>площ</w:t>
            </w:r>
            <w:proofErr w:type="spellEnd"/>
          </w:p>
        </w:tc>
        <w:tc>
          <w:tcPr>
            <w:tcW w:w="2012" w:type="dxa"/>
            <w:tcBorders>
              <w:top w:val="single" w:sz="4" w:space="0" w:color="auto"/>
              <w:left w:val="nil"/>
              <w:bottom w:val="single" w:sz="4" w:space="0" w:color="auto"/>
              <w:right w:val="single" w:sz="4" w:space="0" w:color="auto"/>
            </w:tcBorders>
            <w:shd w:val="clear" w:color="auto" w:fill="auto"/>
            <w:noWrap/>
            <w:vAlign w:val="bottom"/>
            <w:hideMark/>
          </w:tcPr>
          <w:p w:rsidR="00AB35A9" w:rsidRPr="0085054E" w:rsidRDefault="00AB35A9" w:rsidP="00484082">
            <w:pPr>
              <w:rPr>
                <w:b/>
                <w:szCs w:val="22"/>
                <w:lang w:val="en-US"/>
              </w:rPr>
            </w:pPr>
            <w:r w:rsidRPr="0085054E">
              <w:rPr>
                <w:sz w:val="22"/>
                <w:szCs w:val="22"/>
                <w:lang w:val="en-US"/>
              </w:rPr>
              <w:t xml:space="preserve">                      0.50 € </w:t>
            </w:r>
          </w:p>
        </w:tc>
        <w:tc>
          <w:tcPr>
            <w:tcW w:w="2068" w:type="dxa"/>
            <w:tcBorders>
              <w:top w:val="single" w:sz="4" w:space="0" w:color="auto"/>
              <w:left w:val="nil"/>
              <w:bottom w:val="single" w:sz="4" w:space="0" w:color="auto"/>
              <w:right w:val="single" w:sz="4" w:space="0" w:color="auto"/>
            </w:tcBorders>
            <w:shd w:val="clear" w:color="auto" w:fill="auto"/>
            <w:noWrap/>
            <w:vAlign w:val="bottom"/>
            <w:hideMark/>
          </w:tcPr>
          <w:p w:rsidR="00AB35A9" w:rsidRPr="0085054E" w:rsidRDefault="00AB35A9" w:rsidP="00484082">
            <w:pPr>
              <w:rPr>
                <w:b/>
                <w:szCs w:val="22"/>
                <w:lang w:val="en-US"/>
              </w:rPr>
            </w:pPr>
            <w:r w:rsidRPr="0085054E">
              <w:rPr>
                <w:sz w:val="22"/>
                <w:szCs w:val="22"/>
                <w:lang w:val="en-US"/>
              </w:rPr>
              <w:t xml:space="preserve">                    0.98 </w:t>
            </w:r>
            <w:proofErr w:type="spellStart"/>
            <w:r w:rsidRPr="0085054E">
              <w:rPr>
                <w:sz w:val="22"/>
                <w:szCs w:val="22"/>
                <w:lang w:val="en-US"/>
              </w:rPr>
              <w:t>лв</w:t>
            </w:r>
            <w:proofErr w:type="spellEnd"/>
            <w:r w:rsidRPr="0085054E">
              <w:rPr>
                <w:sz w:val="22"/>
                <w:szCs w:val="22"/>
                <w:lang w:val="en-US"/>
              </w:rPr>
              <w:t xml:space="preserve">. </w:t>
            </w:r>
          </w:p>
        </w:tc>
      </w:tr>
      <w:tr w:rsidR="00AB35A9" w:rsidRPr="0085054E" w:rsidTr="00484082">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AB35A9" w:rsidRPr="0085054E" w:rsidRDefault="00AB35A9" w:rsidP="00484082">
            <w:pPr>
              <w:jc w:val="center"/>
              <w:rPr>
                <w:bCs/>
                <w:szCs w:val="22"/>
                <w:lang w:val="en-US"/>
              </w:rPr>
            </w:pPr>
            <w:r w:rsidRPr="0085054E">
              <w:rPr>
                <w:bCs/>
                <w:sz w:val="22"/>
                <w:szCs w:val="22"/>
                <w:lang w:val="en-US"/>
              </w:rPr>
              <w:t>9</w:t>
            </w:r>
          </w:p>
        </w:tc>
        <w:tc>
          <w:tcPr>
            <w:tcW w:w="4880" w:type="dxa"/>
            <w:tcBorders>
              <w:top w:val="nil"/>
              <w:left w:val="nil"/>
              <w:bottom w:val="single" w:sz="4" w:space="0" w:color="auto"/>
              <w:right w:val="single" w:sz="4" w:space="0" w:color="auto"/>
            </w:tcBorders>
            <w:shd w:val="clear" w:color="auto" w:fill="auto"/>
            <w:vAlign w:val="center"/>
            <w:hideMark/>
          </w:tcPr>
          <w:p w:rsidR="00AB35A9" w:rsidRPr="0085054E" w:rsidRDefault="00AB35A9" w:rsidP="00484082">
            <w:pPr>
              <w:rPr>
                <w:bCs/>
                <w:szCs w:val="22"/>
                <w:lang w:val="en-US"/>
              </w:rPr>
            </w:pPr>
            <w:proofErr w:type="spellStart"/>
            <w:r w:rsidRPr="0085054E">
              <w:rPr>
                <w:bCs/>
                <w:sz w:val="22"/>
                <w:szCs w:val="22"/>
                <w:lang w:val="en-US"/>
              </w:rPr>
              <w:t>За</w:t>
            </w:r>
            <w:proofErr w:type="spellEnd"/>
            <w:r w:rsidRPr="0085054E">
              <w:rPr>
                <w:bCs/>
                <w:sz w:val="22"/>
                <w:szCs w:val="22"/>
                <w:lang w:val="en-US"/>
              </w:rPr>
              <w:t xml:space="preserve"> </w:t>
            </w:r>
            <w:proofErr w:type="spellStart"/>
            <w:r w:rsidRPr="0085054E">
              <w:rPr>
                <w:bCs/>
                <w:sz w:val="22"/>
                <w:szCs w:val="22"/>
                <w:lang w:val="en-US"/>
              </w:rPr>
              <w:t>производствена</w:t>
            </w:r>
            <w:proofErr w:type="spellEnd"/>
            <w:r w:rsidRPr="0085054E">
              <w:rPr>
                <w:bCs/>
                <w:sz w:val="22"/>
                <w:szCs w:val="22"/>
                <w:lang w:val="en-US"/>
              </w:rPr>
              <w:t xml:space="preserve"> </w:t>
            </w:r>
            <w:proofErr w:type="spellStart"/>
            <w:r w:rsidRPr="0085054E">
              <w:rPr>
                <w:bCs/>
                <w:sz w:val="22"/>
                <w:szCs w:val="22"/>
                <w:lang w:val="en-US"/>
              </w:rPr>
              <w:t>дейност</w:t>
            </w:r>
            <w:proofErr w:type="spellEnd"/>
          </w:p>
        </w:tc>
        <w:tc>
          <w:tcPr>
            <w:tcW w:w="2012" w:type="dxa"/>
            <w:tcBorders>
              <w:top w:val="nil"/>
              <w:left w:val="nil"/>
              <w:bottom w:val="single" w:sz="4" w:space="0" w:color="auto"/>
              <w:right w:val="single" w:sz="4" w:space="0" w:color="auto"/>
            </w:tcBorders>
            <w:shd w:val="clear" w:color="auto" w:fill="auto"/>
            <w:noWrap/>
            <w:vAlign w:val="bottom"/>
            <w:hideMark/>
          </w:tcPr>
          <w:p w:rsidR="00AB35A9" w:rsidRPr="0085054E" w:rsidRDefault="00AB35A9" w:rsidP="00484082">
            <w:pPr>
              <w:jc w:val="center"/>
              <w:rPr>
                <w:b/>
                <w:szCs w:val="22"/>
                <w:lang w:val="en-US"/>
              </w:rPr>
            </w:pPr>
            <w:r w:rsidRPr="0085054E">
              <w:rPr>
                <w:sz w:val="22"/>
                <w:szCs w:val="22"/>
                <w:lang w:val="en-US"/>
              </w:rPr>
              <w:t xml:space="preserve"> * </w:t>
            </w:r>
          </w:p>
        </w:tc>
        <w:tc>
          <w:tcPr>
            <w:tcW w:w="2068" w:type="dxa"/>
            <w:tcBorders>
              <w:top w:val="nil"/>
              <w:left w:val="nil"/>
              <w:bottom w:val="single" w:sz="4" w:space="0" w:color="auto"/>
              <w:right w:val="single" w:sz="4" w:space="0" w:color="auto"/>
            </w:tcBorders>
            <w:shd w:val="clear" w:color="auto" w:fill="auto"/>
            <w:noWrap/>
            <w:vAlign w:val="bottom"/>
            <w:hideMark/>
          </w:tcPr>
          <w:p w:rsidR="00AB35A9" w:rsidRPr="0085054E" w:rsidRDefault="00AB35A9" w:rsidP="00484082">
            <w:pPr>
              <w:jc w:val="center"/>
              <w:rPr>
                <w:b/>
                <w:szCs w:val="22"/>
                <w:lang w:val="en-US"/>
              </w:rPr>
            </w:pPr>
            <w:r w:rsidRPr="0085054E">
              <w:rPr>
                <w:sz w:val="22"/>
                <w:szCs w:val="22"/>
                <w:lang w:val="en-US"/>
              </w:rPr>
              <w:t xml:space="preserve"> * </w:t>
            </w:r>
          </w:p>
        </w:tc>
      </w:tr>
      <w:tr w:rsidR="00AB35A9" w:rsidRPr="0085054E" w:rsidTr="00484082">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AB35A9" w:rsidRPr="0085054E" w:rsidRDefault="00AB35A9" w:rsidP="00484082">
            <w:pPr>
              <w:jc w:val="center"/>
              <w:rPr>
                <w:b/>
                <w:szCs w:val="22"/>
                <w:lang w:val="en-US"/>
              </w:rPr>
            </w:pPr>
            <w:r w:rsidRPr="0085054E">
              <w:rPr>
                <w:sz w:val="22"/>
                <w:szCs w:val="22"/>
                <w:lang w:val="en-US"/>
              </w:rPr>
              <w:t>9.1</w:t>
            </w:r>
          </w:p>
        </w:tc>
        <w:tc>
          <w:tcPr>
            <w:tcW w:w="4880" w:type="dxa"/>
            <w:tcBorders>
              <w:top w:val="nil"/>
              <w:left w:val="nil"/>
              <w:bottom w:val="single" w:sz="4" w:space="0" w:color="auto"/>
              <w:right w:val="single" w:sz="4" w:space="0" w:color="auto"/>
            </w:tcBorders>
            <w:shd w:val="clear" w:color="auto" w:fill="auto"/>
            <w:vAlign w:val="center"/>
            <w:hideMark/>
          </w:tcPr>
          <w:p w:rsidR="00AB35A9" w:rsidRPr="0085054E" w:rsidRDefault="00AB35A9" w:rsidP="00484082">
            <w:pPr>
              <w:rPr>
                <w:b/>
                <w:szCs w:val="22"/>
                <w:lang w:val="en-US"/>
              </w:rPr>
            </w:pPr>
            <w:proofErr w:type="spellStart"/>
            <w:r w:rsidRPr="0085054E">
              <w:rPr>
                <w:sz w:val="22"/>
                <w:szCs w:val="22"/>
                <w:lang w:val="en-US"/>
              </w:rPr>
              <w:t>За</w:t>
            </w:r>
            <w:proofErr w:type="spellEnd"/>
            <w:r w:rsidRPr="0085054E">
              <w:rPr>
                <w:sz w:val="22"/>
                <w:szCs w:val="22"/>
                <w:lang w:val="en-US"/>
              </w:rPr>
              <w:t xml:space="preserve"> </w:t>
            </w:r>
            <w:proofErr w:type="spellStart"/>
            <w:r w:rsidRPr="0085054E">
              <w:rPr>
                <w:sz w:val="22"/>
                <w:szCs w:val="22"/>
                <w:lang w:val="en-US"/>
              </w:rPr>
              <w:t>хранителни</w:t>
            </w:r>
            <w:proofErr w:type="spellEnd"/>
            <w:r w:rsidRPr="0085054E">
              <w:rPr>
                <w:sz w:val="22"/>
                <w:szCs w:val="22"/>
                <w:lang w:val="en-US"/>
              </w:rPr>
              <w:t xml:space="preserve"> </w:t>
            </w:r>
            <w:proofErr w:type="spellStart"/>
            <w:r w:rsidRPr="0085054E">
              <w:rPr>
                <w:sz w:val="22"/>
                <w:szCs w:val="22"/>
                <w:lang w:val="en-US"/>
              </w:rPr>
              <w:t>стоки</w:t>
            </w:r>
            <w:proofErr w:type="spellEnd"/>
          </w:p>
        </w:tc>
        <w:tc>
          <w:tcPr>
            <w:tcW w:w="2012" w:type="dxa"/>
            <w:tcBorders>
              <w:top w:val="nil"/>
              <w:left w:val="nil"/>
              <w:bottom w:val="single" w:sz="4" w:space="0" w:color="auto"/>
              <w:right w:val="single" w:sz="4" w:space="0" w:color="auto"/>
            </w:tcBorders>
            <w:shd w:val="clear" w:color="auto" w:fill="auto"/>
            <w:noWrap/>
            <w:vAlign w:val="bottom"/>
            <w:hideMark/>
          </w:tcPr>
          <w:p w:rsidR="00AB35A9" w:rsidRPr="0085054E" w:rsidRDefault="00AB35A9" w:rsidP="00484082">
            <w:pPr>
              <w:rPr>
                <w:b/>
                <w:szCs w:val="22"/>
                <w:lang w:val="en-US"/>
              </w:rPr>
            </w:pPr>
            <w:r w:rsidRPr="0085054E">
              <w:rPr>
                <w:sz w:val="22"/>
                <w:szCs w:val="22"/>
                <w:lang w:val="en-US"/>
              </w:rPr>
              <w:t xml:space="preserve">                      1.00 € </w:t>
            </w:r>
          </w:p>
        </w:tc>
        <w:tc>
          <w:tcPr>
            <w:tcW w:w="2068" w:type="dxa"/>
            <w:tcBorders>
              <w:top w:val="nil"/>
              <w:left w:val="nil"/>
              <w:bottom w:val="single" w:sz="4" w:space="0" w:color="auto"/>
              <w:right w:val="single" w:sz="4" w:space="0" w:color="auto"/>
            </w:tcBorders>
            <w:shd w:val="clear" w:color="auto" w:fill="auto"/>
            <w:noWrap/>
            <w:vAlign w:val="bottom"/>
            <w:hideMark/>
          </w:tcPr>
          <w:p w:rsidR="00AB35A9" w:rsidRPr="0085054E" w:rsidRDefault="00AB35A9" w:rsidP="00484082">
            <w:pPr>
              <w:rPr>
                <w:b/>
                <w:szCs w:val="22"/>
                <w:lang w:val="en-US"/>
              </w:rPr>
            </w:pPr>
            <w:r w:rsidRPr="0085054E">
              <w:rPr>
                <w:sz w:val="22"/>
                <w:szCs w:val="22"/>
                <w:lang w:val="en-US"/>
              </w:rPr>
              <w:t xml:space="preserve">                    1.96 </w:t>
            </w:r>
            <w:proofErr w:type="spellStart"/>
            <w:r w:rsidRPr="0085054E">
              <w:rPr>
                <w:sz w:val="22"/>
                <w:szCs w:val="22"/>
                <w:lang w:val="en-US"/>
              </w:rPr>
              <w:t>лв</w:t>
            </w:r>
            <w:proofErr w:type="spellEnd"/>
            <w:r w:rsidRPr="0085054E">
              <w:rPr>
                <w:sz w:val="22"/>
                <w:szCs w:val="22"/>
                <w:lang w:val="en-US"/>
              </w:rPr>
              <w:t xml:space="preserve">. </w:t>
            </w:r>
          </w:p>
        </w:tc>
      </w:tr>
      <w:tr w:rsidR="00AB35A9" w:rsidRPr="0085054E" w:rsidTr="00484082">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AB35A9" w:rsidRPr="0085054E" w:rsidRDefault="00AB35A9" w:rsidP="00484082">
            <w:pPr>
              <w:jc w:val="center"/>
              <w:rPr>
                <w:b/>
                <w:szCs w:val="22"/>
                <w:lang w:val="en-US"/>
              </w:rPr>
            </w:pPr>
            <w:r w:rsidRPr="0085054E">
              <w:rPr>
                <w:sz w:val="22"/>
                <w:szCs w:val="22"/>
                <w:lang w:val="en-US"/>
              </w:rPr>
              <w:t>9.2</w:t>
            </w:r>
          </w:p>
        </w:tc>
        <w:tc>
          <w:tcPr>
            <w:tcW w:w="4880" w:type="dxa"/>
            <w:tcBorders>
              <w:top w:val="nil"/>
              <w:left w:val="nil"/>
              <w:bottom w:val="single" w:sz="4" w:space="0" w:color="auto"/>
              <w:right w:val="single" w:sz="4" w:space="0" w:color="auto"/>
            </w:tcBorders>
            <w:shd w:val="clear" w:color="auto" w:fill="auto"/>
            <w:vAlign w:val="center"/>
            <w:hideMark/>
          </w:tcPr>
          <w:p w:rsidR="00AB35A9" w:rsidRPr="0085054E" w:rsidRDefault="00AB35A9" w:rsidP="00484082">
            <w:pPr>
              <w:rPr>
                <w:b/>
                <w:szCs w:val="22"/>
                <w:lang w:val="en-US"/>
              </w:rPr>
            </w:pPr>
            <w:proofErr w:type="spellStart"/>
            <w:r w:rsidRPr="0085054E">
              <w:rPr>
                <w:sz w:val="22"/>
                <w:szCs w:val="22"/>
                <w:lang w:val="en-US"/>
              </w:rPr>
              <w:t>За</w:t>
            </w:r>
            <w:proofErr w:type="spellEnd"/>
            <w:r w:rsidRPr="0085054E">
              <w:rPr>
                <w:sz w:val="22"/>
                <w:szCs w:val="22"/>
                <w:lang w:val="en-US"/>
              </w:rPr>
              <w:t xml:space="preserve"> </w:t>
            </w:r>
            <w:proofErr w:type="spellStart"/>
            <w:r w:rsidRPr="0085054E">
              <w:rPr>
                <w:sz w:val="22"/>
                <w:szCs w:val="22"/>
                <w:lang w:val="en-US"/>
              </w:rPr>
              <w:t>нехранителни</w:t>
            </w:r>
            <w:proofErr w:type="spellEnd"/>
            <w:r w:rsidRPr="0085054E">
              <w:rPr>
                <w:sz w:val="22"/>
                <w:szCs w:val="22"/>
                <w:lang w:val="en-US"/>
              </w:rPr>
              <w:t xml:space="preserve"> </w:t>
            </w:r>
            <w:proofErr w:type="spellStart"/>
            <w:r w:rsidRPr="0085054E">
              <w:rPr>
                <w:sz w:val="22"/>
                <w:szCs w:val="22"/>
                <w:lang w:val="en-US"/>
              </w:rPr>
              <w:t>стоки</w:t>
            </w:r>
            <w:proofErr w:type="spellEnd"/>
          </w:p>
        </w:tc>
        <w:tc>
          <w:tcPr>
            <w:tcW w:w="2012" w:type="dxa"/>
            <w:tcBorders>
              <w:top w:val="nil"/>
              <w:left w:val="nil"/>
              <w:bottom w:val="single" w:sz="4" w:space="0" w:color="auto"/>
              <w:right w:val="single" w:sz="4" w:space="0" w:color="auto"/>
            </w:tcBorders>
            <w:shd w:val="clear" w:color="auto" w:fill="auto"/>
            <w:noWrap/>
            <w:vAlign w:val="bottom"/>
            <w:hideMark/>
          </w:tcPr>
          <w:p w:rsidR="00AB35A9" w:rsidRPr="0085054E" w:rsidRDefault="00AB35A9" w:rsidP="00484082">
            <w:pPr>
              <w:rPr>
                <w:b/>
                <w:szCs w:val="22"/>
                <w:lang w:val="en-US"/>
              </w:rPr>
            </w:pPr>
            <w:r w:rsidRPr="0085054E">
              <w:rPr>
                <w:sz w:val="22"/>
                <w:szCs w:val="22"/>
                <w:lang w:val="en-US"/>
              </w:rPr>
              <w:t xml:space="preserve">                      1.00 € </w:t>
            </w:r>
          </w:p>
        </w:tc>
        <w:tc>
          <w:tcPr>
            <w:tcW w:w="2068" w:type="dxa"/>
            <w:tcBorders>
              <w:top w:val="nil"/>
              <w:left w:val="nil"/>
              <w:bottom w:val="single" w:sz="4" w:space="0" w:color="auto"/>
              <w:right w:val="single" w:sz="4" w:space="0" w:color="auto"/>
            </w:tcBorders>
            <w:shd w:val="clear" w:color="auto" w:fill="auto"/>
            <w:noWrap/>
            <w:vAlign w:val="bottom"/>
            <w:hideMark/>
          </w:tcPr>
          <w:p w:rsidR="00AB35A9" w:rsidRPr="0085054E" w:rsidRDefault="00AB35A9" w:rsidP="00484082">
            <w:pPr>
              <w:rPr>
                <w:b/>
                <w:szCs w:val="22"/>
                <w:lang w:val="en-US"/>
              </w:rPr>
            </w:pPr>
            <w:r w:rsidRPr="0085054E">
              <w:rPr>
                <w:sz w:val="22"/>
                <w:szCs w:val="22"/>
                <w:lang w:val="en-US"/>
              </w:rPr>
              <w:t xml:space="preserve">                    1.96 </w:t>
            </w:r>
            <w:proofErr w:type="spellStart"/>
            <w:r w:rsidRPr="0085054E">
              <w:rPr>
                <w:sz w:val="22"/>
                <w:szCs w:val="22"/>
                <w:lang w:val="en-US"/>
              </w:rPr>
              <w:t>лв</w:t>
            </w:r>
            <w:proofErr w:type="spellEnd"/>
            <w:r w:rsidRPr="0085054E">
              <w:rPr>
                <w:sz w:val="22"/>
                <w:szCs w:val="22"/>
                <w:lang w:val="en-US"/>
              </w:rPr>
              <w:t xml:space="preserve">. </w:t>
            </w:r>
          </w:p>
        </w:tc>
      </w:tr>
      <w:tr w:rsidR="00AB35A9" w:rsidRPr="0085054E" w:rsidTr="00484082">
        <w:trPr>
          <w:trHeight w:val="57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AB35A9" w:rsidRPr="0085054E" w:rsidRDefault="00AB35A9" w:rsidP="00484082">
            <w:pPr>
              <w:jc w:val="center"/>
              <w:rPr>
                <w:bCs/>
                <w:szCs w:val="22"/>
                <w:lang w:val="en-US"/>
              </w:rPr>
            </w:pPr>
            <w:r w:rsidRPr="0085054E">
              <w:rPr>
                <w:bCs/>
                <w:sz w:val="22"/>
                <w:szCs w:val="22"/>
                <w:lang w:val="en-US"/>
              </w:rPr>
              <w:t>10</w:t>
            </w:r>
          </w:p>
        </w:tc>
        <w:tc>
          <w:tcPr>
            <w:tcW w:w="4880" w:type="dxa"/>
            <w:tcBorders>
              <w:top w:val="nil"/>
              <w:left w:val="nil"/>
              <w:bottom w:val="single" w:sz="4" w:space="0" w:color="auto"/>
              <w:right w:val="single" w:sz="4" w:space="0" w:color="auto"/>
            </w:tcBorders>
            <w:shd w:val="clear" w:color="auto" w:fill="auto"/>
            <w:vAlign w:val="center"/>
            <w:hideMark/>
          </w:tcPr>
          <w:p w:rsidR="00AB35A9" w:rsidRPr="0085054E" w:rsidRDefault="00AB35A9" w:rsidP="00484082">
            <w:pPr>
              <w:rPr>
                <w:bCs/>
                <w:szCs w:val="22"/>
                <w:lang w:val="en-US"/>
              </w:rPr>
            </w:pPr>
            <w:proofErr w:type="spellStart"/>
            <w:r w:rsidRPr="0085054E">
              <w:rPr>
                <w:bCs/>
                <w:sz w:val="22"/>
                <w:szCs w:val="22"/>
                <w:lang w:val="en-US"/>
              </w:rPr>
              <w:t>Клубове</w:t>
            </w:r>
            <w:proofErr w:type="spellEnd"/>
            <w:r w:rsidRPr="0085054E">
              <w:rPr>
                <w:bCs/>
                <w:sz w:val="22"/>
                <w:szCs w:val="22"/>
                <w:lang w:val="en-US"/>
              </w:rPr>
              <w:t xml:space="preserve"> </w:t>
            </w:r>
            <w:proofErr w:type="spellStart"/>
            <w:r w:rsidRPr="0085054E">
              <w:rPr>
                <w:bCs/>
                <w:sz w:val="22"/>
                <w:szCs w:val="22"/>
                <w:lang w:val="en-US"/>
              </w:rPr>
              <w:t>на</w:t>
            </w:r>
            <w:proofErr w:type="spellEnd"/>
            <w:r w:rsidRPr="0085054E">
              <w:rPr>
                <w:bCs/>
                <w:sz w:val="22"/>
                <w:szCs w:val="22"/>
                <w:lang w:val="en-US"/>
              </w:rPr>
              <w:t xml:space="preserve"> </w:t>
            </w:r>
            <w:proofErr w:type="spellStart"/>
            <w:r w:rsidRPr="0085054E">
              <w:rPr>
                <w:bCs/>
                <w:sz w:val="22"/>
                <w:szCs w:val="22"/>
                <w:lang w:val="en-US"/>
              </w:rPr>
              <w:t>политически</w:t>
            </w:r>
            <w:proofErr w:type="spellEnd"/>
            <w:r w:rsidRPr="0085054E">
              <w:rPr>
                <w:bCs/>
                <w:sz w:val="22"/>
                <w:szCs w:val="22"/>
                <w:lang w:val="en-US"/>
              </w:rPr>
              <w:t xml:space="preserve"> </w:t>
            </w:r>
            <w:proofErr w:type="spellStart"/>
            <w:r w:rsidRPr="0085054E">
              <w:rPr>
                <w:bCs/>
                <w:sz w:val="22"/>
                <w:szCs w:val="22"/>
                <w:lang w:val="en-US"/>
              </w:rPr>
              <w:t>партии</w:t>
            </w:r>
            <w:proofErr w:type="spellEnd"/>
            <w:r w:rsidRPr="0085054E">
              <w:rPr>
                <w:bCs/>
                <w:sz w:val="22"/>
                <w:szCs w:val="22"/>
                <w:lang w:val="en-US"/>
              </w:rPr>
              <w:t xml:space="preserve"> и </w:t>
            </w:r>
            <w:proofErr w:type="spellStart"/>
            <w:r w:rsidRPr="0085054E">
              <w:rPr>
                <w:bCs/>
                <w:sz w:val="22"/>
                <w:szCs w:val="22"/>
                <w:lang w:val="en-US"/>
              </w:rPr>
              <w:t>синдикални</w:t>
            </w:r>
            <w:proofErr w:type="spellEnd"/>
            <w:r w:rsidRPr="0085054E">
              <w:rPr>
                <w:bCs/>
                <w:sz w:val="22"/>
                <w:szCs w:val="22"/>
                <w:lang w:val="en-US"/>
              </w:rPr>
              <w:t xml:space="preserve"> </w:t>
            </w:r>
            <w:proofErr w:type="spellStart"/>
            <w:r w:rsidRPr="0085054E">
              <w:rPr>
                <w:bCs/>
                <w:sz w:val="22"/>
                <w:szCs w:val="22"/>
                <w:lang w:val="en-US"/>
              </w:rPr>
              <w:t>организации</w:t>
            </w:r>
            <w:proofErr w:type="spellEnd"/>
          </w:p>
        </w:tc>
        <w:tc>
          <w:tcPr>
            <w:tcW w:w="2012" w:type="dxa"/>
            <w:tcBorders>
              <w:top w:val="nil"/>
              <w:left w:val="nil"/>
              <w:bottom w:val="single" w:sz="4" w:space="0" w:color="auto"/>
              <w:right w:val="single" w:sz="4" w:space="0" w:color="auto"/>
            </w:tcBorders>
            <w:shd w:val="clear" w:color="auto" w:fill="auto"/>
            <w:noWrap/>
            <w:vAlign w:val="bottom"/>
            <w:hideMark/>
          </w:tcPr>
          <w:p w:rsidR="00AB35A9" w:rsidRPr="0085054E" w:rsidRDefault="00AB35A9" w:rsidP="00484082">
            <w:pPr>
              <w:rPr>
                <w:b/>
                <w:szCs w:val="22"/>
                <w:lang w:val="en-US"/>
              </w:rPr>
            </w:pPr>
            <w:r w:rsidRPr="0085054E">
              <w:rPr>
                <w:sz w:val="22"/>
                <w:szCs w:val="22"/>
                <w:lang w:val="en-US"/>
              </w:rPr>
              <w:t xml:space="preserve">                      0.50 € </w:t>
            </w:r>
          </w:p>
        </w:tc>
        <w:tc>
          <w:tcPr>
            <w:tcW w:w="2068" w:type="dxa"/>
            <w:tcBorders>
              <w:top w:val="nil"/>
              <w:left w:val="nil"/>
              <w:bottom w:val="single" w:sz="4" w:space="0" w:color="auto"/>
              <w:right w:val="single" w:sz="4" w:space="0" w:color="auto"/>
            </w:tcBorders>
            <w:shd w:val="clear" w:color="auto" w:fill="auto"/>
            <w:noWrap/>
            <w:vAlign w:val="bottom"/>
            <w:hideMark/>
          </w:tcPr>
          <w:p w:rsidR="00AB35A9" w:rsidRPr="0085054E" w:rsidRDefault="00AB35A9" w:rsidP="00484082">
            <w:pPr>
              <w:rPr>
                <w:b/>
                <w:szCs w:val="22"/>
                <w:lang w:val="en-US"/>
              </w:rPr>
            </w:pPr>
            <w:r w:rsidRPr="0085054E">
              <w:rPr>
                <w:sz w:val="22"/>
                <w:szCs w:val="22"/>
                <w:lang w:val="en-US"/>
              </w:rPr>
              <w:t xml:space="preserve">                    0.98 </w:t>
            </w:r>
            <w:proofErr w:type="spellStart"/>
            <w:r w:rsidRPr="0085054E">
              <w:rPr>
                <w:sz w:val="22"/>
                <w:szCs w:val="22"/>
                <w:lang w:val="en-US"/>
              </w:rPr>
              <w:t>лв</w:t>
            </w:r>
            <w:proofErr w:type="spellEnd"/>
            <w:r w:rsidRPr="0085054E">
              <w:rPr>
                <w:sz w:val="22"/>
                <w:szCs w:val="22"/>
                <w:lang w:val="en-US"/>
              </w:rPr>
              <w:t xml:space="preserve">. </w:t>
            </w:r>
          </w:p>
        </w:tc>
      </w:tr>
      <w:tr w:rsidR="00AB35A9" w:rsidRPr="0085054E" w:rsidTr="00484082">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AB35A9" w:rsidRPr="0085054E" w:rsidRDefault="00AB35A9" w:rsidP="00484082">
            <w:pPr>
              <w:jc w:val="center"/>
              <w:rPr>
                <w:bCs/>
                <w:szCs w:val="22"/>
                <w:lang w:val="en-US"/>
              </w:rPr>
            </w:pPr>
            <w:r w:rsidRPr="0085054E">
              <w:rPr>
                <w:bCs/>
                <w:sz w:val="22"/>
                <w:szCs w:val="22"/>
                <w:lang w:val="en-US"/>
              </w:rPr>
              <w:t>11</w:t>
            </w:r>
          </w:p>
        </w:tc>
        <w:tc>
          <w:tcPr>
            <w:tcW w:w="4880" w:type="dxa"/>
            <w:tcBorders>
              <w:top w:val="nil"/>
              <w:left w:val="nil"/>
              <w:bottom w:val="single" w:sz="4" w:space="0" w:color="auto"/>
              <w:right w:val="single" w:sz="4" w:space="0" w:color="auto"/>
            </w:tcBorders>
            <w:shd w:val="clear" w:color="auto" w:fill="auto"/>
            <w:vAlign w:val="center"/>
            <w:hideMark/>
          </w:tcPr>
          <w:p w:rsidR="00AB35A9" w:rsidRPr="0085054E" w:rsidRDefault="00AB35A9" w:rsidP="00484082">
            <w:pPr>
              <w:rPr>
                <w:bCs/>
                <w:szCs w:val="22"/>
                <w:lang w:val="en-US"/>
              </w:rPr>
            </w:pPr>
            <w:proofErr w:type="spellStart"/>
            <w:r w:rsidRPr="0085054E">
              <w:rPr>
                <w:bCs/>
                <w:sz w:val="22"/>
                <w:szCs w:val="22"/>
                <w:lang w:val="en-US"/>
              </w:rPr>
              <w:t>Клубове</w:t>
            </w:r>
            <w:proofErr w:type="spellEnd"/>
            <w:r w:rsidRPr="0085054E">
              <w:rPr>
                <w:bCs/>
                <w:sz w:val="22"/>
                <w:szCs w:val="22"/>
                <w:lang w:val="en-US"/>
              </w:rPr>
              <w:t xml:space="preserve"> </w:t>
            </w:r>
            <w:proofErr w:type="spellStart"/>
            <w:r w:rsidRPr="0085054E">
              <w:rPr>
                <w:bCs/>
                <w:sz w:val="22"/>
                <w:szCs w:val="22"/>
                <w:lang w:val="en-US"/>
              </w:rPr>
              <w:t>без</w:t>
            </w:r>
            <w:proofErr w:type="spellEnd"/>
            <w:r w:rsidRPr="0085054E">
              <w:rPr>
                <w:bCs/>
                <w:sz w:val="22"/>
                <w:szCs w:val="22"/>
                <w:lang w:val="en-US"/>
              </w:rPr>
              <w:t xml:space="preserve"> </w:t>
            </w:r>
            <w:proofErr w:type="spellStart"/>
            <w:r w:rsidRPr="0085054E">
              <w:rPr>
                <w:bCs/>
                <w:sz w:val="22"/>
                <w:szCs w:val="22"/>
                <w:lang w:val="en-US"/>
              </w:rPr>
              <w:t>партии</w:t>
            </w:r>
            <w:proofErr w:type="spellEnd"/>
          </w:p>
        </w:tc>
        <w:tc>
          <w:tcPr>
            <w:tcW w:w="2012" w:type="dxa"/>
            <w:tcBorders>
              <w:top w:val="nil"/>
              <w:left w:val="nil"/>
              <w:bottom w:val="single" w:sz="4" w:space="0" w:color="auto"/>
              <w:right w:val="single" w:sz="4" w:space="0" w:color="auto"/>
            </w:tcBorders>
            <w:shd w:val="clear" w:color="auto" w:fill="auto"/>
            <w:noWrap/>
            <w:vAlign w:val="bottom"/>
            <w:hideMark/>
          </w:tcPr>
          <w:p w:rsidR="00AB35A9" w:rsidRPr="0085054E" w:rsidRDefault="00AB35A9" w:rsidP="00484082">
            <w:pPr>
              <w:rPr>
                <w:b/>
                <w:szCs w:val="22"/>
                <w:lang w:val="en-US"/>
              </w:rPr>
            </w:pPr>
            <w:r w:rsidRPr="0085054E">
              <w:rPr>
                <w:sz w:val="22"/>
                <w:szCs w:val="22"/>
                <w:lang w:val="en-US"/>
              </w:rPr>
              <w:t xml:space="preserve">                      0.60 € </w:t>
            </w:r>
          </w:p>
        </w:tc>
        <w:tc>
          <w:tcPr>
            <w:tcW w:w="2068" w:type="dxa"/>
            <w:tcBorders>
              <w:top w:val="nil"/>
              <w:left w:val="nil"/>
              <w:bottom w:val="single" w:sz="4" w:space="0" w:color="auto"/>
              <w:right w:val="single" w:sz="4" w:space="0" w:color="auto"/>
            </w:tcBorders>
            <w:shd w:val="clear" w:color="auto" w:fill="auto"/>
            <w:noWrap/>
            <w:vAlign w:val="bottom"/>
            <w:hideMark/>
          </w:tcPr>
          <w:p w:rsidR="00AB35A9" w:rsidRPr="0085054E" w:rsidRDefault="00AB35A9" w:rsidP="00484082">
            <w:pPr>
              <w:rPr>
                <w:b/>
                <w:szCs w:val="22"/>
                <w:lang w:val="en-US"/>
              </w:rPr>
            </w:pPr>
            <w:r w:rsidRPr="0085054E">
              <w:rPr>
                <w:sz w:val="22"/>
                <w:szCs w:val="22"/>
                <w:lang w:val="en-US"/>
              </w:rPr>
              <w:t xml:space="preserve">                    1.17 </w:t>
            </w:r>
            <w:proofErr w:type="spellStart"/>
            <w:r w:rsidRPr="0085054E">
              <w:rPr>
                <w:sz w:val="22"/>
                <w:szCs w:val="22"/>
                <w:lang w:val="en-US"/>
              </w:rPr>
              <w:t>лв</w:t>
            </w:r>
            <w:proofErr w:type="spellEnd"/>
            <w:r w:rsidRPr="0085054E">
              <w:rPr>
                <w:sz w:val="22"/>
                <w:szCs w:val="22"/>
                <w:lang w:val="en-US"/>
              </w:rPr>
              <w:t xml:space="preserve">. </w:t>
            </w:r>
          </w:p>
        </w:tc>
      </w:tr>
      <w:tr w:rsidR="00AB35A9" w:rsidRPr="0085054E" w:rsidTr="00484082">
        <w:trPr>
          <w:trHeight w:val="57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AB35A9" w:rsidRPr="0085054E" w:rsidRDefault="00AB35A9" w:rsidP="00484082">
            <w:pPr>
              <w:jc w:val="center"/>
              <w:rPr>
                <w:bCs/>
                <w:szCs w:val="22"/>
                <w:lang w:val="en-US"/>
              </w:rPr>
            </w:pPr>
            <w:r w:rsidRPr="0085054E">
              <w:rPr>
                <w:bCs/>
                <w:sz w:val="22"/>
                <w:szCs w:val="22"/>
                <w:lang w:val="en-US"/>
              </w:rPr>
              <w:t>12</w:t>
            </w:r>
          </w:p>
        </w:tc>
        <w:tc>
          <w:tcPr>
            <w:tcW w:w="4880" w:type="dxa"/>
            <w:tcBorders>
              <w:top w:val="nil"/>
              <w:left w:val="nil"/>
              <w:bottom w:val="single" w:sz="4" w:space="0" w:color="auto"/>
              <w:right w:val="single" w:sz="4" w:space="0" w:color="auto"/>
            </w:tcBorders>
            <w:shd w:val="clear" w:color="auto" w:fill="auto"/>
            <w:vAlign w:val="center"/>
            <w:hideMark/>
          </w:tcPr>
          <w:p w:rsidR="00AB35A9" w:rsidRPr="0085054E" w:rsidRDefault="00AB35A9" w:rsidP="00484082">
            <w:pPr>
              <w:rPr>
                <w:bCs/>
                <w:szCs w:val="22"/>
                <w:lang w:val="en-US"/>
              </w:rPr>
            </w:pPr>
            <w:proofErr w:type="spellStart"/>
            <w:r w:rsidRPr="0085054E">
              <w:rPr>
                <w:bCs/>
                <w:sz w:val="22"/>
                <w:szCs w:val="22"/>
                <w:lang w:val="en-US"/>
              </w:rPr>
              <w:t>Лекарски</w:t>
            </w:r>
            <w:proofErr w:type="spellEnd"/>
            <w:r w:rsidRPr="0085054E">
              <w:rPr>
                <w:bCs/>
                <w:sz w:val="22"/>
                <w:szCs w:val="22"/>
                <w:lang w:val="en-US"/>
              </w:rPr>
              <w:t xml:space="preserve">, </w:t>
            </w:r>
            <w:proofErr w:type="spellStart"/>
            <w:r w:rsidRPr="0085054E">
              <w:rPr>
                <w:bCs/>
                <w:sz w:val="22"/>
                <w:szCs w:val="22"/>
                <w:lang w:val="en-US"/>
              </w:rPr>
              <w:t>стоматологични</w:t>
            </w:r>
            <w:proofErr w:type="spellEnd"/>
            <w:r w:rsidRPr="0085054E">
              <w:rPr>
                <w:bCs/>
                <w:sz w:val="22"/>
                <w:szCs w:val="22"/>
                <w:lang w:val="en-US"/>
              </w:rPr>
              <w:t xml:space="preserve"> и </w:t>
            </w:r>
            <w:proofErr w:type="spellStart"/>
            <w:r w:rsidRPr="0085054E">
              <w:rPr>
                <w:bCs/>
                <w:sz w:val="22"/>
                <w:szCs w:val="22"/>
                <w:lang w:val="en-US"/>
              </w:rPr>
              <w:t>други</w:t>
            </w:r>
            <w:proofErr w:type="spellEnd"/>
            <w:r w:rsidRPr="0085054E">
              <w:rPr>
                <w:bCs/>
                <w:sz w:val="22"/>
                <w:szCs w:val="22"/>
                <w:lang w:val="en-US"/>
              </w:rPr>
              <w:t xml:space="preserve"> </w:t>
            </w:r>
            <w:proofErr w:type="spellStart"/>
            <w:r w:rsidRPr="0085054E">
              <w:rPr>
                <w:bCs/>
                <w:sz w:val="22"/>
                <w:szCs w:val="22"/>
                <w:lang w:val="en-US"/>
              </w:rPr>
              <w:t>подобни</w:t>
            </w:r>
            <w:proofErr w:type="spellEnd"/>
            <w:r w:rsidRPr="0085054E">
              <w:rPr>
                <w:bCs/>
                <w:sz w:val="22"/>
                <w:szCs w:val="22"/>
                <w:lang w:val="en-US"/>
              </w:rPr>
              <w:t xml:space="preserve"> </w:t>
            </w:r>
            <w:proofErr w:type="spellStart"/>
            <w:r w:rsidRPr="0085054E">
              <w:rPr>
                <w:bCs/>
                <w:sz w:val="22"/>
                <w:szCs w:val="22"/>
                <w:lang w:val="en-US"/>
              </w:rPr>
              <w:t>кабинети</w:t>
            </w:r>
            <w:proofErr w:type="spellEnd"/>
          </w:p>
        </w:tc>
        <w:tc>
          <w:tcPr>
            <w:tcW w:w="2012" w:type="dxa"/>
            <w:tcBorders>
              <w:top w:val="nil"/>
              <w:left w:val="nil"/>
              <w:bottom w:val="single" w:sz="4" w:space="0" w:color="auto"/>
              <w:right w:val="single" w:sz="4" w:space="0" w:color="auto"/>
            </w:tcBorders>
            <w:shd w:val="clear" w:color="auto" w:fill="auto"/>
            <w:noWrap/>
            <w:vAlign w:val="bottom"/>
            <w:hideMark/>
          </w:tcPr>
          <w:p w:rsidR="00AB35A9" w:rsidRPr="0085054E" w:rsidRDefault="00AB35A9" w:rsidP="00484082">
            <w:pPr>
              <w:rPr>
                <w:b/>
                <w:szCs w:val="22"/>
                <w:lang w:val="en-US"/>
              </w:rPr>
            </w:pPr>
            <w:r w:rsidRPr="0085054E">
              <w:rPr>
                <w:sz w:val="22"/>
                <w:szCs w:val="22"/>
                <w:lang w:val="en-US"/>
              </w:rPr>
              <w:t xml:space="preserve">                      1.00 € </w:t>
            </w:r>
          </w:p>
        </w:tc>
        <w:tc>
          <w:tcPr>
            <w:tcW w:w="2068" w:type="dxa"/>
            <w:tcBorders>
              <w:top w:val="nil"/>
              <w:left w:val="nil"/>
              <w:bottom w:val="single" w:sz="4" w:space="0" w:color="auto"/>
              <w:right w:val="single" w:sz="4" w:space="0" w:color="auto"/>
            </w:tcBorders>
            <w:shd w:val="clear" w:color="auto" w:fill="auto"/>
            <w:noWrap/>
            <w:vAlign w:val="bottom"/>
            <w:hideMark/>
          </w:tcPr>
          <w:p w:rsidR="00AB35A9" w:rsidRPr="0085054E" w:rsidRDefault="00AB35A9" w:rsidP="00484082">
            <w:pPr>
              <w:rPr>
                <w:b/>
                <w:szCs w:val="22"/>
                <w:lang w:val="en-US"/>
              </w:rPr>
            </w:pPr>
            <w:r w:rsidRPr="0085054E">
              <w:rPr>
                <w:sz w:val="22"/>
                <w:szCs w:val="22"/>
                <w:lang w:val="en-US"/>
              </w:rPr>
              <w:t xml:space="preserve">                    1.96 </w:t>
            </w:r>
            <w:proofErr w:type="spellStart"/>
            <w:r w:rsidRPr="0085054E">
              <w:rPr>
                <w:sz w:val="22"/>
                <w:szCs w:val="22"/>
                <w:lang w:val="en-US"/>
              </w:rPr>
              <w:t>лв</w:t>
            </w:r>
            <w:proofErr w:type="spellEnd"/>
            <w:r w:rsidRPr="0085054E">
              <w:rPr>
                <w:sz w:val="22"/>
                <w:szCs w:val="22"/>
                <w:lang w:val="en-US"/>
              </w:rPr>
              <w:t xml:space="preserve">. </w:t>
            </w:r>
          </w:p>
        </w:tc>
      </w:tr>
      <w:tr w:rsidR="00AB35A9" w:rsidRPr="0085054E" w:rsidTr="00484082">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AB35A9" w:rsidRPr="0085054E" w:rsidRDefault="00AB35A9" w:rsidP="00484082">
            <w:pPr>
              <w:jc w:val="center"/>
              <w:rPr>
                <w:bCs/>
                <w:szCs w:val="22"/>
                <w:lang w:val="en-US"/>
              </w:rPr>
            </w:pPr>
            <w:r w:rsidRPr="0085054E">
              <w:rPr>
                <w:bCs/>
                <w:sz w:val="22"/>
                <w:szCs w:val="22"/>
                <w:lang w:val="en-US"/>
              </w:rPr>
              <w:t>13</w:t>
            </w:r>
          </w:p>
        </w:tc>
        <w:tc>
          <w:tcPr>
            <w:tcW w:w="4880" w:type="dxa"/>
            <w:tcBorders>
              <w:top w:val="nil"/>
              <w:left w:val="nil"/>
              <w:bottom w:val="single" w:sz="4" w:space="0" w:color="auto"/>
              <w:right w:val="single" w:sz="4" w:space="0" w:color="auto"/>
            </w:tcBorders>
            <w:shd w:val="clear" w:color="auto" w:fill="auto"/>
            <w:vAlign w:val="center"/>
            <w:hideMark/>
          </w:tcPr>
          <w:p w:rsidR="00AB35A9" w:rsidRPr="0085054E" w:rsidRDefault="00AB35A9" w:rsidP="00484082">
            <w:pPr>
              <w:rPr>
                <w:bCs/>
                <w:szCs w:val="22"/>
                <w:lang w:val="en-US"/>
              </w:rPr>
            </w:pPr>
            <w:proofErr w:type="spellStart"/>
            <w:r w:rsidRPr="0085054E">
              <w:rPr>
                <w:bCs/>
                <w:sz w:val="22"/>
                <w:szCs w:val="22"/>
                <w:lang w:val="en-US"/>
              </w:rPr>
              <w:t>За</w:t>
            </w:r>
            <w:proofErr w:type="spellEnd"/>
            <w:r w:rsidRPr="0085054E">
              <w:rPr>
                <w:bCs/>
                <w:sz w:val="22"/>
                <w:szCs w:val="22"/>
                <w:lang w:val="en-US"/>
              </w:rPr>
              <w:t xml:space="preserve"> </w:t>
            </w:r>
            <w:proofErr w:type="spellStart"/>
            <w:r w:rsidRPr="0085054E">
              <w:rPr>
                <w:bCs/>
                <w:sz w:val="22"/>
                <w:szCs w:val="22"/>
                <w:lang w:val="en-US"/>
              </w:rPr>
              <w:t>спортна</w:t>
            </w:r>
            <w:proofErr w:type="spellEnd"/>
            <w:r w:rsidRPr="0085054E">
              <w:rPr>
                <w:bCs/>
                <w:sz w:val="22"/>
                <w:szCs w:val="22"/>
                <w:lang w:val="en-US"/>
              </w:rPr>
              <w:t xml:space="preserve"> </w:t>
            </w:r>
            <w:proofErr w:type="spellStart"/>
            <w:r w:rsidRPr="0085054E">
              <w:rPr>
                <w:bCs/>
                <w:sz w:val="22"/>
                <w:szCs w:val="22"/>
                <w:lang w:val="en-US"/>
              </w:rPr>
              <w:t>дейност</w:t>
            </w:r>
            <w:proofErr w:type="spellEnd"/>
          </w:p>
        </w:tc>
        <w:tc>
          <w:tcPr>
            <w:tcW w:w="2012" w:type="dxa"/>
            <w:tcBorders>
              <w:top w:val="nil"/>
              <w:left w:val="nil"/>
              <w:bottom w:val="single" w:sz="4" w:space="0" w:color="auto"/>
              <w:right w:val="single" w:sz="4" w:space="0" w:color="auto"/>
            </w:tcBorders>
            <w:shd w:val="clear" w:color="auto" w:fill="auto"/>
            <w:noWrap/>
            <w:vAlign w:val="bottom"/>
            <w:hideMark/>
          </w:tcPr>
          <w:p w:rsidR="00AB35A9" w:rsidRPr="0085054E" w:rsidRDefault="00AB35A9" w:rsidP="00484082">
            <w:pPr>
              <w:rPr>
                <w:b/>
                <w:szCs w:val="22"/>
                <w:lang w:val="en-US"/>
              </w:rPr>
            </w:pPr>
            <w:r w:rsidRPr="0085054E">
              <w:rPr>
                <w:sz w:val="22"/>
                <w:szCs w:val="22"/>
                <w:lang w:val="en-US"/>
              </w:rPr>
              <w:t xml:space="preserve">                      0.60 € </w:t>
            </w:r>
          </w:p>
        </w:tc>
        <w:tc>
          <w:tcPr>
            <w:tcW w:w="2068" w:type="dxa"/>
            <w:tcBorders>
              <w:top w:val="nil"/>
              <w:left w:val="nil"/>
              <w:bottom w:val="single" w:sz="4" w:space="0" w:color="auto"/>
              <w:right w:val="single" w:sz="4" w:space="0" w:color="auto"/>
            </w:tcBorders>
            <w:shd w:val="clear" w:color="auto" w:fill="auto"/>
            <w:noWrap/>
            <w:vAlign w:val="bottom"/>
            <w:hideMark/>
          </w:tcPr>
          <w:p w:rsidR="00AB35A9" w:rsidRPr="0085054E" w:rsidRDefault="00AB35A9" w:rsidP="00484082">
            <w:pPr>
              <w:rPr>
                <w:b/>
                <w:szCs w:val="22"/>
                <w:lang w:val="en-US"/>
              </w:rPr>
            </w:pPr>
            <w:r w:rsidRPr="0085054E">
              <w:rPr>
                <w:sz w:val="22"/>
                <w:szCs w:val="22"/>
                <w:lang w:val="en-US"/>
              </w:rPr>
              <w:t xml:space="preserve">                    1.17 </w:t>
            </w:r>
            <w:proofErr w:type="spellStart"/>
            <w:r w:rsidRPr="0085054E">
              <w:rPr>
                <w:sz w:val="22"/>
                <w:szCs w:val="22"/>
                <w:lang w:val="en-US"/>
              </w:rPr>
              <w:t>лв</w:t>
            </w:r>
            <w:proofErr w:type="spellEnd"/>
            <w:r w:rsidRPr="0085054E">
              <w:rPr>
                <w:sz w:val="22"/>
                <w:szCs w:val="22"/>
                <w:lang w:val="en-US"/>
              </w:rPr>
              <w:t xml:space="preserve">. </w:t>
            </w:r>
          </w:p>
        </w:tc>
      </w:tr>
      <w:tr w:rsidR="00AB35A9" w:rsidRPr="0085054E" w:rsidTr="00484082">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AB35A9" w:rsidRPr="0085054E" w:rsidRDefault="00AB35A9" w:rsidP="00484082">
            <w:pPr>
              <w:jc w:val="center"/>
              <w:rPr>
                <w:bCs/>
                <w:szCs w:val="22"/>
                <w:lang w:val="en-US"/>
              </w:rPr>
            </w:pPr>
            <w:r w:rsidRPr="0085054E">
              <w:rPr>
                <w:bCs/>
                <w:sz w:val="22"/>
                <w:szCs w:val="22"/>
                <w:lang w:val="en-US"/>
              </w:rPr>
              <w:t>14</w:t>
            </w:r>
          </w:p>
        </w:tc>
        <w:tc>
          <w:tcPr>
            <w:tcW w:w="4880" w:type="dxa"/>
            <w:tcBorders>
              <w:top w:val="nil"/>
              <w:left w:val="nil"/>
              <w:bottom w:val="single" w:sz="4" w:space="0" w:color="auto"/>
              <w:right w:val="single" w:sz="4" w:space="0" w:color="auto"/>
            </w:tcBorders>
            <w:shd w:val="clear" w:color="auto" w:fill="auto"/>
            <w:vAlign w:val="center"/>
            <w:hideMark/>
          </w:tcPr>
          <w:p w:rsidR="00AB35A9" w:rsidRPr="0085054E" w:rsidRDefault="00AB35A9" w:rsidP="00484082">
            <w:pPr>
              <w:rPr>
                <w:bCs/>
                <w:szCs w:val="22"/>
                <w:lang w:val="en-US"/>
              </w:rPr>
            </w:pPr>
            <w:proofErr w:type="spellStart"/>
            <w:r w:rsidRPr="0085054E">
              <w:rPr>
                <w:bCs/>
                <w:sz w:val="22"/>
                <w:szCs w:val="22"/>
                <w:lang w:val="en-US"/>
              </w:rPr>
              <w:t>Общински</w:t>
            </w:r>
            <w:proofErr w:type="spellEnd"/>
            <w:r w:rsidRPr="0085054E">
              <w:rPr>
                <w:bCs/>
                <w:sz w:val="22"/>
                <w:szCs w:val="22"/>
                <w:lang w:val="en-US"/>
              </w:rPr>
              <w:t xml:space="preserve"> </w:t>
            </w:r>
            <w:proofErr w:type="spellStart"/>
            <w:r w:rsidRPr="0085054E">
              <w:rPr>
                <w:bCs/>
                <w:sz w:val="22"/>
                <w:szCs w:val="22"/>
                <w:lang w:val="en-US"/>
              </w:rPr>
              <w:t>жилища</w:t>
            </w:r>
            <w:proofErr w:type="spellEnd"/>
          </w:p>
        </w:tc>
        <w:tc>
          <w:tcPr>
            <w:tcW w:w="2012" w:type="dxa"/>
            <w:tcBorders>
              <w:top w:val="nil"/>
              <w:left w:val="nil"/>
              <w:bottom w:val="single" w:sz="4" w:space="0" w:color="auto"/>
              <w:right w:val="single" w:sz="4" w:space="0" w:color="auto"/>
            </w:tcBorders>
            <w:shd w:val="clear" w:color="auto" w:fill="auto"/>
            <w:noWrap/>
            <w:vAlign w:val="bottom"/>
            <w:hideMark/>
          </w:tcPr>
          <w:p w:rsidR="00AB35A9" w:rsidRPr="0085054E" w:rsidRDefault="00AB35A9" w:rsidP="00484082">
            <w:pPr>
              <w:jc w:val="center"/>
              <w:rPr>
                <w:b/>
                <w:szCs w:val="22"/>
                <w:lang w:val="en-US"/>
              </w:rPr>
            </w:pPr>
            <w:r w:rsidRPr="0085054E">
              <w:rPr>
                <w:sz w:val="22"/>
                <w:szCs w:val="22"/>
                <w:lang w:val="en-US"/>
              </w:rPr>
              <w:t xml:space="preserve"> * </w:t>
            </w:r>
          </w:p>
        </w:tc>
        <w:tc>
          <w:tcPr>
            <w:tcW w:w="2068" w:type="dxa"/>
            <w:tcBorders>
              <w:top w:val="nil"/>
              <w:left w:val="nil"/>
              <w:bottom w:val="single" w:sz="4" w:space="0" w:color="auto"/>
              <w:right w:val="single" w:sz="4" w:space="0" w:color="auto"/>
            </w:tcBorders>
            <w:shd w:val="clear" w:color="auto" w:fill="auto"/>
            <w:noWrap/>
            <w:vAlign w:val="bottom"/>
            <w:hideMark/>
          </w:tcPr>
          <w:p w:rsidR="00AB35A9" w:rsidRPr="0085054E" w:rsidRDefault="00AB35A9" w:rsidP="00484082">
            <w:pPr>
              <w:jc w:val="center"/>
              <w:rPr>
                <w:b/>
                <w:szCs w:val="22"/>
                <w:lang w:val="en-US"/>
              </w:rPr>
            </w:pPr>
            <w:r w:rsidRPr="0085054E">
              <w:rPr>
                <w:sz w:val="22"/>
                <w:szCs w:val="22"/>
                <w:lang w:val="en-US"/>
              </w:rPr>
              <w:t xml:space="preserve"> * </w:t>
            </w:r>
          </w:p>
        </w:tc>
      </w:tr>
      <w:tr w:rsidR="00AB35A9" w:rsidRPr="0085054E" w:rsidTr="00484082">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AB35A9" w:rsidRPr="0085054E" w:rsidRDefault="00AB35A9" w:rsidP="00484082">
            <w:pPr>
              <w:jc w:val="center"/>
              <w:rPr>
                <w:b/>
                <w:szCs w:val="22"/>
                <w:lang w:val="en-US"/>
              </w:rPr>
            </w:pPr>
            <w:r w:rsidRPr="0085054E">
              <w:rPr>
                <w:sz w:val="22"/>
                <w:szCs w:val="22"/>
                <w:lang w:val="en-US"/>
              </w:rPr>
              <w:t>14.1</w:t>
            </w:r>
          </w:p>
        </w:tc>
        <w:tc>
          <w:tcPr>
            <w:tcW w:w="4880" w:type="dxa"/>
            <w:tcBorders>
              <w:top w:val="nil"/>
              <w:left w:val="nil"/>
              <w:bottom w:val="single" w:sz="4" w:space="0" w:color="auto"/>
              <w:right w:val="single" w:sz="4" w:space="0" w:color="auto"/>
            </w:tcBorders>
            <w:shd w:val="clear" w:color="auto" w:fill="auto"/>
            <w:vAlign w:val="center"/>
            <w:hideMark/>
          </w:tcPr>
          <w:p w:rsidR="00AB35A9" w:rsidRPr="0085054E" w:rsidRDefault="00AB35A9" w:rsidP="00484082">
            <w:pPr>
              <w:rPr>
                <w:b/>
                <w:szCs w:val="22"/>
                <w:lang w:val="en-US"/>
              </w:rPr>
            </w:pPr>
            <w:proofErr w:type="spellStart"/>
            <w:r w:rsidRPr="0085054E">
              <w:rPr>
                <w:sz w:val="22"/>
                <w:szCs w:val="22"/>
                <w:lang w:val="en-US"/>
              </w:rPr>
              <w:t>За</w:t>
            </w:r>
            <w:proofErr w:type="spellEnd"/>
            <w:r w:rsidRPr="0085054E">
              <w:rPr>
                <w:sz w:val="22"/>
                <w:szCs w:val="22"/>
                <w:lang w:val="en-US"/>
              </w:rPr>
              <w:t xml:space="preserve"> </w:t>
            </w:r>
            <w:proofErr w:type="spellStart"/>
            <w:r w:rsidRPr="0085054E">
              <w:rPr>
                <w:sz w:val="22"/>
                <w:szCs w:val="22"/>
                <w:lang w:val="en-US"/>
              </w:rPr>
              <w:t>жилищно</w:t>
            </w:r>
            <w:proofErr w:type="spellEnd"/>
            <w:r w:rsidRPr="0085054E">
              <w:rPr>
                <w:sz w:val="22"/>
                <w:szCs w:val="22"/>
                <w:lang w:val="en-US"/>
              </w:rPr>
              <w:t xml:space="preserve"> </w:t>
            </w:r>
            <w:proofErr w:type="spellStart"/>
            <w:r w:rsidRPr="0085054E">
              <w:rPr>
                <w:sz w:val="22"/>
                <w:szCs w:val="22"/>
                <w:lang w:val="en-US"/>
              </w:rPr>
              <w:t>нуждаещи</w:t>
            </w:r>
            <w:proofErr w:type="spellEnd"/>
            <w:r w:rsidRPr="0085054E">
              <w:rPr>
                <w:sz w:val="22"/>
                <w:szCs w:val="22"/>
                <w:lang w:val="en-US"/>
              </w:rPr>
              <w:t xml:space="preserve"> </w:t>
            </w:r>
            <w:proofErr w:type="spellStart"/>
            <w:r w:rsidRPr="0085054E">
              <w:rPr>
                <w:sz w:val="22"/>
                <w:szCs w:val="22"/>
                <w:lang w:val="en-US"/>
              </w:rPr>
              <w:t>се</w:t>
            </w:r>
            <w:proofErr w:type="spellEnd"/>
            <w:r w:rsidRPr="0085054E">
              <w:rPr>
                <w:sz w:val="22"/>
                <w:szCs w:val="22"/>
                <w:lang w:val="en-US"/>
              </w:rPr>
              <w:t xml:space="preserve"> </w:t>
            </w:r>
          </w:p>
        </w:tc>
        <w:tc>
          <w:tcPr>
            <w:tcW w:w="2012" w:type="dxa"/>
            <w:tcBorders>
              <w:top w:val="nil"/>
              <w:left w:val="nil"/>
              <w:bottom w:val="single" w:sz="4" w:space="0" w:color="auto"/>
              <w:right w:val="single" w:sz="4" w:space="0" w:color="auto"/>
            </w:tcBorders>
            <w:shd w:val="clear" w:color="auto" w:fill="auto"/>
            <w:noWrap/>
            <w:vAlign w:val="bottom"/>
            <w:hideMark/>
          </w:tcPr>
          <w:p w:rsidR="00AB35A9" w:rsidRPr="0085054E" w:rsidRDefault="00AB35A9" w:rsidP="00484082">
            <w:pPr>
              <w:rPr>
                <w:b/>
                <w:szCs w:val="22"/>
                <w:lang w:val="en-US"/>
              </w:rPr>
            </w:pPr>
            <w:r w:rsidRPr="0085054E">
              <w:rPr>
                <w:sz w:val="22"/>
                <w:szCs w:val="22"/>
                <w:lang w:val="en-US"/>
              </w:rPr>
              <w:t xml:space="preserve">                      0.50 € </w:t>
            </w:r>
          </w:p>
        </w:tc>
        <w:tc>
          <w:tcPr>
            <w:tcW w:w="2068" w:type="dxa"/>
            <w:tcBorders>
              <w:top w:val="nil"/>
              <w:left w:val="nil"/>
              <w:bottom w:val="single" w:sz="4" w:space="0" w:color="auto"/>
              <w:right w:val="single" w:sz="4" w:space="0" w:color="auto"/>
            </w:tcBorders>
            <w:shd w:val="clear" w:color="auto" w:fill="auto"/>
            <w:noWrap/>
            <w:vAlign w:val="bottom"/>
            <w:hideMark/>
          </w:tcPr>
          <w:p w:rsidR="00AB35A9" w:rsidRPr="0085054E" w:rsidRDefault="00AB35A9" w:rsidP="00484082">
            <w:pPr>
              <w:rPr>
                <w:b/>
                <w:szCs w:val="22"/>
                <w:lang w:val="en-US"/>
              </w:rPr>
            </w:pPr>
            <w:r w:rsidRPr="0085054E">
              <w:rPr>
                <w:sz w:val="22"/>
                <w:szCs w:val="22"/>
                <w:lang w:val="en-US"/>
              </w:rPr>
              <w:t xml:space="preserve">                    0.98 </w:t>
            </w:r>
            <w:proofErr w:type="spellStart"/>
            <w:r w:rsidRPr="0085054E">
              <w:rPr>
                <w:sz w:val="22"/>
                <w:szCs w:val="22"/>
                <w:lang w:val="en-US"/>
              </w:rPr>
              <w:t>лв</w:t>
            </w:r>
            <w:proofErr w:type="spellEnd"/>
            <w:r w:rsidRPr="0085054E">
              <w:rPr>
                <w:sz w:val="22"/>
                <w:szCs w:val="22"/>
                <w:lang w:val="en-US"/>
              </w:rPr>
              <w:t xml:space="preserve">. </w:t>
            </w:r>
          </w:p>
        </w:tc>
      </w:tr>
      <w:tr w:rsidR="00AB35A9" w:rsidRPr="0085054E" w:rsidTr="00484082">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AB35A9" w:rsidRPr="0085054E" w:rsidRDefault="00AB35A9" w:rsidP="00484082">
            <w:pPr>
              <w:jc w:val="center"/>
              <w:rPr>
                <w:b/>
                <w:szCs w:val="22"/>
                <w:lang w:val="en-US"/>
              </w:rPr>
            </w:pPr>
            <w:r w:rsidRPr="0085054E">
              <w:rPr>
                <w:sz w:val="22"/>
                <w:szCs w:val="22"/>
                <w:lang w:val="en-US"/>
              </w:rPr>
              <w:t>14.2</w:t>
            </w:r>
          </w:p>
        </w:tc>
        <w:tc>
          <w:tcPr>
            <w:tcW w:w="4880" w:type="dxa"/>
            <w:tcBorders>
              <w:top w:val="nil"/>
              <w:left w:val="nil"/>
              <w:bottom w:val="single" w:sz="4" w:space="0" w:color="auto"/>
              <w:right w:val="single" w:sz="4" w:space="0" w:color="auto"/>
            </w:tcBorders>
            <w:shd w:val="clear" w:color="auto" w:fill="auto"/>
            <w:vAlign w:val="center"/>
            <w:hideMark/>
          </w:tcPr>
          <w:p w:rsidR="00AB35A9" w:rsidRPr="0085054E" w:rsidRDefault="00AB35A9" w:rsidP="00484082">
            <w:pPr>
              <w:rPr>
                <w:b/>
                <w:szCs w:val="22"/>
                <w:lang w:val="en-US"/>
              </w:rPr>
            </w:pPr>
            <w:proofErr w:type="spellStart"/>
            <w:r w:rsidRPr="0085054E">
              <w:rPr>
                <w:sz w:val="22"/>
                <w:szCs w:val="22"/>
                <w:lang w:val="en-US"/>
              </w:rPr>
              <w:t>На</w:t>
            </w:r>
            <w:proofErr w:type="spellEnd"/>
            <w:r w:rsidRPr="0085054E">
              <w:rPr>
                <w:sz w:val="22"/>
                <w:szCs w:val="22"/>
                <w:lang w:val="en-US"/>
              </w:rPr>
              <w:t xml:space="preserve"> </w:t>
            </w:r>
            <w:proofErr w:type="spellStart"/>
            <w:r w:rsidRPr="0085054E">
              <w:rPr>
                <w:sz w:val="22"/>
                <w:szCs w:val="22"/>
                <w:lang w:val="en-US"/>
              </w:rPr>
              <w:t>свободен</w:t>
            </w:r>
            <w:proofErr w:type="spellEnd"/>
            <w:r w:rsidRPr="0085054E">
              <w:rPr>
                <w:sz w:val="22"/>
                <w:szCs w:val="22"/>
                <w:lang w:val="en-US"/>
              </w:rPr>
              <w:t xml:space="preserve"> </w:t>
            </w:r>
            <w:proofErr w:type="spellStart"/>
            <w:r w:rsidRPr="0085054E">
              <w:rPr>
                <w:sz w:val="22"/>
                <w:szCs w:val="22"/>
                <w:lang w:val="en-US"/>
              </w:rPr>
              <w:t>наем</w:t>
            </w:r>
            <w:proofErr w:type="spellEnd"/>
          </w:p>
        </w:tc>
        <w:tc>
          <w:tcPr>
            <w:tcW w:w="2012" w:type="dxa"/>
            <w:tcBorders>
              <w:top w:val="nil"/>
              <w:left w:val="nil"/>
              <w:bottom w:val="single" w:sz="4" w:space="0" w:color="auto"/>
              <w:right w:val="single" w:sz="4" w:space="0" w:color="auto"/>
            </w:tcBorders>
            <w:shd w:val="clear" w:color="auto" w:fill="auto"/>
            <w:noWrap/>
            <w:vAlign w:val="bottom"/>
            <w:hideMark/>
          </w:tcPr>
          <w:p w:rsidR="00AB35A9" w:rsidRPr="0085054E" w:rsidRDefault="00AB35A9" w:rsidP="00484082">
            <w:pPr>
              <w:rPr>
                <w:b/>
                <w:szCs w:val="22"/>
                <w:lang w:val="en-US"/>
              </w:rPr>
            </w:pPr>
            <w:r w:rsidRPr="0085054E">
              <w:rPr>
                <w:sz w:val="22"/>
                <w:szCs w:val="22"/>
                <w:lang w:val="en-US"/>
              </w:rPr>
              <w:t xml:space="preserve">                      0.90 € </w:t>
            </w:r>
          </w:p>
        </w:tc>
        <w:tc>
          <w:tcPr>
            <w:tcW w:w="2068" w:type="dxa"/>
            <w:tcBorders>
              <w:top w:val="nil"/>
              <w:left w:val="nil"/>
              <w:bottom w:val="single" w:sz="4" w:space="0" w:color="auto"/>
              <w:right w:val="single" w:sz="4" w:space="0" w:color="auto"/>
            </w:tcBorders>
            <w:shd w:val="clear" w:color="auto" w:fill="auto"/>
            <w:noWrap/>
            <w:vAlign w:val="bottom"/>
            <w:hideMark/>
          </w:tcPr>
          <w:p w:rsidR="00AB35A9" w:rsidRPr="0085054E" w:rsidRDefault="00AB35A9" w:rsidP="00484082">
            <w:pPr>
              <w:rPr>
                <w:b/>
                <w:szCs w:val="22"/>
                <w:lang w:val="en-US"/>
              </w:rPr>
            </w:pPr>
            <w:r w:rsidRPr="0085054E">
              <w:rPr>
                <w:sz w:val="22"/>
                <w:szCs w:val="22"/>
                <w:lang w:val="en-US"/>
              </w:rPr>
              <w:t xml:space="preserve">                    1.76 </w:t>
            </w:r>
            <w:proofErr w:type="spellStart"/>
            <w:r w:rsidRPr="0085054E">
              <w:rPr>
                <w:sz w:val="22"/>
                <w:szCs w:val="22"/>
                <w:lang w:val="en-US"/>
              </w:rPr>
              <w:t>лв</w:t>
            </w:r>
            <w:proofErr w:type="spellEnd"/>
            <w:r w:rsidRPr="0085054E">
              <w:rPr>
                <w:sz w:val="22"/>
                <w:szCs w:val="22"/>
                <w:lang w:val="en-US"/>
              </w:rPr>
              <w:t xml:space="preserve">. </w:t>
            </w:r>
          </w:p>
        </w:tc>
      </w:tr>
      <w:tr w:rsidR="00AB35A9" w:rsidRPr="0085054E" w:rsidTr="00484082">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AB35A9" w:rsidRPr="0085054E" w:rsidRDefault="00AB35A9" w:rsidP="00484082">
            <w:pPr>
              <w:jc w:val="center"/>
              <w:rPr>
                <w:bCs/>
                <w:szCs w:val="22"/>
                <w:lang w:val="en-US"/>
              </w:rPr>
            </w:pPr>
            <w:r w:rsidRPr="0085054E">
              <w:rPr>
                <w:bCs/>
                <w:sz w:val="22"/>
                <w:szCs w:val="22"/>
                <w:lang w:val="en-US"/>
              </w:rPr>
              <w:t>15</w:t>
            </w:r>
          </w:p>
        </w:tc>
        <w:tc>
          <w:tcPr>
            <w:tcW w:w="4880" w:type="dxa"/>
            <w:tcBorders>
              <w:top w:val="nil"/>
              <w:left w:val="nil"/>
              <w:bottom w:val="single" w:sz="4" w:space="0" w:color="auto"/>
              <w:right w:val="single" w:sz="4" w:space="0" w:color="auto"/>
            </w:tcBorders>
            <w:shd w:val="clear" w:color="auto" w:fill="auto"/>
            <w:vAlign w:val="center"/>
            <w:hideMark/>
          </w:tcPr>
          <w:p w:rsidR="00AB35A9" w:rsidRPr="0085054E" w:rsidRDefault="00AB35A9" w:rsidP="00484082">
            <w:pPr>
              <w:rPr>
                <w:bCs/>
                <w:szCs w:val="22"/>
                <w:lang w:val="en-US"/>
              </w:rPr>
            </w:pPr>
            <w:proofErr w:type="spellStart"/>
            <w:r w:rsidRPr="0085054E">
              <w:rPr>
                <w:bCs/>
                <w:sz w:val="22"/>
                <w:szCs w:val="22"/>
                <w:lang w:val="en-US"/>
              </w:rPr>
              <w:t>Терен</w:t>
            </w:r>
            <w:proofErr w:type="spellEnd"/>
            <w:r w:rsidRPr="0085054E">
              <w:rPr>
                <w:bCs/>
                <w:sz w:val="22"/>
                <w:szCs w:val="22"/>
                <w:lang w:val="en-US"/>
              </w:rPr>
              <w:t xml:space="preserve"> </w:t>
            </w:r>
            <w:proofErr w:type="spellStart"/>
            <w:r w:rsidRPr="0085054E">
              <w:rPr>
                <w:bCs/>
                <w:sz w:val="22"/>
                <w:szCs w:val="22"/>
                <w:lang w:val="en-US"/>
              </w:rPr>
              <w:t>за</w:t>
            </w:r>
            <w:proofErr w:type="spellEnd"/>
            <w:r w:rsidRPr="0085054E">
              <w:rPr>
                <w:bCs/>
                <w:sz w:val="22"/>
                <w:szCs w:val="22"/>
                <w:lang w:val="en-US"/>
              </w:rPr>
              <w:t xml:space="preserve"> </w:t>
            </w:r>
            <w:proofErr w:type="spellStart"/>
            <w:r w:rsidRPr="0085054E">
              <w:rPr>
                <w:bCs/>
                <w:sz w:val="22"/>
                <w:szCs w:val="22"/>
                <w:lang w:val="en-US"/>
              </w:rPr>
              <w:t>поставяне</w:t>
            </w:r>
            <w:proofErr w:type="spellEnd"/>
            <w:r w:rsidRPr="0085054E">
              <w:rPr>
                <w:bCs/>
                <w:sz w:val="22"/>
                <w:szCs w:val="22"/>
                <w:lang w:val="en-US"/>
              </w:rPr>
              <w:t xml:space="preserve"> </w:t>
            </w:r>
            <w:proofErr w:type="spellStart"/>
            <w:r w:rsidRPr="0085054E">
              <w:rPr>
                <w:bCs/>
                <w:sz w:val="22"/>
                <w:szCs w:val="22"/>
                <w:lang w:val="en-US"/>
              </w:rPr>
              <w:t>на</w:t>
            </w:r>
            <w:proofErr w:type="spellEnd"/>
            <w:r w:rsidRPr="0085054E">
              <w:rPr>
                <w:bCs/>
                <w:sz w:val="22"/>
                <w:szCs w:val="22"/>
                <w:lang w:val="en-US"/>
              </w:rPr>
              <w:t xml:space="preserve"> </w:t>
            </w:r>
            <w:proofErr w:type="spellStart"/>
            <w:r w:rsidRPr="0085054E">
              <w:rPr>
                <w:bCs/>
                <w:sz w:val="22"/>
                <w:szCs w:val="22"/>
                <w:lang w:val="en-US"/>
              </w:rPr>
              <w:t>павилион</w:t>
            </w:r>
            <w:proofErr w:type="spellEnd"/>
          </w:p>
        </w:tc>
        <w:tc>
          <w:tcPr>
            <w:tcW w:w="2012" w:type="dxa"/>
            <w:tcBorders>
              <w:top w:val="nil"/>
              <w:left w:val="nil"/>
              <w:bottom w:val="single" w:sz="4" w:space="0" w:color="auto"/>
              <w:right w:val="single" w:sz="4" w:space="0" w:color="auto"/>
            </w:tcBorders>
            <w:shd w:val="clear" w:color="auto" w:fill="auto"/>
            <w:noWrap/>
            <w:vAlign w:val="bottom"/>
            <w:hideMark/>
          </w:tcPr>
          <w:p w:rsidR="00AB35A9" w:rsidRPr="0085054E" w:rsidRDefault="00AB35A9" w:rsidP="00484082">
            <w:pPr>
              <w:jc w:val="center"/>
              <w:rPr>
                <w:b/>
                <w:szCs w:val="22"/>
                <w:lang w:val="en-US"/>
              </w:rPr>
            </w:pPr>
            <w:r w:rsidRPr="0085054E">
              <w:rPr>
                <w:sz w:val="22"/>
                <w:szCs w:val="22"/>
                <w:lang w:val="en-US"/>
              </w:rPr>
              <w:t xml:space="preserve"> * </w:t>
            </w:r>
          </w:p>
        </w:tc>
        <w:tc>
          <w:tcPr>
            <w:tcW w:w="2068" w:type="dxa"/>
            <w:tcBorders>
              <w:top w:val="nil"/>
              <w:left w:val="nil"/>
              <w:bottom w:val="single" w:sz="4" w:space="0" w:color="auto"/>
              <w:right w:val="single" w:sz="4" w:space="0" w:color="auto"/>
            </w:tcBorders>
            <w:shd w:val="clear" w:color="auto" w:fill="auto"/>
            <w:noWrap/>
            <w:vAlign w:val="bottom"/>
            <w:hideMark/>
          </w:tcPr>
          <w:p w:rsidR="00AB35A9" w:rsidRPr="0085054E" w:rsidRDefault="00AB35A9" w:rsidP="00484082">
            <w:pPr>
              <w:jc w:val="center"/>
              <w:rPr>
                <w:b/>
                <w:szCs w:val="22"/>
                <w:lang w:val="en-US"/>
              </w:rPr>
            </w:pPr>
            <w:r w:rsidRPr="0085054E">
              <w:rPr>
                <w:sz w:val="22"/>
                <w:szCs w:val="22"/>
                <w:lang w:val="en-US"/>
              </w:rPr>
              <w:t xml:space="preserve"> * </w:t>
            </w:r>
          </w:p>
        </w:tc>
      </w:tr>
      <w:tr w:rsidR="00AB35A9" w:rsidRPr="0085054E" w:rsidTr="00484082">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AB35A9" w:rsidRPr="0085054E" w:rsidRDefault="00AB35A9" w:rsidP="00484082">
            <w:pPr>
              <w:jc w:val="center"/>
              <w:rPr>
                <w:b/>
                <w:szCs w:val="22"/>
                <w:lang w:val="en-US"/>
              </w:rPr>
            </w:pPr>
            <w:r w:rsidRPr="0085054E">
              <w:rPr>
                <w:sz w:val="22"/>
                <w:szCs w:val="22"/>
                <w:lang w:val="en-US"/>
              </w:rPr>
              <w:t>15.1</w:t>
            </w:r>
          </w:p>
        </w:tc>
        <w:tc>
          <w:tcPr>
            <w:tcW w:w="4880" w:type="dxa"/>
            <w:tcBorders>
              <w:top w:val="nil"/>
              <w:left w:val="nil"/>
              <w:bottom w:val="single" w:sz="4" w:space="0" w:color="auto"/>
              <w:right w:val="single" w:sz="4" w:space="0" w:color="auto"/>
            </w:tcBorders>
            <w:shd w:val="clear" w:color="auto" w:fill="auto"/>
            <w:vAlign w:val="center"/>
            <w:hideMark/>
          </w:tcPr>
          <w:p w:rsidR="00AB35A9" w:rsidRPr="0085054E" w:rsidRDefault="00AB35A9" w:rsidP="00484082">
            <w:pPr>
              <w:rPr>
                <w:b/>
                <w:szCs w:val="22"/>
                <w:lang w:val="en-US"/>
              </w:rPr>
            </w:pPr>
            <w:proofErr w:type="spellStart"/>
            <w:r w:rsidRPr="0085054E">
              <w:rPr>
                <w:sz w:val="22"/>
                <w:szCs w:val="22"/>
                <w:lang w:val="en-US"/>
              </w:rPr>
              <w:t>За</w:t>
            </w:r>
            <w:proofErr w:type="spellEnd"/>
            <w:r w:rsidRPr="0085054E">
              <w:rPr>
                <w:sz w:val="22"/>
                <w:szCs w:val="22"/>
                <w:lang w:val="en-US"/>
              </w:rPr>
              <w:t xml:space="preserve"> </w:t>
            </w:r>
            <w:proofErr w:type="spellStart"/>
            <w:r w:rsidRPr="0085054E">
              <w:rPr>
                <w:sz w:val="22"/>
                <w:szCs w:val="22"/>
                <w:lang w:val="en-US"/>
              </w:rPr>
              <w:t>търговия</w:t>
            </w:r>
            <w:proofErr w:type="spellEnd"/>
            <w:r w:rsidRPr="0085054E">
              <w:rPr>
                <w:sz w:val="22"/>
                <w:szCs w:val="22"/>
                <w:lang w:val="en-US"/>
              </w:rPr>
              <w:t xml:space="preserve"> с </w:t>
            </w:r>
            <w:proofErr w:type="spellStart"/>
            <w:r w:rsidRPr="0085054E">
              <w:rPr>
                <w:sz w:val="22"/>
                <w:szCs w:val="22"/>
                <w:lang w:val="en-US"/>
              </w:rPr>
              <w:t>хранителни</w:t>
            </w:r>
            <w:proofErr w:type="spellEnd"/>
            <w:r w:rsidRPr="0085054E">
              <w:rPr>
                <w:sz w:val="22"/>
                <w:szCs w:val="22"/>
                <w:lang w:val="en-US"/>
              </w:rPr>
              <w:t xml:space="preserve"> </w:t>
            </w:r>
            <w:proofErr w:type="spellStart"/>
            <w:r w:rsidRPr="0085054E">
              <w:rPr>
                <w:sz w:val="22"/>
                <w:szCs w:val="22"/>
                <w:lang w:val="en-US"/>
              </w:rPr>
              <w:t>стоки</w:t>
            </w:r>
            <w:proofErr w:type="spellEnd"/>
          </w:p>
        </w:tc>
        <w:tc>
          <w:tcPr>
            <w:tcW w:w="2012" w:type="dxa"/>
            <w:tcBorders>
              <w:top w:val="nil"/>
              <w:left w:val="nil"/>
              <w:bottom w:val="single" w:sz="4" w:space="0" w:color="auto"/>
              <w:right w:val="single" w:sz="4" w:space="0" w:color="auto"/>
            </w:tcBorders>
            <w:shd w:val="clear" w:color="auto" w:fill="auto"/>
            <w:noWrap/>
            <w:vAlign w:val="bottom"/>
            <w:hideMark/>
          </w:tcPr>
          <w:p w:rsidR="00AB35A9" w:rsidRPr="0085054E" w:rsidRDefault="00AB35A9" w:rsidP="00484082">
            <w:pPr>
              <w:rPr>
                <w:b/>
                <w:szCs w:val="22"/>
                <w:lang w:val="en-US"/>
              </w:rPr>
            </w:pPr>
            <w:r w:rsidRPr="0085054E">
              <w:rPr>
                <w:sz w:val="22"/>
                <w:szCs w:val="22"/>
                <w:lang w:val="en-US"/>
              </w:rPr>
              <w:t xml:space="preserve">                      1.00 € </w:t>
            </w:r>
          </w:p>
        </w:tc>
        <w:tc>
          <w:tcPr>
            <w:tcW w:w="2068" w:type="dxa"/>
            <w:tcBorders>
              <w:top w:val="nil"/>
              <w:left w:val="nil"/>
              <w:bottom w:val="single" w:sz="4" w:space="0" w:color="auto"/>
              <w:right w:val="single" w:sz="4" w:space="0" w:color="auto"/>
            </w:tcBorders>
            <w:shd w:val="clear" w:color="auto" w:fill="auto"/>
            <w:noWrap/>
            <w:vAlign w:val="bottom"/>
            <w:hideMark/>
          </w:tcPr>
          <w:p w:rsidR="00AB35A9" w:rsidRPr="0085054E" w:rsidRDefault="00AB35A9" w:rsidP="00484082">
            <w:pPr>
              <w:rPr>
                <w:b/>
                <w:szCs w:val="22"/>
                <w:lang w:val="en-US"/>
              </w:rPr>
            </w:pPr>
            <w:r w:rsidRPr="0085054E">
              <w:rPr>
                <w:sz w:val="22"/>
                <w:szCs w:val="22"/>
                <w:lang w:val="en-US"/>
              </w:rPr>
              <w:t xml:space="preserve">                    1.96 </w:t>
            </w:r>
            <w:proofErr w:type="spellStart"/>
            <w:r w:rsidRPr="0085054E">
              <w:rPr>
                <w:sz w:val="22"/>
                <w:szCs w:val="22"/>
                <w:lang w:val="en-US"/>
              </w:rPr>
              <w:t>лв</w:t>
            </w:r>
            <w:proofErr w:type="spellEnd"/>
            <w:r w:rsidRPr="0085054E">
              <w:rPr>
                <w:sz w:val="22"/>
                <w:szCs w:val="22"/>
                <w:lang w:val="en-US"/>
              </w:rPr>
              <w:t xml:space="preserve">. </w:t>
            </w:r>
          </w:p>
        </w:tc>
      </w:tr>
      <w:tr w:rsidR="00AB35A9" w:rsidRPr="0085054E" w:rsidTr="00484082">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AB35A9" w:rsidRPr="0085054E" w:rsidRDefault="00AB35A9" w:rsidP="00484082">
            <w:pPr>
              <w:jc w:val="center"/>
              <w:rPr>
                <w:b/>
                <w:szCs w:val="22"/>
                <w:lang w:val="en-US"/>
              </w:rPr>
            </w:pPr>
            <w:r w:rsidRPr="0085054E">
              <w:rPr>
                <w:sz w:val="22"/>
                <w:szCs w:val="22"/>
                <w:lang w:val="en-US"/>
              </w:rPr>
              <w:t>15.2</w:t>
            </w:r>
          </w:p>
        </w:tc>
        <w:tc>
          <w:tcPr>
            <w:tcW w:w="4880" w:type="dxa"/>
            <w:tcBorders>
              <w:top w:val="nil"/>
              <w:left w:val="nil"/>
              <w:bottom w:val="single" w:sz="4" w:space="0" w:color="auto"/>
              <w:right w:val="single" w:sz="4" w:space="0" w:color="auto"/>
            </w:tcBorders>
            <w:shd w:val="clear" w:color="auto" w:fill="auto"/>
            <w:vAlign w:val="center"/>
            <w:hideMark/>
          </w:tcPr>
          <w:p w:rsidR="00AB35A9" w:rsidRPr="0085054E" w:rsidRDefault="00AB35A9" w:rsidP="00484082">
            <w:pPr>
              <w:rPr>
                <w:b/>
                <w:szCs w:val="22"/>
                <w:lang w:val="en-US"/>
              </w:rPr>
            </w:pPr>
            <w:proofErr w:type="spellStart"/>
            <w:r w:rsidRPr="0085054E">
              <w:rPr>
                <w:sz w:val="22"/>
                <w:szCs w:val="22"/>
                <w:lang w:val="en-US"/>
              </w:rPr>
              <w:t>За</w:t>
            </w:r>
            <w:proofErr w:type="spellEnd"/>
            <w:r w:rsidRPr="0085054E">
              <w:rPr>
                <w:sz w:val="22"/>
                <w:szCs w:val="22"/>
                <w:lang w:val="en-US"/>
              </w:rPr>
              <w:t xml:space="preserve"> </w:t>
            </w:r>
            <w:proofErr w:type="spellStart"/>
            <w:r w:rsidRPr="0085054E">
              <w:rPr>
                <w:sz w:val="22"/>
                <w:szCs w:val="22"/>
                <w:lang w:val="en-US"/>
              </w:rPr>
              <w:t>търговия</w:t>
            </w:r>
            <w:proofErr w:type="spellEnd"/>
            <w:r w:rsidRPr="0085054E">
              <w:rPr>
                <w:sz w:val="22"/>
                <w:szCs w:val="22"/>
                <w:lang w:val="en-US"/>
              </w:rPr>
              <w:t xml:space="preserve"> с </w:t>
            </w:r>
            <w:proofErr w:type="spellStart"/>
            <w:r w:rsidRPr="0085054E">
              <w:rPr>
                <w:sz w:val="22"/>
                <w:szCs w:val="22"/>
                <w:lang w:val="en-US"/>
              </w:rPr>
              <w:t>нехранителни</w:t>
            </w:r>
            <w:proofErr w:type="spellEnd"/>
            <w:r w:rsidRPr="0085054E">
              <w:rPr>
                <w:sz w:val="22"/>
                <w:szCs w:val="22"/>
                <w:lang w:val="en-US"/>
              </w:rPr>
              <w:t xml:space="preserve"> </w:t>
            </w:r>
            <w:proofErr w:type="spellStart"/>
            <w:r w:rsidRPr="0085054E">
              <w:rPr>
                <w:sz w:val="22"/>
                <w:szCs w:val="22"/>
                <w:lang w:val="en-US"/>
              </w:rPr>
              <w:t>стоки</w:t>
            </w:r>
            <w:proofErr w:type="spellEnd"/>
          </w:p>
        </w:tc>
        <w:tc>
          <w:tcPr>
            <w:tcW w:w="2012" w:type="dxa"/>
            <w:tcBorders>
              <w:top w:val="nil"/>
              <w:left w:val="nil"/>
              <w:bottom w:val="single" w:sz="4" w:space="0" w:color="auto"/>
              <w:right w:val="single" w:sz="4" w:space="0" w:color="auto"/>
            </w:tcBorders>
            <w:shd w:val="clear" w:color="auto" w:fill="auto"/>
            <w:noWrap/>
            <w:vAlign w:val="bottom"/>
            <w:hideMark/>
          </w:tcPr>
          <w:p w:rsidR="00AB35A9" w:rsidRPr="0085054E" w:rsidRDefault="00AB35A9" w:rsidP="00484082">
            <w:pPr>
              <w:rPr>
                <w:b/>
                <w:szCs w:val="22"/>
                <w:lang w:val="en-US"/>
              </w:rPr>
            </w:pPr>
            <w:r w:rsidRPr="0085054E">
              <w:rPr>
                <w:sz w:val="22"/>
                <w:szCs w:val="22"/>
                <w:lang w:val="en-US"/>
              </w:rPr>
              <w:t xml:space="preserve">                      1.00 € </w:t>
            </w:r>
          </w:p>
        </w:tc>
        <w:tc>
          <w:tcPr>
            <w:tcW w:w="2068" w:type="dxa"/>
            <w:tcBorders>
              <w:top w:val="nil"/>
              <w:left w:val="nil"/>
              <w:bottom w:val="single" w:sz="4" w:space="0" w:color="auto"/>
              <w:right w:val="single" w:sz="4" w:space="0" w:color="auto"/>
            </w:tcBorders>
            <w:shd w:val="clear" w:color="auto" w:fill="auto"/>
            <w:noWrap/>
            <w:vAlign w:val="bottom"/>
            <w:hideMark/>
          </w:tcPr>
          <w:p w:rsidR="00AB35A9" w:rsidRPr="0085054E" w:rsidRDefault="00AB35A9" w:rsidP="00484082">
            <w:pPr>
              <w:rPr>
                <w:b/>
                <w:szCs w:val="22"/>
                <w:lang w:val="en-US"/>
              </w:rPr>
            </w:pPr>
            <w:r w:rsidRPr="0085054E">
              <w:rPr>
                <w:sz w:val="22"/>
                <w:szCs w:val="22"/>
                <w:lang w:val="en-US"/>
              </w:rPr>
              <w:t xml:space="preserve">                    1.96 </w:t>
            </w:r>
            <w:proofErr w:type="spellStart"/>
            <w:r w:rsidRPr="0085054E">
              <w:rPr>
                <w:sz w:val="22"/>
                <w:szCs w:val="22"/>
                <w:lang w:val="en-US"/>
              </w:rPr>
              <w:t>лв</w:t>
            </w:r>
            <w:proofErr w:type="spellEnd"/>
            <w:r w:rsidRPr="0085054E">
              <w:rPr>
                <w:sz w:val="22"/>
                <w:szCs w:val="22"/>
                <w:lang w:val="en-US"/>
              </w:rPr>
              <w:t xml:space="preserve">. </w:t>
            </w:r>
          </w:p>
        </w:tc>
      </w:tr>
      <w:tr w:rsidR="00AB35A9" w:rsidRPr="0085054E" w:rsidTr="00484082">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AB35A9" w:rsidRPr="0085054E" w:rsidRDefault="00AB35A9" w:rsidP="00484082">
            <w:pPr>
              <w:jc w:val="center"/>
              <w:rPr>
                <w:b/>
                <w:szCs w:val="22"/>
                <w:lang w:val="en-US"/>
              </w:rPr>
            </w:pPr>
            <w:r w:rsidRPr="0085054E">
              <w:rPr>
                <w:sz w:val="22"/>
                <w:szCs w:val="22"/>
                <w:lang w:val="en-US"/>
              </w:rPr>
              <w:t>15.3</w:t>
            </w:r>
          </w:p>
        </w:tc>
        <w:tc>
          <w:tcPr>
            <w:tcW w:w="4880" w:type="dxa"/>
            <w:tcBorders>
              <w:top w:val="nil"/>
              <w:left w:val="nil"/>
              <w:bottom w:val="single" w:sz="4" w:space="0" w:color="auto"/>
              <w:right w:val="single" w:sz="4" w:space="0" w:color="auto"/>
            </w:tcBorders>
            <w:shd w:val="clear" w:color="auto" w:fill="auto"/>
            <w:vAlign w:val="center"/>
            <w:hideMark/>
          </w:tcPr>
          <w:p w:rsidR="00AB35A9" w:rsidRPr="0085054E" w:rsidRDefault="00AB35A9" w:rsidP="00484082">
            <w:pPr>
              <w:rPr>
                <w:b/>
                <w:szCs w:val="22"/>
                <w:lang w:val="en-US"/>
              </w:rPr>
            </w:pPr>
            <w:proofErr w:type="spellStart"/>
            <w:r w:rsidRPr="0085054E">
              <w:rPr>
                <w:sz w:val="22"/>
                <w:szCs w:val="22"/>
                <w:lang w:val="en-US"/>
              </w:rPr>
              <w:t>За</w:t>
            </w:r>
            <w:proofErr w:type="spellEnd"/>
            <w:r w:rsidRPr="0085054E">
              <w:rPr>
                <w:sz w:val="22"/>
                <w:szCs w:val="22"/>
                <w:lang w:val="en-US"/>
              </w:rPr>
              <w:t xml:space="preserve"> </w:t>
            </w:r>
            <w:proofErr w:type="spellStart"/>
            <w:r w:rsidRPr="0085054E">
              <w:rPr>
                <w:sz w:val="22"/>
                <w:szCs w:val="22"/>
                <w:lang w:val="en-US"/>
              </w:rPr>
              <w:t>продажба</w:t>
            </w:r>
            <w:proofErr w:type="spellEnd"/>
            <w:r w:rsidRPr="0085054E">
              <w:rPr>
                <w:sz w:val="22"/>
                <w:szCs w:val="22"/>
                <w:lang w:val="en-US"/>
              </w:rPr>
              <w:t xml:space="preserve"> </w:t>
            </w:r>
            <w:proofErr w:type="spellStart"/>
            <w:r w:rsidRPr="0085054E">
              <w:rPr>
                <w:sz w:val="22"/>
                <w:szCs w:val="22"/>
                <w:lang w:val="en-US"/>
              </w:rPr>
              <w:t>на</w:t>
            </w:r>
            <w:proofErr w:type="spellEnd"/>
            <w:r w:rsidRPr="0085054E">
              <w:rPr>
                <w:sz w:val="22"/>
                <w:szCs w:val="22"/>
                <w:lang w:val="en-US"/>
              </w:rPr>
              <w:t xml:space="preserve"> </w:t>
            </w:r>
            <w:proofErr w:type="spellStart"/>
            <w:r w:rsidRPr="0085054E">
              <w:rPr>
                <w:sz w:val="22"/>
                <w:szCs w:val="22"/>
                <w:lang w:val="en-US"/>
              </w:rPr>
              <w:t>алкохол</w:t>
            </w:r>
            <w:proofErr w:type="spellEnd"/>
            <w:r w:rsidRPr="0085054E">
              <w:rPr>
                <w:sz w:val="22"/>
                <w:szCs w:val="22"/>
                <w:lang w:val="en-US"/>
              </w:rPr>
              <w:t xml:space="preserve"> и/ </w:t>
            </w:r>
            <w:proofErr w:type="spellStart"/>
            <w:r w:rsidRPr="0085054E">
              <w:rPr>
                <w:sz w:val="22"/>
                <w:szCs w:val="22"/>
                <w:lang w:val="en-US"/>
              </w:rPr>
              <w:t>или</w:t>
            </w:r>
            <w:proofErr w:type="spellEnd"/>
            <w:r w:rsidRPr="0085054E">
              <w:rPr>
                <w:sz w:val="22"/>
                <w:szCs w:val="22"/>
                <w:lang w:val="en-US"/>
              </w:rPr>
              <w:t xml:space="preserve"> </w:t>
            </w:r>
            <w:proofErr w:type="spellStart"/>
            <w:r w:rsidRPr="0085054E">
              <w:rPr>
                <w:sz w:val="22"/>
                <w:szCs w:val="22"/>
                <w:lang w:val="en-US"/>
              </w:rPr>
              <w:t>цигари</w:t>
            </w:r>
            <w:proofErr w:type="spellEnd"/>
          </w:p>
        </w:tc>
        <w:tc>
          <w:tcPr>
            <w:tcW w:w="2012" w:type="dxa"/>
            <w:tcBorders>
              <w:top w:val="nil"/>
              <w:left w:val="nil"/>
              <w:bottom w:val="single" w:sz="4" w:space="0" w:color="auto"/>
              <w:right w:val="single" w:sz="4" w:space="0" w:color="auto"/>
            </w:tcBorders>
            <w:shd w:val="clear" w:color="auto" w:fill="auto"/>
            <w:noWrap/>
            <w:vAlign w:val="bottom"/>
            <w:hideMark/>
          </w:tcPr>
          <w:p w:rsidR="00AB35A9" w:rsidRPr="0085054E" w:rsidRDefault="00AB35A9" w:rsidP="00484082">
            <w:pPr>
              <w:rPr>
                <w:b/>
                <w:szCs w:val="22"/>
                <w:lang w:val="en-US"/>
              </w:rPr>
            </w:pPr>
            <w:r w:rsidRPr="0085054E">
              <w:rPr>
                <w:sz w:val="22"/>
                <w:szCs w:val="22"/>
                <w:lang w:val="en-US"/>
              </w:rPr>
              <w:t xml:space="preserve">                      1.00 € </w:t>
            </w:r>
          </w:p>
        </w:tc>
        <w:tc>
          <w:tcPr>
            <w:tcW w:w="2068" w:type="dxa"/>
            <w:tcBorders>
              <w:top w:val="nil"/>
              <w:left w:val="nil"/>
              <w:bottom w:val="single" w:sz="4" w:space="0" w:color="auto"/>
              <w:right w:val="single" w:sz="4" w:space="0" w:color="auto"/>
            </w:tcBorders>
            <w:shd w:val="clear" w:color="auto" w:fill="auto"/>
            <w:noWrap/>
            <w:vAlign w:val="bottom"/>
            <w:hideMark/>
          </w:tcPr>
          <w:p w:rsidR="00AB35A9" w:rsidRPr="0085054E" w:rsidRDefault="00AB35A9" w:rsidP="00484082">
            <w:pPr>
              <w:rPr>
                <w:b/>
                <w:szCs w:val="22"/>
                <w:lang w:val="en-US"/>
              </w:rPr>
            </w:pPr>
            <w:r w:rsidRPr="0085054E">
              <w:rPr>
                <w:sz w:val="22"/>
                <w:szCs w:val="22"/>
                <w:lang w:val="en-US"/>
              </w:rPr>
              <w:t xml:space="preserve">                    1.96 </w:t>
            </w:r>
            <w:proofErr w:type="spellStart"/>
            <w:r w:rsidRPr="0085054E">
              <w:rPr>
                <w:sz w:val="22"/>
                <w:szCs w:val="22"/>
                <w:lang w:val="en-US"/>
              </w:rPr>
              <w:t>лв</w:t>
            </w:r>
            <w:proofErr w:type="spellEnd"/>
            <w:r w:rsidRPr="0085054E">
              <w:rPr>
                <w:sz w:val="22"/>
                <w:szCs w:val="22"/>
                <w:lang w:val="en-US"/>
              </w:rPr>
              <w:t xml:space="preserve">. </w:t>
            </w:r>
          </w:p>
        </w:tc>
      </w:tr>
      <w:tr w:rsidR="00AB35A9" w:rsidRPr="0085054E" w:rsidTr="00484082">
        <w:trPr>
          <w:trHeight w:val="57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AB35A9" w:rsidRPr="0085054E" w:rsidRDefault="00AB35A9" w:rsidP="00484082">
            <w:pPr>
              <w:jc w:val="center"/>
              <w:rPr>
                <w:bCs/>
                <w:szCs w:val="22"/>
                <w:lang w:val="en-US"/>
              </w:rPr>
            </w:pPr>
            <w:r w:rsidRPr="0085054E">
              <w:rPr>
                <w:bCs/>
                <w:sz w:val="22"/>
                <w:szCs w:val="22"/>
                <w:lang w:val="en-US"/>
              </w:rPr>
              <w:t>16</w:t>
            </w:r>
          </w:p>
        </w:tc>
        <w:tc>
          <w:tcPr>
            <w:tcW w:w="4880" w:type="dxa"/>
            <w:tcBorders>
              <w:top w:val="nil"/>
              <w:left w:val="nil"/>
              <w:bottom w:val="single" w:sz="4" w:space="0" w:color="auto"/>
              <w:right w:val="single" w:sz="4" w:space="0" w:color="auto"/>
            </w:tcBorders>
            <w:shd w:val="clear" w:color="auto" w:fill="auto"/>
            <w:vAlign w:val="center"/>
            <w:hideMark/>
          </w:tcPr>
          <w:p w:rsidR="00AB35A9" w:rsidRPr="0085054E" w:rsidRDefault="00AB35A9" w:rsidP="00484082">
            <w:pPr>
              <w:rPr>
                <w:bCs/>
                <w:szCs w:val="22"/>
                <w:lang w:val="en-US"/>
              </w:rPr>
            </w:pPr>
            <w:proofErr w:type="spellStart"/>
            <w:r w:rsidRPr="0085054E">
              <w:rPr>
                <w:bCs/>
                <w:sz w:val="22"/>
                <w:szCs w:val="22"/>
                <w:lang w:val="en-US"/>
              </w:rPr>
              <w:t>Временно</w:t>
            </w:r>
            <w:proofErr w:type="spellEnd"/>
            <w:r w:rsidRPr="0085054E">
              <w:rPr>
                <w:bCs/>
                <w:sz w:val="22"/>
                <w:szCs w:val="22"/>
                <w:lang w:val="en-US"/>
              </w:rPr>
              <w:t xml:space="preserve"> </w:t>
            </w:r>
            <w:proofErr w:type="spellStart"/>
            <w:r w:rsidRPr="0085054E">
              <w:rPr>
                <w:bCs/>
                <w:sz w:val="22"/>
                <w:szCs w:val="22"/>
                <w:lang w:val="en-US"/>
              </w:rPr>
              <w:t>ползване</w:t>
            </w:r>
            <w:proofErr w:type="spellEnd"/>
            <w:r w:rsidRPr="0085054E">
              <w:rPr>
                <w:bCs/>
                <w:sz w:val="22"/>
                <w:szCs w:val="22"/>
                <w:lang w:val="en-US"/>
              </w:rPr>
              <w:t xml:space="preserve"> </w:t>
            </w:r>
            <w:proofErr w:type="spellStart"/>
            <w:r w:rsidRPr="0085054E">
              <w:rPr>
                <w:bCs/>
                <w:sz w:val="22"/>
                <w:szCs w:val="22"/>
                <w:lang w:val="en-US"/>
              </w:rPr>
              <w:t>на</w:t>
            </w:r>
            <w:proofErr w:type="spellEnd"/>
            <w:r w:rsidRPr="0085054E">
              <w:rPr>
                <w:bCs/>
                <w:sz w:val="22"/>
                <w:szCs w:val="22"/>
                <w:lang w:val="en-US"/>
              </w:rPr>
              <w:t xml:space="preserve"> </w:t>
            </w:r>
            <w:proofErr w:type="spellStart"/>
            <w:r w:rsidRPr="0085054E">
              <w:rPr>
                <w:bCs/>
                <w:sz w:val="22"/>
                <w:szCs w:val="22"/>
                <w:lang w:val="en-US"/>
              </w:rPr>
              <w:t>терен</w:t>
            </w:r>
            <w:proofErr w:type="spellEnd"/>
            <w:r w:rsidRPr="0085054E">
              <w:rPr>
                <w:bCs/>
                <w:sz w:val="22"/>
                <w:szCs w:val="22"/>
                <w:lang w:val="en-US"/>
              </w:rPr>
              <w:t xml:space="preserve"> </w:t>
            </w:r>
            <w:proofErr w:type="spellStart"/>
            <w:r w:rsidRPr="0085054E">
              <w:rPr>
                <w:bCs/>
                <w:sz w:val="22"/>
                <w:szCs w:val="22"/>
                <w:lang w:val="en-US"/>
              </w:rPr>
              <w:t>без</w:t>
            </w:r>
            <w:proofErr w:type="spellEnd"/>
            <w:r w:rsidRPr="0085054E">
              <w:rPr>
                <w:bCs/>
                <w:sz w:val="22"/>
                <w:szCs w:val="22"/>
                <w:lang w:val="en-US"/>
              </w:rPr>
              <w:t xml:space="preserve"> </w:t>
            </w:r>
            <w:proofErr w:type="spellStart"/>
            <w:r w:rsidRPr="0085054E">
              <w:rPr>
                <w:bCs/>
                <w:sz w:val="22"/>
                <w:szCs w:val="22"/>
                <w:lang w:val="en-US"/>
              </w:rPr>
              <w:t>право</w:t>
            </w:r>
            <w:proofErr w:type="spellEnd"/>
            <w:r w:rsidRPr="0085054E">
              <w:rPr>
                <w:bCs/>
                <w:sz w:val="22"/>
                <w:szCs w:val="22"/>
                <w:lang w:val="en-US"/>
              </w:rPr>
              <w:t xml:space="preserve"> </w:t>
            </w:r>
            <w:proofErr w:type="spellStart"/>
            <w:r w:rsidRPr="0085054E">
              <w:rPr>
                <w:bCs/>
                <w:sz w:val="22"/>
                <w:szCs w:val="22"/>
                <w:lang w:val="en-US"/>
              </w:rPr>
              <w:t>на</w:t>
            </w:r>
            <w:proofErr w:type="spellEnd"/>
            <w:r w:rsidRPr="0085054E">
              <w:rPr>
                <w:bCs/>
                <w:sz w:val="22"/>
                <w:szCs w:val="22"/>
                <w:lang w:val="en-US"/>
              </w:rPr>
              <w:t xml:space="preserve"> </w:t>
            </w:r>
            <w:proofErr w:type="spellStart"/>
            <w:r w:rsidRPr="0085054E">
              <w:rPr>
                <w:bCs/>
                <w:sz w:val="22"/>
                <w:szCs w:val="22"/>
                <w:lang w:val="en-US"/>
              </w:rPr>
              <w:t>строеж</w:t>
            </w:r>
            <w:proofErr w:type="spellEnd"/>
          </w:p>
        </w:tc>
        <w:tc>
          <w:tcPr>
            <w:tcW w:w="2012" w:type="dxa"/>
            <w:tcBorders>
              <w:top w:val="nil"/>
              <w:left w:val="nil"/>
              <w:bottom w:val="single" w:sz="4" w:space="0" w:color="auto"/>
              <w:right w:val="single" w:sz="4" w:space="0" w:color="auto"/>
            </w:tcBorders>
            <w:shd w:val="clear" w:color="auto" w:fill="auto"/>
            <w:noWrap/>
            <w:vAlign w:val="bottom"/>
            <w:hideMark/>
          </w:tcPr>
          <w:p w:rsidR="00AB35A9" w:rsidRPr="0085054E" w:rsidRDefault="00AB35A9" w:rsidP="00484082">
            <w:pPr>
              <w:rPr>
                <w:b/>
                <w:szCs w:val="22"/>
                <w:lang w:val="en-US"/>
              </w:rPr>
            </w:pPr>
            <w:r w:rsidRPr="0085054E">
              <w:rPr>
                <w:sz w:val="22"/>
                <w:szCs w:val="22"/>
                <w:lang w:val="en-US"/>
              </w:rPr>
              <w:t xml:space="preserve">                      0.50 € </w:t>
            </w:r>
          </w:p>
        </w:tc>
        <w:tc>
          <w:tcPr>
            <w:tcW w:w="2068" w:type="dxa"/>
            <w:tcBorders>
              <w:top w:val="nil"/>
              <w:left w:val="nil"/>
              <w:bottom w:val="single" w:sz="4" w:space="0" w:color="auto"/>
              <w:right w:val="single" w:sz="4" w:space="0" w:color="auto"/>
            </w:tcBorders>
            <w:shd w:val="clear" w:color="auto" w:fill="auto"/>
            <w:noWrap/>
            <w:vAlign w:val="bottom"/>
            <w:hideMark/>
          </w:tcPr>
          <w:p w:rsidR="00AB35A9" w:rsidRPr="0085054E" w:rsidRDefault="00AB35A9" w:rsidP="00484082">
            <w:pPr>
              <w:rPr>
                <w:b/>
                <w:szCs w:val="22"/>
                <w:lang w:val="en-US"/>
              </w:rPr>
            </w:pPr>
            <w:r w:rsidRPr="0085054E">
              <w:rPr>
                <w:sz w:val="22"/>
                <w:szCs w:val="22"/>
                <w:lang w:val="en-US"/>
              </w:rPr>
              <w:t xml:space="preserve">                    0.98 </w:t>
            </w:r>
            <w:proofErr w:type="spellStart"/>
            <w:r w:rsidRPr="0085054E">
              <w:rPr>
                <w:sz w:val="22"/>
                <w:szCs w:val="22"/>
                <w:lang w:val="en-US"/>
              </w:rPr>
              <w:t>лв</w:t>
            </w:r>
            <w:proofErr w:type="spellEnd"/>
            <w:r w:rsidRPr="0085054E">
              <w:rPr>
                <w:sz w:val="22"/>
                <w:szCs w:val="22"/>
                <w:lang w:val="en-US"/>
              </w:rPr>
              <w:t xml:space="preserve">. </w:t>
            </w:r>
          </w:p>
        </w:tc>
      </w:tr>
      <w:tr w:rsidR="00AB35A9" w:rsidRPr="0085054E" w:rsidTr="00484082">
        <w:trPr>
          <w:trHeight w:val="57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AB35A9" w:rsidRPr="0085054E" w:rsidRDefault="00AB35A9" w:rsidP="00484082">
            <w:pPr>
              <w:jc w:val="center"/>
              <w:rPr>
                <w:bCs/>
                <w:szCs w:val="22"/>
                <w:lang w:val="en-US"/>
              </w:rPr>
            </w:pPr>
            <w:r w:rsidRPr="0085054E">
              <w:rPr>
                <w:bCs/>
                <w:sz w:val="22"/>
                <w:szCs w:val="22"/>
                <w:lang w:val="en-US"/>
              </w:rPr>
              <w:t>17</w:t>
            </w:r>
          </w:p>
        </w:tc>
        <w:tc>
          <w:tcPr>
            <w:tcW w:w="4880" w:type="dxa"/>
            <w:tcBorders>
              <w:top w:val="nil"/>
              <w:left w:val="nil"/>
              <w:bottom w:val="single" w:sz="4" w:space="0" w:color="auto"/>
              <w:right w:val="single" w:sz="4" w:space="0" w:color="auto"/>
            </w:tcBorders>
            <w:shd w:val="clear" w:color="auto" w:fill="auto"/>
            <w:vAlign w:val="center"/>
            <w:hideMark/>
          </w:tcPr>
          <w:p w:rsidR="00AB35A9" w:rsidRPr="0085054E" w:rsidRDefault="00AB35A9" w:rsidP="00484082">
            <w:pPr>
              <w:rPr>
                <w:bCs/>
                <w:szCs w:val="22"/>
                <w:lang w:val="en-US"/>
              </w:rPr>
            </w:pPr>
            <w:proofErr w:type="spellStart"/>
            <w:r w:rsidRPr="0085054E">
              <w:rPr>
                <w:bCs/>
                <w:sz w:val="22"/>
                <w:szCs w:val="22"/>
                <w:lang w:val="en-US"/>
              </w:rPr>
              <w:t>Наем</w:t>
            </w:r>
            <w:proofErr w:type="spellEnd"/>
            <w:r w:rsidRPr="0085054E">
              <w:rPr>
                <w:bCs/>
                <w:sz w:val="22"/>
                <w:szCs w:val="22"/>
                <w:lang w:val="en-US"/>
              </w:rPr>
              <w:t xml:space="preserve"> </w:t>
            </w:r>
            <w:proofErr w:type="spellStart"/>
            <w:r w:rsidRPr="0085054E">
              <w:rPr>
                <w:bCs/>
                <w:sz w:val="22"/>
                <w:szCs w:val="22"/>
                <w:lang w:val="en-US"/>
              </w:rPr>
              <w:t>поземлен</w:t>
            </w:r>
            <w:proofErr w:type="spellEnd"/>
            <w:r w:rsidRPr="0085054E">
              <w:rPr>
                <w:bCs/>
                <w:sz w:val="22"/>
                <w:szCs w:val="22"/>
                <w:lang w:val="en-US"/>
              </w:rPr>
              <w:t xml:space="preserve"> </w:t>
            </w:r>
            <w:proofErr w:type="spellStart"/>
            <w:r w:rsidRPr="0085054E">
              <w:rPr>
                <w:bCs/>
                <w:sz w:val="22"/>
                <w:szCs w:val="22"/>
                <w:lang w:val="en-US"/>
              </w:rPr>
              <w:t>имот</w:t>
            </w:r>
            <w:proofErr w:type="spellEnd"/>
            <w:r w:rsidRPr="0085054E">
              <w:rPr>
                <w:bCs/>
                <w:sz w:val="22"/>
                <w:szCs w:val="22"/>
                <w:lang w:val="en-US"/>
              </w:rPr>
              <w:t xml:space="preserve"> в </w:t>
            </w:r>
            <w:proofErr w:type="spellStart"/>
            <w:r w:rsidRPr="0085054E">
              <w:rPr>
                <w:bCs/>
                <w:sz w:val="22"/>
                <w:szCs w:val="22"/>
                <w:lang w:val="en-US"/>
              </w:rPr>
              <w:t>регулация</w:t>
            </w:r>
            <w:proofErr w:type="spellEnd"/>
            <w:r w:rsidRPr="0085054E">
              <w:rPr>
                <w:bCs/>
                <w:sz w:val="22"/>
                <w:szCs w:val="22"/>
                <w:lang w:val="en-US"/>
              </w:rPr>
              <w:t xml:space="preserve"> </w:t>
            </w:r>
            <w:proofErr w:type="spellStart"/>
            <w:r w:rsidRPr="0085054E">
              <w:rPr>
                <w:bCs/>
                <w:sz w:val="22"/>
                <w:szCs w:val="22"/>
                <w:lang w:val="en-US"/>
              </w:rPr>
              <w:t>за</w:t>
            </w:r>
            <w:proofErr w:type="spellEnd"/>
            <w:r w:rsidRPr="0085054E">
              <w:rPr>
                <w:bCs/>
                <w:sz w:val="22"/>
                <w:szCs w:val="22"/>
                <w:lang w:val="en-US"/>
              </w:rPr>
              <w:t xml:space="preserve"> 1000 </w:t>
            </w:r>
            <w:proofErr w:type="spellStart"/>
            <w:r w:rsidRPr="0085054E">
              <w:rPr>
                <w:bCs/>
                <w:sz w:val="22"/>
                <w:szCs w:val="22"/>
                <w:lang w:val="en-US"/>
              </w:rPr>
              <w:t>кв.м</w:t>
            </w:r>
            <w:proofErr w:type="spellEnd"/>
            <w:r w:rsidRPr="0085054E">
              <w:rPr>
                <w:bCs/>
                <w:sz w:val="22"/>
                <w:szCs w:val="22"/>
                <w:lang w:val="en-US"/>
              </w:rPr>
              <w:t xml:space="preserve">. - </w:t>
            </w:r>
            <w:proofErr w:type="spellStart"/>
            <w:r w:rsidRPr="0085054E">
              <w:rPr>
                <w:bCs/>
                <w:sz w:val="22"/>
                <w:szCs w:val="22"/>
                <w:lang w:val="en-US"/>
              </w:rPr>
              <w:t>едногодишен</w:t>
            </w:r>
            <w:proofErr w:type="spellEnd"/>
          </w:p>
        </w:tc>
        <w:tc>
          <w:tcPr>
            <w:tcW w:w="2012" w:type="dxa"/>
            <w:tcBorders>
              <w:top w:val="nil"/>
              <w:left w:val="nil"/>
              <w:bottom w:val="single" w:sz="4" w:space="0" w:color="auto"/>
              <w:right w:val="single" w:sz="4" w:space="0" w:color="auto"/>
            </w:tcBorders>
            <w:shd w:val="clear" w:color="auto" w:fill="auto"/>
            <w:noWrap/>
            <w:vAlign w:val="bottom"/>
            <w:hideMark/>
          </w:tcPr>
          <w:p w:rsidR="00AB35A9" w:rsidRPr="0085054E" w:rsidRDefault="00AB35A9" w:rsidP="00484082">
            <w:pPr>
              <w:rPr>
                <w:b/>
                <w:szCs w:val="22"/>
                <w:lang w:val="en-US"/>
              </w:rPr>
            </w:pPr>
            <w:r w:rsidRPr="0085054E">
              <w:rPr>
                <w:sz w:val="22"/>
                <w:szCs w:val="22"/>
                <w:lang w:val="en-US"/>
              </w:rPr>
              <w:t xml:space="preserve">                    25.00 € </w:t>
            </w:r>
          </w:p>
        </w:tc>
        <w:tc>
          <w:tcPr>
            <w:tcW w:w="2068" w:type="dxa"/>
            <w:tcBorders>
              <w:top w:val="nil"/>
              <w:left w:val="nil"/>
              <w:bottom w:val="single" w:sz="4" w:space="0" w:color="auto"/>
              <w:right w:val="single" w:sz="4" w:space="0" w:color="auto"/>
            </w:tcBorders>
            <w:shd w:val="clear" w:color="auto" w:fill="auto"/>
            <w:noWrap/>
            <w:vAlign w:val="bottom"/>
            <w:hideMark/>
          </w:tcPr>
          <w:p w:rsidR="00AB35A9" w:rsidRPr="0085054E" w:rsidRDefault="00AB35A9" w:rsidP="00484082">
            <w:pPr>
              <w:rPr>
                <w:b/>
                <w:szCs w:val="22"/>
                <w:lang w:val="en-US"/>
              </w:rPr>
            </w:pPr>
            <w:r w:rsidRPr="0085054E">
              <w:rPr>
                <w:sz w:val="22"/>
                <w:szCs w:val="22"/>
                <w:lang w:val="en-US"/>
              </w:rPr>
              <w:t xml:space="preserve">                  48.90 </w:t>
            </w:r>
            <w:proofErr w:type="spellStart"/>
            <w:r w:rsidRPr="0085054E">
              <w:rPr>
                <w:sz w:val="22"/>
                <w:szCs w:val="22"/>
                <w:lang w:val="en-US"/>
              </w:rPr>
              <w:t>лв</w:t>
            </w:r>
            <w:proofErr w:type="spellEnd"/>
            <w:r w:rsidRPr="0085054E">
              <w:rPr>
                <w:sz w:val="22"/>
                <w:szCs w:val="22"/>
                <w:lang w:val="en-US"/>
              </w:rPr>
              <w:t xml:space="preserve">. </w:t>
            </w:r>
          </w:p>
        </w:tc>
      </w:tr>
      <w:tr w:rsidR="00AB35A9" w:rsidRPr="0085054E" w:rsidTr="00484082">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AB35A9" w:rsidRPr="0085054E" w:rsidRDefault="00AB35A9" w:rsidP="00484082">
            <w:pPr>
              <w:jc w:val="center"/>
              <w:rPr>
                <w:bCs/>
                <w:szCs w:val="22"/>
                <w:lang w:val="en-US"/>
              </w:rPr>
            </w:pPr>
            <w:r w:rsidRPr="0085054E">
              <w:rPr>
                <w:bCs/>
                <w:sz w:val="22"/>
                <w:szCs w:val="22"/>
                <w:lang w:val="en-US"/>
              </w:rPr>
              <w:t>18</w:t>
            </w:r>
          </w:p>
        </w:tc>
        <w:tc>
          <w:tcPr>
            <w:tcW w:w="4880" w:type="dxa"/>
            <w:tcBorders>
              <w:top w:val="nil"/>
              <w:left w:val="nil"/>
              <w:bottom w:val="single" w:sz="4" w:space="0" w:color="auto"/>
              <w:right w:val="single" w:sz="4" w:space="0" w:color="auto"/>
            </w:tcBorders>
            <w:shd w:val="clear" w:color="auto" w:fill="auto"/>
            <w:vAlign w:val="center"/>
            <w:hideMark/>
          </w:tcPr>
          <w:p w:rsidR="00AB35A9" w:rsidRPr="0085054E" w:rsidRDefault="00AB35A9" w:rsidP="00484082">
            <w:pPr>
              <w:rPr>
                <w:bCs/>
                <w:szCs w:val="22"/>
                <w:lang w:val="en-US"/>
              </w:rPr>
            </w:pPr>
            <w:proofErr w:type="spellStart"/>
            <w:r w:rsidRPr="0085054E">
              <w:rPr>
                <w:bCs/>
                <w:sz w:val="22"/>
                <w:szCs w:val="22"/>
                <w:lang w:val="en-US"/>
              </w:rPr>
              <w:t>Хотел</w:t>
            </w:r>
            <w:proofErr w:type="spellEnd"/>
          </w:p>
        </w:tc>
        <w:tc>
          <w:tcPr>
            <w:tcW w:w="2012" w:type="dxa"/>
            <w:tcBorders>
              <w:top w:val="nil"/>
              <w:left w:val="nil"/>
              <w:bottom w:val="single" w:sz="4" w:space="0" w:color="auto"/>
              <w:right w:val="single" w:sz="4" w:space="0" w:color="auto"/>
            </w:tcBorders>
            <w:shd w:val="clear" w:color="auto" w:fill="auto"/>
            <w:noWrap/>
            <w:vAlign w:val="bottom"/>
            <w:hideMark/>
          </w:tcPr>
          <w:p w:rsidR="00AB35A9" w:rsidRPr="0085054E" w:rsidRDefault="00AB35A9" w:rsidP="00484082">
            <w:pPr>
              <w:rPr>
                <w:b/>
                <w:szCs w:val="22"/>
                <w:lang w:val="en-US"/>
              </w:rPr>
            </w:pPr>
            <w:r w:rsidRPr="0085054E">
              <w:rPr>
                <w:sz w:val="22"/>
                <w:szCs w:val="22"/>
                <w:lang w:val="en-US"/>
              </w:rPr>
              <w:t xml:space="preserve">                      0.50 € </w:t>
            </w:r>
          </w:p>
        </w:tc>
        <w:tc>
          <w:tcPr>
            <w:tcW w:w="2068" w:type="dxa"/>
            <w:tcBorders>
              <w:top w:val="nil"/>
              <w:left w:val="nil"/>
              <w:bottom w:val="single" w:sz="4" w:space="0" w:color="auto"/>
              <w:right w:val="single" w:sz="4" w:space="0" w:color="auto"/>
            </w:tcBorders>
            <w:shd w:val="clear" w:color="auto" w:fill="auto"/>
            <w:noWrap/>
            <w:vAlign w:val="bottom"/>
            <w:hideMark/>
          </w:tcPr>
          <w:p w:rsidR="00AB35A9" w:rsidRPr="0085054E" w:rsidRDefault="00AB35A9" w:rsidP="00484082">
            <w:pPr>
              <w:rPr>
                <w:b/>
                <w:szCs w:val="22"/>
                <w:lang w:val="en-US"/>
              </w:rPr>
            </w:pPr>
            <w:r w:rsidRPr="0085054E">
              <w:rPr>
                <w:sz w:val="22"/>
                <w:szCs w:val="22"/>
                <w:lang w:val="en-US"/>
              </w:rPr>
              <w:t xml:space="preserve">                    0.98 </w:t>
            </w:r>
            <w:proofErr w:type="spellStart"/>
            <w:r w:rsidRPr="0085054E">
              <w:rPr>
                <w:sz w:val="22"/>
                <w:szCs w:val="22"/>
                <w:lang w:val="en-US"/>
              </w:rPr>
              <w:t>лв</w:t>
            </w:r>
            <w:proofErr w:type="spellEnd"/>
            <w:r w:rsidRPr="0085054E">
              <w:rPr>
                <w:sz w:val="22"/>
                <w:szCs w:val="22"/>
                <w:lang w:val="en-US"/>
              </w:rPr>
              <w:t xml:space="preserve">. </w:t>
            </w:r>
          </w:p>
        </w:tc>
      </w:tr>
      <w:tr w:rsidR="00AB35A9" w:rsidRPr="0085054E" w:rsidTr="00484082">
        <w:trPr>
          <w:trHeight w:val="58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B35A9" w:rsidRPr="0085054E" w:rsidRDefault="00AB35A9" w:rsidP="00484082">
            <w:pPr>
              <w:jc w:val="center"/>
              <w:rPr>
                <w:bCs/>
                <w:szCs w:val="22"/>
                <w:lang w:val="en-US"/>
              </w:rPr>
            </w:pPr>
            <w:r w:rsidRPr="0085054E">
              <w:rPr>
                <w:bCs/>
                <w:sz w:val="22"/>
                <w:szCs w:val="22"/>
                <w:lang w:val="en-US"/>
              </w:rPr>
              <w:t>19</w:t>
            </w:r>
          </w:p>
        </w:tc>
        <w:tc>
          <w:tcPr>
            <w:tcW w:w="8960" w:type="dxa"/>
            <w:gridSpan w:val="3"/>
            <w:tcBorders>
              <w:top w:val="single" w:sz="4" w:space="0" w:color="auto"/>
              <w:left w:val="nil"/>
              <w:bottom w:val="single" w:sz="4" w:space="0" w:color="auto"/>
              <w:right w:val="single" w:sz="4" w:space="0" w:color="000000"/>
            </w:tcBorders>
            <w:shd w:val="clear" w:color="auto" w:fill="auto"/>
            <w:vAlign w:val="bottom"/>
            <w:hideMark/>
          </w:tcPr>
          <w:p w:rsidR="00AB35A9" w:rsidRPr="0085054E" w:rsidRDefault="00AB35A9" w:rsidP="00484082">
            <w:pPr>
              <w:rPr>
                <w:bCs/>
                <w:szCs w:val="22"/>
                <w:lang w:val="en-US"/>
              </w:rPr>
            </w:pPr>
            <w:proofErr w:type="spellStart"/>
            <w:r w:rsidRPr="0085054E">
              <w:rPr>
                <w:bCs/>
                <w:sz w:val="22"/>
                <w:szCs w:val="22"/>
                <w:lang w:val="en-US"/>
              </w:rPr>
              <w:t>Право</w:t>
            </w:r>
            <w:proofErr w:type="spellEnd"/>
            <w:r w:rsidRPr="0085054E">
              <w:rPr>
                <w:bCs/>
                <w:sz w:val="22"/>
                <w:szCs w:val="22"/>
                <w:lang w:val="en-US"/>
              </w:rPr>
              <w:t xml:space="preserve"> </w:t>
            </w:r>
            <w:proofErr w:type="spellStart"/>
            <w:r w:rsidRPr="0085054E">
              <w:rPr>
                <w:bCs/>
                <w:sz w:val="22"/>
                <w:szCs w:val="22"/>
                <w:lang w:val="en-US"/>
              </w:rPr>
              <w:t>на</w:t>
            </w:r>
            <w:proofErr w:type="spellEnd"/>
            <w:r w:rsidRPr="0085054E">
              <w:rPr>
                <w:bCs/>
                <w:sz w:val="22"/>
                <w:szCs w:val="22"/>
                <w:lang w:val="en-US"/>
              </w:rPr>
              <w:t xml:space="preserve"> </w:t>
            </w:r>
            <w:proofErr w:type="spellStart"/>
            <w:r w:rsidRPr="0085054E">
              <w:rPr>
                <w:bCs/>
                <w:sz w:val="22"/>
                <w:szCs w:val="22"/>
                <w:lang w:val="en-US"/>
              </w:rPr>
              <w:t>поставяне</w:t>
            </w:r>
            <w:proofErr w:type="spellEnd"/>
            <w:r w:rsidRPr="0085054E">
              <w:rPr>
                <w:bCs/>
                <w:sz w:val="22"/>
                <w:szCs w:val="22"/>
                <w:lang w:val="en-US"/>
              </w:rPr>
              <w:t xml:space="preserve"> </w:t>
            </w:r>
            <w:proofErr w:type="spellStart"/>
            <w:r w:rsidRPr="0085054E">
              <w:rPr>
                <w:bCs/>
                <w:sz w:val="22"/>
                <w:szCs w:val="22"/>
                <w:lang w:val="en-US"/>
              </w:rPr>
              <w:t>на</w:t>
            </w:r>
            <w:proofErr w:type="spellEnd"/>
            <w:r w:rsidRPr="0085054E">
              <w:rPr>
                <w:bCs/>
                <w:sz w:val="22"/>
                <w:szCs w:val="22"/>
                <w:lang w:val="en-US"/>
              </w:rPr>
              <w:t xml:space="preserve"> </w:t>
            </w:r>
            <w:proofErr w:type="spellStart"/>
            <w:r w:rsidRPr="0085054E">
              <w:rPr>
                <w:bCs/>
                <w:sz w:val="22"/>
                <w:szCs w:val="22"/>
                <w:lang w:val="en-US"/>
              </w:rPr>
              <w:t>преместваеми</w:t>
            </w:r>
            <w:proofErr w:type="spellEnd"/>
            <w:r w:rsidRPr="0085054E">
              <w:rPr>
                <w:bCs/>
                <w:sz w:val="22"/>
                <w:szCs w:val="22"/>
                <w:lang w:val="en-US"/>
              </w:rPr>
              <w:t xml:space="preserve"> </w:t>
            </w:r>
            <w:proofErr w:type="spellStart"/>
            <w:r w:rsidRPr="0085054E">
              <w:rPr>
                <w:bCs/>
                <w:sz w:val="22"/>
                <w:szCs w:val="22"/>
                <w:lang w:val="en-US"/>
              </w:rPr>
              <w:t>телекомуникационни</w:t>
            </w:r>
            <w:proofErr w:type="spellEnd"/>
            <w:r w:rsidRPr="0085054E">
              <w:rPr>
                <w:bCs/>
                <w:sz w:val="22"/>
                <w:szCs w:val="22"/>
                <w:lang w:val="en-US"/>
              </w:rPr>
              <w:t xml:space="preserve"> </w:t>
            </w:r>
            <w:proofErr w:type="spellStart"/>
            <w:r w:rsidRPr="0085054E">
              <w:rPr>
                <w:bCs/>
                <w:sz w:val="22"/>
                <w:szCs w:val="22"/>
                <w:lang w:val="en-US"/>
              </w:rPr>
              <w:t>съоръжения</w:t>
            </w:r>
            <w:proofErr w:type="spellEnd"/>
            <w:r w:rsidRPr="0085054E">
              <w:rPr>
                <w:bCs/>
                <w:sz w:val="22"/>
                <w:szCs w:val="22"/>
                <w:lang w:val="en-US"/>
              </w:rPr>
              <w:t xml:space="preserve"> </w:t>
            </w:r>
            <w:proofErr w:type="spellStart"/>
            <w:r w:rsidRPr="0085054E">
              <w:rPr>
                <w:bCs/>
                <w:sz w:val="22"/>
                <w:szCs w:val="22"/>
                <w:lang w:val="en-US"/>
              </w:rPr>
              <w:t>върху</w:t>
            </w:r>
            <w:proofErr w:type="spellEnd"/>
            <w:r w:rsidRPr="0085054E">
              <w:rPr>
                <w:bCs/>
                <w:sz w:val="22"/>
                <w:szCs w:val="22"/>
                <w:lang w:val="en-US"/>
              </w:rPr>
              <w:t xml:space="preserve"> </w:t>
            </w:r>
            <w:proofErr w:type="spellStart"/>
            <w:r w:rsidRPr="0085054E">
              <w:rPr>
                <w:bCs/>
                <w:sz w:val="22"/>
                <w:szCs w:val="22"/>
                <w:lang w:val="en-US"/>
              </w:rPr>
              <w:t>част</w:t>
            </w:r>
            <w:proofErr w:type="spellEnd"/>
            <w:r w:rsidRPr="0085054E">
              <w:rPr>
                <w:bCs/>
                <w:sz w:val="22"/>
                <w:szCs w:val="22"/>
                <w:lang w:val="en-US"/>
              </w:rPr>
              <w:t xml:space="preserve"> </w:t>
            </w:r>
            <w:proofErr w:type="spellStart"/>
            <w:r w:rsidRPr="0085054E">
              <w:rPr>
                <w:bCs/>
                <w:sz w:val="22"/>
                <w:szCs w:val="22"/>
                <w:lang w:val="en-US"/>
              </w:rPr>
              <w:t>от</w:t>
            </w:r>
            <w:proofErr w:type="spellEnd"/>
            <w:r w:rsidRPr="0085054E">
              <w:rPr>
                <w:bCs/>
                <w:sz w:val="22"/>
                <w:szCs w:val="22"/>
                <w:lang w:val="en-US"/>
              </w:rPr>
              <w:t xml:space="preserve"> </w:t>
            </w:r>
            <w:proofErr w:type="spellStart"/>
            <w:r w:rsidRPr="0085054E">
              <w:rPr>
                <w:bCs/>
                <w:sz w:val="22"/>
                <w:szCs w:val="22"/>
                <w:lang w:val="en-US"/>
              </w:rPr>
              <w:t>общински</w:t>
            </w:r>
            <w:proofErr w:type="spellEnd"/>
            <w:r w:rsidRPr="0085054E">
              <w:rPr>
                <w:bCs/>
                <w:sz w:val="22"/>
                <w:szCs w:val="22"/>
                <w:lang w:val="en-US"/>
              </w:rPr>
              <w:t xml:space="preserve"> </w:t>
            </w:r>
            <w:proofErr w:type="spellStart"/>
            <w:r w:rsidRPr="0085054E">
              <w:rPr>
                <w:bCs/>
                <w:sz w:val="22"/>
                <w:szCs w:val="22"/>
                <w:lang w:val="en-US"/>
              </w:rPr>
              <w:t>терен</w:t>
            </w:r>
            <w:proofErr w:type="spellEnd"/>
            <w:r w:rsidRPr="0085054E">
              <w:rPr>
                <w:bCs/>
                <w:sz w:val="22"/>
                <w:szCs w:val="22"/>
                <w:lang w:val="en-US"/>
              </w:rPr>
              <w:t xml:space="preserve"> 6.00 </w:t>
            </w:r>
            <w:proofErr w:type="spellStart"/>
            <w:r w:rsidRPr="0085054E">
              <w:rPr>
                <w:bCs/>
                <w:sz w:val="22"/>
                <w:szCs w:val="22"/>
                <w:lang w:val="en-US"/>
              </w:rPr>
              <w:t>евро</w:t>
            </w:r>
            <w:proofErr w:type="spellEnd"/>
            <w:r w:rsidRPr="0085054E">
              <w:rPr>
                <w:bCs/>
                <w:sz w:val="22"/>
                <w:szCs w:val="22"/>
                <w:lang w:val="en-US"/>
              </w:rPr>
              <w:t xml:space="preserve">/11.73 </w:t>
            </w:r>
            <w:proofErr w:type="spellStart"/>
            <w:r w:rsidRPr="0085054E">
              <w:rPr>
                <w:bCs/>
                <w:sz w:val="22"/>
                <w:szCs w:val="22"/>
                <w:lang w:val="en-US"/>
              </w:rPr>
              <w:t>лева</w:t>
            </w:r>
            <w:proofErr w:type="spellEnd"/>
            <w:r w:rsidRPr="0085054E">
              <w:rPr>
                <w:bCs/>
                <w:sz w:val="22"/>
                <w:szCs w:val="22"/>
                <w:lang w:val="en-US"/>
              </w:rPr>
              <w:t xml:space="preserve"> </w:t>
            </w:r>
            <w:proofErr w:type="spellStart"/>
            <w:r w:rsidRPr="0085054E">
              <w:rPr>
                <w:bCs/>
                <w:sz w:val="22"/>
                <w:szCs w:val="22"/>
                <w:lang w:val="en-US"/>
              </w:rPr>
              <w:t>за</w:t>
            </w:r>
            <w:proofErr w:type="spellEnd"/>
            <w:r w:rsidRPr="0085054E">
              <w:rPr>
                <w:bCs/>
                <w:sz w:val="22"/>
                <w:szCs w:val="22"/>
                <w:lang w:val="en-US"/>
              </w:rPr>
              <w:t xml:space="preserve"> </w:t>
            </w:r>
            <w:proofErr w:type="spellStart"/>
            <w:r w:rsidRPr="0085054E">
              <w:rPr>
                <w:bCs/>
                <w:sz w:val="22"/>
                <w:szCs w:val="22"/>
                <w:lang w:val="en-US"/>
              </w:rPr>
              <w:t>кв.м</w:t>
            </w:r>
            <w:proofErr w:type="spellEnd"/>
            <w:r w:rsidRPr="0085054E">
              <w:rPr>
                <w:bCs/>
                <w:sz w:val="22"/>
                <w:szCs w:val="22"/>
                <w:lang w:val="en-US"/>
              </w:rPr>
              <w:t xml:space="preserve">. </w:t>
            </w:r>
            <w:proofErr w:type="spellStart"/>
            <w:r w:rsidRPr="0085054E">
              <w:rPr>
                <w:bCs/>
                <w:sz w:val="22"/>
                <w:szCs w:val="22"/>
                <w:lang w:val="en-US"/>
              </w:rPr>
              <w:t>на</w:t>
            </w:r>
            <w:proofErr w:type="spellEnd"/>
            <w:r w:rsidRPr="0085054E">
              <w:rPr>
                <w:bCs/>
                <w:sz w:val="22"/>
                <w:szCs w:val="22"/>
                <w:lang w:val="en-US"/>
              </w:rPr>
              <w:t xml:space="preserve"> </w:t>
            </w:r>
            <w:proofErr w:type="spellStart"/>
            <w:r w:rsidRPr="0085054E">
              <w:rPr>
                <w:bCs/>
                <w:sz w:val="22"/>
                <w:szCs w:val="22"/>
                <w:lang w:val="en-US"/>
              </w:rPr>
              <w:t>месец</w:t>
            </w:r>
            <w:proofErr w:type="spellEnd"/>
            <w:r w:rsidRPr="0085054E">
              <w:rPr>
                <w:bCs/>
                <w:sz w:val="22"/>
                <w:szCs w:val="22"/>
                <w:lang w:val="en-US"/>
              </w:rPr>
              <w:t>.</w:t>
            </w:r>
          </w:p>
        </w:tc>
      </w:tr>
      <w:tr w:rsidR="00AB35A9" w:rsidRPr="0085054E" w:rsidTr="00484082">
        <w:trPr>
          <w:trHeight w:val="61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B35A9" w:rsidRPr="0085054E" w:rsidRDefault="00AB35A9" w:rsidP="00484082">
            <w:pPr>
              <w:jc w:val="center"/>
              <w:rPr>
                <w:bCs/>
                <w:szCs w:val="22"/>
                <w:lang w:val="en-US"/>
              </w:rPr>
            </w:pPr>
            <w:r w:rsidRPr="0085054E">
              <w:rPr>
                <w:bCs/>
                <w:sz w:val="22"/>
                <w:szCs w:val="22"/>
                <w:lang w:val="en-US"/>
              </w:rPr>
              <w:t>20</w:t>
            </w:r>
          </w:p>
        </w:tc>
        <w:tc>
          <w:tcPr>
            <w:tcW w:w="8960" w:type="dxa"/>
            <w:gridSpan w:val="3"/>
            <w:tcBorders>
              <w:top w:val="single" w:sz="4" w:space="0" w:color="auto"/>
              <w:left w:val="nil"/>
              <w:bottom w:val="single" w:sz="4" w:space="0" w:color="auto"/>
              <w:right w:val="single" w:sz="4" w:space="0" w:color="000000"/>
            </w:tcBorders>
            <w:shd w:val="clear" w:color="auto" w:fill="auto"/>
            <w:vAlign w:val="bottom"/>
            <w:hideMark/>
          </w:tcPr>
          <w:p w:rsidR="00AB35A9" w:rsidRPr="0085054E" w:rsidRDefault="00AB35A9" w:rsidP="00484082">
            <w:pPr>
              <w:rPr>
                <w:bCs/>
                <w:szCs w:val="22"/>
                <w:lang w:val="en-US"/>
              </w:rPr>
            </w:pPr>
            <w:proofErr w:type="spellStart"/>
            <w:r w:rsidRPr="0085054E">
              <w:rPr>
                <w:bCs/>
                <w:sz w:val="22"/>
                <w:szCs w:val="22"/>
                <w:lang w:val="en-US"/>
              </w:rPr>
              <w:t>Право</w:t>
            </w:r>
            <w:proofErr w:type="spellEnd"/>
            <w:r w:rsidRPr="0085054E">
              <w:rPr>
                <w:bCs/>
                <w:sz w:val="22"/>
                <w:szCs w:val="22"/>
                <w:lang w:val="en-US"/>
              </w:rPr>
              <w:t xml:space="preserve"> </w:t>
            </w:r>
            <w:proofErr w:type="spellStart"/>
            <w:r w:rsidRPr="0085054E">
              <w:rPr>
                <w:bCs/>
                <w:sz w:val="22"/>
                <w:szCs w:val="22"/>
                <w:lang w:val="en-US"/>
              </w:rPr>
              <w:t>на</w:t>
            </w:r>
            <w:proofErr w:type="spellEnd"/>
            <w:r w:rsidRPr="0085054E">
              <w:rPr>
                <w:bCs/>
                <w:sz w:val="22"/>
                <w:szCs w:val="22"/>
                <w:lang w:val="en-US"/>
              </w:rPr>
              <w:t xml:space="preserve"> </w:t>
            </w:r>
            <w:proofErr w:type="spellStart"/>
            <w:r w:rsidRPr="0085054E">
              <w:rPr>
                <w:bCs/>
                <w:sz w:val="22"/>
                <w:szCs w:val="22"/>
                <w:lang w:val="en-US"/>
              </w:rPr>
              <w:t>поставяне</w:t>
            </w:r>
            <w:proofErr w:type="spellEnd"/>
            <w:r w:rsidRPr="0085054E">
              <w:rPr>
                <w:bCs/>
                <w:sz w:val="22"/>
                <w:szCs w:val="22"/>
                <w:lang w:val="en-US"/>
              </w:rPr>
              <w:t xml:space="preserve"> </w:t>
            </w:r>
            <w:proofErr w:type="spellStart"/>
            <w:r w:rsidRPr="0085054E">
              <w:rPr>
                <w:bCs/>
                <w:sz w:val="22"/>
                <w:szCs w:val="22"/>
                <w:lang w:val="en-US"/>
              </w:rPr>
              <w:t>на</w:t>
            </w:r>
            <w:proofErr w:type="spellEnd"/>
            <w:r w:rsidRPr="0085054E">
              <w:rPr>
                <w:bCs/>
                <w:sz w:val="22"/>
                <w:szCs w:val="22"/>
                <w:lang w:val="en-US"/>
              </w:rPr>
              <w:t xml:space="preserve"> </w:t>
            </w:r>
            <w:proofErr w:type="spellStart"/>
            <w:r w:rsidRPr="0085054E">
              <w:rPr>
                <w:bCs/>
                <w:sz w:val="22"/>
                <w:szCs w:val="22"/>
                <w:lang w:val="en-US"/>
              </w:rPr>
              <w:t>преместваеми</w:t>
            </w:r>
            <w:proofErr w:type="spellEnd"/>
            <w:r w:rsidRPr="0085054E">
              <w:rPr>
                <w:bCs/>
                <w:sz w:val="22"/>
                <w:szCs w:val="22"/>
                <w:lang w:val="en-US"/>
              </w:rPr>
              <w:t xml:space="preserve"> </w:t>
            </w:r>
            <w:proofErr w:type="spellStart"/>
            <w:r w:rsidRPr="0085054E">
              <w:rPr>
                <w:bCs/>
                <w:sz w:val="22"/>
                <w:szCs w:val="22"/>
                <w:lang w:val="en-US"/>
              </w:rPr>
              <w:t>телекомуникационни</w:t>
            </w:r>
            <w:proofErr w:type="spellEnd"/>
            <w:r w:rsidRPr="0085054E">
              <w:rPr>
                <w:bCs/>
                <w:sz w:val="22"/>
                <w:szCs w:val="22"/>
                <w:lang w:val="en-US"/>
              </w:rPr>
              <w:t xml:space="preserve"> </w:t>
            </w:r>
            <w:proofErr w:type="spellStart"/>
            <w:r w:rsidRPr="0085054E">
              <w:rPr>
                <w:bCs/>
                <w:sz w:val="22"/>
                <w:szCs w:val="22"/>
                <w:lang w:val="en-US"/>
              </w:rPr>
              <w:t>съоръжения</w:t>
            </w:r>
            <w:proofErr w:type="spellEnd"/>
            <w:r w:rsidRPr="0085054E">
              <w:rPr>
                <w:bCs/>
                <w:sz w:val="22"/>
                <w:szCs w:val="22"/>
                <w:lang w:val="en-US"/>
              </w:rPr>
              <w:t xml:space="preserve"> </w:t>
            </w:r>
            <w:proofErr w:type="spellStart"/>
            <w:r w:rsidRPr="0085054E">
              <w:rPr>
                <w:bCs/>
                <w:sz w:val="22"/>
                <w:szCs w:val="22"/>
                <w:lang w:val="en-US"/>
              </w:rPr>
              <w:t>върху</w:t>
            </w:r>
            <w:proofErr w:type="spellEnd"/>
            <w:r w:rsidRPr="0085054E">
              <w:rPr>
                <w:bCs/>
                <w:sz w:val="22"/>
                <w:szCs w:val="22"/>
                <w:lang w:val="en-US"/>
              </w:rPr>
              <w:t xml:space="preserve"> </w:t>
            </w:r>
            <w:proofErr w:type="spellStart"/>
            <w:r w:rsidRPr="0085054E">
              <w:rPr>
                <w:bCs/>
                <w:sz w:val="22"/>
                <w:szCs w:val="22"/>
                <w:lang w:val="en-US"/>
              </w:rPr>
              <w:t>част</w:t>
            </w:r>
            <w:proofErr w:type="spellEnd"/>
            <w:r w:rsidRPr="0085054E">
              <w:rPr>
                <w:bCs/>
                <w:sz w:val="22"/>
                <w:szCs w:val="22"/>
                <w:lang w:val="en-US"/>
              </w:rPr>
              <w:t xml:space="preserve"> </w:t>
            </w:r>
            <w:proofErr w:type="spellStart"/>
            <w:r w:rsidRPr="0085054E">
              <w:rPr>
                <w:bCs/>
                <w:sz w:val="22"/>
                <w:szCs w:val="22"/>
                <w:lang w:val="en-US"/>
              </w:rPr>
              <w:t>от</w:t>
            </w:r>
            <w:proofErr w:type="spellEnd"/>
            <w:r w:rsidRPr="0085054E">
              <w:rPr>
                <w:bCs/>
                <w:sz w:val="22"/>
                <w:szCs w:val="22"/>
                <w:lang w:val="en-US"/>
              </w:rPr>
              <w:t xml:space="preserve"> </w:t>
            </w:r>
            <w:proofErr w:type="spellStart"/>
            <w:r w:rsidRPr="0085054E">
              <w:rPr>
                <w:bCs/>
                <w:sz w:val="22"/>
                <w:szCs w:val="22"/>
                <w:lang w:val="en-US"/>
              </w:rPr>
              <w:t>покривното</w:t>
            </w:r>
            <w:proofErr w:type="spellEnd"/>
            <w:r w:rsidRPr="0085054E">
              <w:rPr>
                <w:bCs/>
                <w:sz w:val="22"/>
                <w:szCs w:val="22"/>
                <w:lang w:val="en-US"/>
              </w:rPr>
              <w:t xml:space="preserve"> </w:t>
            </w:r>
            <w:proofErr w:type="spellStart"/>
            <w:r w:rsidRPr="0085054E">
              <w:rPr>
                <w:bCs/>
                <w:sz w:val="22"/>
                <w:szCs w:val="22"/>
                <w:lang w:val="en-US"/>
              </w:rPr>
              <w:t>пространство</w:t>
            </w:r>
            <w:proofErr w:type="spellEnd"/>
            <w:r w:rsidRPr="0085054E">
              <w:rPr>
                <w:bCs/>
                <w:sz w:val="22"/>
                <w:szCs w:val="22"/>
                <w:lang w:val="en-US"/>
              </w:rPr>
              <w:t xml:space="preserve"> </w:t>
            </w:r>
            <w:proofErr w:type="spellStart"/>
            <w:r w:rsidRPr="0085054E">
              <w:rPr>
                <w:bCs/>
                <w:sz w:val="22"/>
                <w:szCs w:val="22"/>
                <w:lang w:val="en-US"/>
              </w:rPr>
              <w:t>на</w:t>
            </w:r>
            <w:proofErr w:type="spellEnd"/>
            <w:r w:rsidRPr="0085054E">
              <w:rPr>
                <w:bCs/>
                <w:sz w:val="22"/>
                <w:szCs w:val="22"/>
                <w:lang w:val="en-US"/>
              </w:rPr>
              <w:t xml:space="preserve"> </w:t>
            </w:r>
            <w:proofErr w:type="spellStart"/>
            <w:r w:rsidRPr="0085054E">
              <w:rPr>
                <w:bCs/>
                <w:sz w:val="22"/>
                <w:szCs w:val="22"/>
                <w:lang w:val="en-US"/>
              </w:rPr>
              <w:t>общински</w:t>
            </w:r>
            <w:proofErr w:type="spellEnd"/>
            <w:r w:rsidRPr="0085054E">
              <w:rPr>
                <w:bCs/>
                <w:sz w:val="22"/>
                <w:szCs w:val="22"/>
                <w:lang w:val="en-US"/>
              </w:rPr>
              <w:t xml:space="preserve"> </w:t>
            </w:r>
            <w:proofErr w:type="spellStart"/>
            <w:r w:rsidRPr="0085054E">
              <w:rPr>
                <w:bCs/>
                <w:sz w:val="22"/>
                <w:szCs w:val="22"/>
                <w:lang w:val="en-US"/>
              </w:rPr>
              <w:t>сгради</w:t>
            </w:r>
            <w:proofErr w:type="spellEnd"/>
            <w:r w:rsidRPr="0085054E">
              <w:rPr>
                <w:bCs/>
                <w:sz w:val="22"/>
                <w:szCs w:val="22"/>
                <w:lang w:val="en-US"/>
              </w:rPr>
              <w:t xml:space="preserve"> 7.00 </w:t>
            </w:r>
            <w:proofErr w:type="spellStart"/>
            <w:r w:rsidRPr="0085054E">
              <w:rPr>
                <w:bCs/>
                <w:sz w:val="22"/>
                <w:szCs w:val="22"/>
                <w:lang w:val="en-US"/>
              </w:rPr>
              <w:t>евро</w:t>
            </w:r>
            <w:proofErr w:type="spellEnd"/>
            <w:r w:rsidRPr="0085054E">
              <w:rPr>
                <w:bCs/>
                <w:sz w:val="22"/>
                <w:szCs w:val="22"/>
                <w:lang w:val="en-US"/>
              </w:rPr>
              <w:t>/13.6</w:t>
            </w:r>
            <w:r w:rsidRPr="0085054E">
              <w:rPr>
                <w:bCs/>
                <w:sz w:val="22"/>
                <w:szCs w:val="22"/>
              </w:rPr>
              <w:t>9</w:t>
            </w:r>
            <w:r w:rsidRPr="0085054E">
              <w:rPr>
                <w:bCs/>
                <w:sz w:val="22"/>
                <w:szCs w:val="22"/>
                <w:lang w:val="en-US"/>
              </w:rPr>
              <w:t xml:space="preserve"> </w:t>
            </w:r>
            <w:proofErr w:type="spellStart"/>
            <w:r w:rsidRPr="0085054E">
              <w:rPr>
                <w:bCs/>
                <w:sz w:val="22"/>
                <w:szCs w:val="22"/>
                <w:lang w:val="en-US"/>
              </w:rPr>
              <w:t>лева</w:t>
            </w:r>
            <w:proofErr w:type="spellEnd"/>
            <w:r w:rsidRPr="0085054E">
              <w:rPr>
                <w:bCs/>
                <w:sz w:val="22"/>
                <w:szCs w:val="22"/>
                <w:lang w:val="en-US"/>
              </w:rPr>
              <w:t xml:space="preserve"> </w:t>
            </w:r>
            <w:proofErr w:type="spellStart"/>
            <w:r w:rsidRPr="0085054E">
              <w:rPr>
                <w:bCs/>
                <w:sz w:val="22"/>
                <w:szCs w:val="22"/>
                <w:lang w:val="en-US"/>
              </w:rPr>
              <w:t>за</w:t>
            </w:r>
            <w:proofErr w:type="spellEnd"/>
            <w:r w:rsidRPr="0085054E">
              <w:rPr>
                <w:bCs/>
                <w:sz w:val="22"/>
                <w:szCs w:val="22"/>
                <w:lang w:val="en-US"/>
              </w:rPr>
              <w:t xml:space="preserve"> </w:t>
            </w:r>
            <w:proofErr w:type="spellStart"/>
            <w:r w:rsidRPr="0085054E">
              <w:rPr>
                <w:bCs/>
                <w:sz w:val="22"/>
                <w:szCs w:val="22"/>
                <w:lang w:val="en-US"/>
              </w:rPr>
              <w:t>кв.м</w:t>
            </w:r>
            <w:proofErr w:type="spellEnd"/>
            <w:r w:rsidRPr="0085054E">
              <w:rPr>
                <w:bCs/>
                <w:sz w:val="22"/>
                <w:szCs w:val="22"/>
                <w:lang w:val="en-US"/>
              </w:rPr>
              <w:t xml:space="preserve">. </w:t>
            </w:r>
            <w:proofErr w:type="spellStart"/>
            <w:r w:rsidRPr="0085054E">
              <w:rPr>
                <w:bCs/>
                <w:sz w:val="22"/>
                <w:szCs w:val="22"/>
                <w:lang w:val="en-US"/>
              </w:rPr>
              <w:t>на</w:t>
            </w:r>
            <w:proofErr w:type="spellEnd"/>
            <w:r w:rsidRPr="0085054E">
              <w:rPr>
                <w:bCs/>
                <w:sz w:val="22"/>
                <w:szCs w:val="22"/>
                <w:lang w:val="en-US"/>
              </w:rPr>
              <w:t xml:space="preserve"> </w:t>
            </w:r>
            <w:proofErr w:type="spellStart"/>
            <w:r w:rsidRPr="0085054E">
              <w:rPr>
                <w:bCs/>
                <w:sz w:val="22"/>
                <w:szCs w:val="22"/>
                <w:lang w:val="en-US"/>
              </w:rPr>
              <w:t>месец</w:t>
            </w:r>
            <w:proofErr w:type="spellEnd"/>
            <w:r w:rsidRPr="0085054E">
              <w:rPr>
                <w:bCs/>
                <w:sz w:val="22"/>
                <w:szCs w:val="22"/>
                <w:lang w:val="en-US"/>
              </w:rPr>
              <w:t>.</w:t>
            </w:r>
          </w:p>
        </w:tc>
      </w:tr>
      <w:tr w:rsidR="00AB35A9" w:rsidRPr="0085054E" w:rsidTr="00484082">
        <w:trPr>
          <w:trHeight w:val="300"/>
          <w:jc w:val="center"/>
        </w:trPr>
        <w:tc>
          <w:tcPr>
            <w:tcW w:w="992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B35A9" w:rsidRPr="0085054E" w:rsidRDefault="00AB35A9" w:rsidP="00484082">
            <w:pPr>
              <w:jc w:val="center"/>
              <w:rPr>
                <w:bCs/>
                <w:szCs w:val="22"/>
                <w:lang w:val="en-US"/>
              </w:rPr>
            </w:pPr>
            <w:proofErr w:type="spellStart"/>
            <w:r w:rsidRPr="0085054E">
              <w:rPr>
                <w:bCs/>
                <w:sz w:val="22"/>
                <w:szCs w:val="22"/>
                <w:lang w:val="en-US"/>
              </w:rPr>
              <w:t>За</w:t>
            </w:r>
            <w:proofErr w:type="spellEnd"/>
            <w:r w:rsidRPr="0085054E">
              <w:rPr>
                <w:bCs/>
                <w:sz w:val="22"/>
                <w:szCs w:val="22"/>
                <w:lang w:val="en-US"/>
              </w:rPr>
              <w:t xml:space="preserve"> </w:t>
            </w:r>
            <w:proofErr w:type="spellStart"/>
            <w:r w:rsidRPr="0085054E">
              <w:rPr>
                <w:bCs/>
                <w:sz w:val="22"/>
                <w:szCs w:val="22"/>
                <w:lang w:val="en-US"/>
              </w:rPr>
              <w:t>помещения</w:t>
            </w:r>
            <w:proofErr w:type="spellEnd"/>
            <w:r w:rsidRPr="0085054E">
              <w:rPr>
                <w:bCs/>
                <w:sz w:val="22"/>
                <w:szCs w:val="22"/>
                <w:lang w:val="en-US"/>
              </w:rPr>
              <w:t xml:space="preserve"> с </w:t>
            </w:r>
            <w:proofErr w:type="spellStart"/>
            <w:r w:rsidRPr="0085054E">
              <w:rPr>
                <w:bCs/>
                <w:sz w:val="22"/>
                <w:szCs w:val="22"/>
                <w:lang w:val="en-US"/>
              </w:rPr>
              <w:t>площ</w:t>
            </w:r>
            <w:proofErr w:type="spellEnd"/>
            <w:r w:rsidRPr="0085054E">
              <w:rPr>
                <w:bCs/>
                <w:sz w:val="22"/>
                <w:szCs w:val="22"/>
                <w:lang w:val="en-US"/>
              </w:rPr>
              <w:t xml:space="preserve"> </w:t>
            </w:r>
            <w:proofErr w:type="spellStart"/>
            <w:r w:rsidRPr="0085054E">
              <w:rPr>
                <w:bCs/>
                <w:sz w:val="22"/>
                <w:szCs w:val="22"/>
                <w:lang w:val="en-US"/>
              </w:rPr>
              <w:t>над</w:t>
            </w:r>
            <w:proofErr w:type="spellEnd"/>
            <w:r w:rsidRPr="0085054E">
              <w:rPr>
                <w:bCs/>
                <w:sz w:val="22"/>
                <w:szCs w:val="22"/>
                <w:lang w:val="en-US"/>
              </w:rPr>
              <w:t xml:space="preserve"> 50 </w:t>
            </w:r>
            <w:proofErr w:type="spellStart"/>
            <w:r w:rsidRPr="0085054E">
              <w:rPr>
                <w:bCs/>
                <w:sz w:val="22"/>
                <w:szCs w:val="22"/>
                <w:lang w:val="en-US"/>
              </w:rPr>
              <w:t>кв.м</w:t>
            </w:r>
            <w:proofErr w:type="spellEnd"/>
            <w:r w:rsidRPr="0085054E">
              <w:rPr>
                <w:bCs/>
                <w:sz w:val="22"/>
                <w:szCs w:val="22"/>
                <w:lang w:val="en-US"/>
              </w:rPr>
              <w:t xml:space="preserve">. </w:t>
            </w:r>
            <w:proofErr w:type="spellStart"/>
            <w:r w:rsidRPr="0085054E">
              <w:rPr>
                <w:bCs/>
                <w:sz w:val="22"/>
                <w:szCs w:val="22"/>
                <w:lang w:val="en-US"/>
              </w:rPr>
              <w:t>наемата</w:t>
            </w:r>
            <w:proofErr w:type="spellEnd"/>
            <w:r w:rsidRPr="0085054E">
              <w:rPr>
                <w:bCs/>
                <w:sz w:val="22"/>
                <w:szCs w:val="22"/>
                <w:lang w:val="en-US"/>
              </w:rPr>
              <w:t xml:space="preserve"> </w:t>
            </w:r>
            <w:proofErr w:type="spellStart"/>
            <w:r w:rsidRPr="0085054E">
              <w:rPr>
                <w:bCs/>
                <w:sz w:val="22"/>
                <w:szCs w:val="22"/>
                <w:lang w:val="en-US"/>
              </w:rPr>
              <w:t>цена</w:t>
            </w:r>
            <w:proofErr w:type="spellEnd"/>
            <w:r w:rsidRPr="0085054E">
              <w:rPr>
                <w:bCs/>
                <w:sz w:val="22"/>
                <w:szCs w:val="22"/>
                <w:lang w:val="en-US"/>
              </w:rPr>
              <w:t xml:space="preserve"> </w:t>
            </w:r>
            <w:proofErr w:type="spellStart"/>
            <w:r w:rsidRPr="0085054E">
              <w:rPr>
                <w:bCs/>
                <w:sz w:val="22"/>
                <w:szCs w:val="22"/>
                <w:lang w:val="en-US"/>
              </w:rPr>
              <w:t>за</w:t>
            </w:r>
            <w:proofErr w:type="spellEnd"/>
            <w:r w:rsidRPr="0085054E">
              <w:rPr>
                <w:bCs/>
                <w:sz w:val="22"/>
                <w:szCs w:val="22"/>
                <w:lang w:val="en-US"/>
              </w:rPr>
              <w:t xml:space="preserve"> </w:t>
            </w:r>
            <w:proofErr w:type="spellStart"/>
            <w:r w:rsidRPr="0085054E">
              <w:rPr>
                <w:bCs/>
                <w:sz w:val="22"/>
                <w:szCs w:val="22"/>
                <w:lang w:val="en-US"/>
              </w:rPr>
              <w:t>горницата</w:t>
            </w:r>
            <w:proofErr w:type="spellEnd"/>
            <w:r w:rsidRPr="0085054E">
              <w:rPr>
                <w:bCs/>
                <w:sz w:val="22"/>
                <w:szCs w:val="22"/>
                <w:lang w:val="en-US"/>
              </w:rPr>
              <w:t xml:space="preserve"> </w:t>
            </w:r>
            <w:proofErr w:type="spellStart"/>
            <w:r w:rsidRPr="0085054E">
              <w:rPr>
                <w:bCs/>
                <w:sz w:val="22"/>
                <w:szCs w:val="22"/>
                <w:lang w:val="en-US"/>
              </w:rPr>
              <w:t>над</w:t>
            </w:r>
            <w:proofErr w:type="spellEnd"/>
            <w:r w:rsidRPr="0085054E">
              <w:rPr>
                <w:bCs/>
                <w:sz w:val="22"/>
                <w:szCs w:val="22"/>
                <w:lang w:val="en-US"/>
              </w:rPr>
              <w:t xml:space="preserve"> 50 </w:t>
            </w:r>
            <w:proofErr w:type="spellStart"/>
            <w:r w:rsidRPr="0085054E">
              <w:rPr>
                <w:bCs/>
                <w:sz w:val="22"/>
                <w:szCs w:val="22"/>
                <w:lang w:val="en-US"/>
              </w:rPr>
              <w:t>кв.м</w:t>
            </w:r>
            <w:proofErr w:type="spellEnd"/>
            <w:r w:rsidRPr="0085054E">
              <w:rPr>
                <w:bCs/>
                <w:sz w:val="22"/>
                <w:szCs w:val="22"/>
                <w:lang w:val="en-US"/>
              </w:rPr>
              <w:t xml:space="preserve">. </w:t>
            </w:r>
            <w:proofErr w:type="spellStart"/>
            <w:r w:rsidRPr="0085054E">
              <w:rPr>
                <w:bCs/>
                <w:sz w:val="22"/>
                <w:szCs w:val="22"/>
                <w:lang w:val="en-US"/>
              </w:rPr>
              <w:t>се</w:t>
            </w:r>
            <w:proofErr w:type="spellEnd"/>
            <w:r w:rsidRPr="0085054E">
              <w:rPr>
                <w:bCs/>
                <w:sz w:val="22"/>
                <w:szCs w:val="22"/>
                <w:lang w:val="en-US"/>
              </w:rPr>
              <w:t xml:space="preserve"> </w:t>
            </w:r>
            <w:proofErr w:type="spellStart"/>
            <w:r w:rsidRPr="0085054E">
              <w:rPr>
                <w:bCs/>
                <w:sz w:val="22"/>
                <w:szCs w:val="22"/>
                <w:lang w:val="en-US"/>
              </w:rPr>
              <w:t>намалява</w:t>
            </w:r>
            <w:proofErr w:type="spellEnd"/>
            <w:r w:rsidRPr="0085054E">
              <w:rPr>
                <w:bCs/>
                <w:sz w:val="22"/>
                <w:szCs w:val="22"/>
                <w:lang w:val="en-US"/>
              </w:rPr>
              <w:t xml:space="preserve"> с 50%.</w:t>
            </w:r>
          </w:p>
        </w:tc>
      </w:tr>
    </w:tbl>
    <w:p w:rsidR="00AB35A9" w:rsidRDefault="00AB35A9" w:rsidP="00AB35A9">
      <w:pPr>
        <w:jc w:val="center"/>
        <w:rPr>
          <w:sz w:val="28"/>
          <w:szCs w:val="28"/>
        </w:rPr>
      </w:pPr>
    </w:p>
    <w:p w:rsidR="00AB35A9" w:rsidRDefault="00AB35A9" w:rsidP="00AB35A9">
      <w:pPr>
        <w:jc w:val="center"/>
        <w:rPr>
          <w:sz w:val="28"/>
          <w:szCs w:val="28"/>
        </w:rPr>
      </w:pPr>
    </w:p>
    <w:p w:rsidR="00AB35A9" w:rsidRPr="0085054E" w:rsidRDefault="00AB35A9" w:rsidP="00AB35A9">
      <w:pPr>
        <w:jc w:val="center"/>
        <w:rPr>
          <w:sz w:val="28"/>
          <w:szCs w:val="28"/>
        </w:rPr>
      </w:pPr>
    </w:p>
    <w:p w:rsidR="00AB35A9" w:rsidRPr="0085054E" w:rsidRDefault="00AB35A9" w:rsidP="00AB35A9">
      <w:pPr>
        <w:jc w:val="center"/>
        <w:rPr>
          <w:sz w:val="28"/>
          <w:szCs w:val="28"/>
        </w:rPr>
      </w:pPr>
    </w:p>
    <w:p w:rsidR="00AB35A9" w:rsidRPr="0085054E" w:rsidRDefault="00AB35A9" w:rsidP="00AB35A9">
      <w:pPr>
        <w:jc w:val="both"/>
        <w:rPr>
          <w:b/>
        </w:rPr>
      </w:pPr>
      <w:r w:rsidRPr="0085054E">
        <w:t>2. Годишна наемна цена за недвижими земеделски имоти.</w:t>
      </w:r>
    </w:p>
    <w:tbl>
      <w:tblPr>
        <w:tblW w:w="10361" w:type="dxa"/>
        <w:jc w:val="center"/>
        <w:tblLook w:val="04A0" w:firstRow="1" w:lastRow="0" w:firstColumn="1" w:lastColumn="0" w:noHBand="0" w:noVBand="1"/>
      </w:tblPr>
      <w:tblGrid>
        <w:gridCol w:w="1340"/>
        <w:gridCol w:w="1528"/>
        <w:gridCol w:w="1396"/>
        <w:gridCol w:w="905"/>
        <w:gridCol w:w="961"/>
        <w:gridCol w:w="968"/>
        <w:gridCol w:w="1210"/>
        <w:gridCol w:w="968"/>
        <w:gridCol w:w="1085"/>
      </w:tblGrid>
      <w:tr w:rsidR="00AB35A9" w:rsidRPr="0085054E" w:rsidTr="00484082">
        <w:trPr>
          <w:trHeight w:val="300"/>
          <w:jc w:val="center"/>
        </w:trPr>
        <w:tc>
          <w:tcPr>
            <w:tcW w:w="1340" w:type="dxa"/>
            <w:vMerge w:val="restart"/>
            <w:tcBorders>
              <w:top w:val="single" w:sz="4" w:space="0" w:color="auto"/>
              <w:left w:val="single" w:sz="4" w:space="0" w:color="auto"/>
              <w:bottom w:val="single" w:sz="4" w:space="0" w:color="000000"/>
              <w:right w:val="single" w:sz="4" w:space="0" w:color="auto"/>
            </w:tcBorders>
            <w:shd w:val="clear" w:color="000000" w:fill="8DB4E2"/>
            <w:noWrap/>
            <w:vAlign w:val="center"/>
            <w:hideMark/>
          </w:tcPr>
          <w:p w:rsidR="00AB35A9" w:rsidRPr="0085054E" w:rsidRDefault="00AB35A9" w:rsidP="00484082">
            <w:pPr>
              <w:jc w:val="center"/>
              <w:rPr>
                <w:bCs/>
                <w:szCs w:val="22"/>
                <w:lang w:val="en-US"/>
              </w:rPr>
            </w:pPr>
            <w:proofErr w:type="spellStart"/>
            <w:r w:rsidRPr="0085054E">
              <w:rPr>
                <w:bCs/>
                <w:sz w:val="22"/>
                <w:szCs w:val="22"/>
                <w:lang w:val="en-US"/>
              </w:rPr>
              <w:t>Землище</w:t>
            </w:r>
            <w:proofErr w:type="spellEnd"/>
          </w:p>
        </w:tc>
        <w:tc>
          <w:tcPr>
            <w:tcW w:w="9021" w:type="dxa"/>
            <w:gridSpan w:val="8"/>
            <w:tcBorders>
              <w:top w:val="single" w:sz="4" w:space="0" w:color="auto"/>
              <w:left w:val="nil"/>
              <w:bottom w:val="single" w:sz="4" w:space="0" w:color="auto"/>
              <w:right w:val="single" w:sz="4" w:space="0" w:color="auto"/>
            </w:tcBorders>
            <w:shd w:val="clear" w:color="000000" w:fill="8DB4E2"/>
            <w:noWrap/>
            <w:vAlign w:val="bottom"/>
            <w:hideMark/>
          </w:tcPr>
          <w:p w:rsidR="00AB35A9" w:rsidRPr="0085054E" w:rsidRDefault="00AB35A9" w:rsidP="00484082">
            <w:pPr>
              <w:jc w:val="center"/>
              <w:rPr>
                <w:bCs/>
                <w:szCs w:val="22"/>
                <w:lang w:val="en-US"/>
              </w:rPr>
            </w:pPr>
            <w:proofErr w:type="spellStart"/>
            <w:r w:rsidRPr="0085054E">
              <w:rPr>
                <w:bCs/>
                <w:sz w:val="22"/>
                <w:szCs w:val="22"/>
                <w:lang w:val="en-US"/>
              </w:rPr>
              <w:t>Начин</w:t>
            </w:r>
            <w:proofErr w:type="spellEnd"/>
            <w:r w:rsidRPr="0085054E">
              <w:rPr>
                <w:bCs/>
                <w:sz w:val="22"/>
                <w:szCs w:val="22"/>
                <w:lang w:val="en-US"/>
              </w:rPr>
              <w:t xml:space="preserve"> </w:t>
            </w:r>
            <w:proofErr w:type="spellStart"/>
            <w:r w:rsidRPr="0085054E">
              <w:rPr>
                <w:bCs/>
                <w:sz w:val="22"/>
                <w:szCs w:val="22"/>
                <w:lang w:val="en-US"/>
              </w:rPr>
              <w:t>на</w:t>
            </w:r>
            <w:proofErr w:type="spellEnd"/>
            <w:r w:rsidRPr="0085054E">
              <w:rPr>
                <w:bCs/>
                <w:sz w:val="22"/>
                <w:szCs w:val="22"/>
                <w:lang w:val="en-US"/>
              </w:rPr>
              <w:t xml:space="preserve"> </w:t>
            </w:r>
            <w:proofErr w:type="spellStart"/>
            <w:r w:rsidRPr="0085054E">
              <w:rPr>
                <w:bCs/>
                <w:sz w:val="22"/>
                <w:szCs w:val="22"/>
                <w:lang w:val="en-US"/>
              </w:rPr>
              <w:t>трайно</w:t>
            </w:r>
            <w:proofErr w:type="spellEnd"/>
            <w:r w:rsidRPr="0085054E">
              <w:rPr>
                <w:bCs/>
                <w:sz w:val="22"/>
                <w:szCs w:val="22"/>
                <w:lang w:val="en-US"/>
              </w:rPr>
              <w:t xml:space="preserve"> </w:t>
            </w:r>
            <w:proofErr w:type="spellStart"/>
            <w:r w:rsidRPr="0085054E">
              <w:rPr>
                <w:bCs/>
                <w:sz w:val="22"/>
                <w:szCs w:val="22"/>
                <w:lang w:val="en-US"/>
              </w:rPr>
              <w:t>ползване</w:t>
            </w:r>
            <w:proofErr w:type="spellEnd"/>
            <w:r w:rsidRPr="0085054E">
              <w:rPr>
                <w:bCs/>
                <w:sz w:val="22"/>
                <w:szCs w:val="22"/>
                <w:lang w:val="en-US"/>
              </w:rPr>
              <w:t xml:space="preserve"> (НТП)</w:t>
            </w:r>
          </w:p>
        </w:tc>
      </w:tr>
      <w:tr w:rsidR="00AB35A9" w:rsidRPr="0085054E" w:rsidTr="00484082">
        <w:trPr>
          <w:trHeight w:val="300"/>
          <w:jc w:val="center"/>
        </w:trPr>
        <w:tc>
          <w:tcPr>
            <w:tcW w:w="1340" w:type="dxa"/>
            <w:vMerge/>
            <w:tcBorders>
              <w:top w:val="single" w:sz="4" w:space="0" w:color="auto"/>
              <w:left w:val="single" w:sz="4" w:space="0" w:color="auto"/>
              <w:bottom w:val="single" w:sz="4" w:space="0" w:color="000000"/>
              <w:right w:val="single" w:sz="4" w:space="0" w:color="auto"/>
            </w:tcBorders>
            <w:vAlign w:val="center"/>
            <w:hideMark/>
          </w:tcPr>
          <w:p w:rsidR="00AB35A9" w:rsidRPr="0085054E" w:rsidRDefault="00AB35A9" w:rsidP="00484082">
            <w:pPr>
              <w:rPr>
                <w:bCs/>
                <w:szCs w:val="22"/>
                <w:lang w:val="en-US"/>
              </w:rPr>
            </w:pPr>
          </w:p>
        </w:tc>
        <w:tc>
          <w:tcPr>
            <w:tcW w:w="2924" w:type="dxa"/>
            <w:gridSpan w:val="2"/>
            <w:vMerge w:val="restart"/>
            <w:tcBorders>
              <w:top w:val="single" w:sz="4" w:space="0" w:color="auto"/>
              <w:left w:val="single" w:sz="4" w:space="0" w:color="auto"/>
              <w:bottom w:val="single" w:sz="4" w:space="0" w:color="000000"/>
              <w:right w:val="single" w:sz="4" w:space="0" w:color="000000"/>
            </w:tcBorders>
            <w:shd w:val="clear" w:color="000000" w:fill="8DB4E2"/>
            <w:vAlign w:val="bottom"/>
            <w:hideMark/>
          </w:tcPr>
          <w:p w:rsidR="00AB35A9" w:rsidRPr="0085054E" w:rsidRDefault="00AB35A9" w:rsidP="00484082">
            <w:pPr>
              <w:jc w:val="center"/>
              <w:rPr>
                <w:bCs/>
                <w:szCs w:val="22"/>
                <w:lang w:val="en-US"/>
              </w:rPr>
            </w:pPr>
            <w:proofErr w:type="spellStart"/>
            <w:r w:rsidRPr="0085054E">
              <w:rPr>
                <w:bCs/>
                <w:sz w:val="22"/>
                <w:szCs w:val="22"/>
                <w:lang w:val="en-US"/>
              </w:rPr>
              <w:t>Нива</w:t>
            </w:r>
            <w:proofErr w:type="spellEnd"/>
            <w:r w:rsidRPr="0085054E">
              <w:rPr>
                <w:bCs/>
                <w:sz w:val="22"/>
                <w:szCs w:val="22"/>
                <w:lang w:val="en-US"/>
              </w:rPr>
              <w:t xml:space="preserve">, </w:t>
            </w:r>
            <w:proofErr w:type="spellStart"/>
            <w:r w:rsidRPr="0085054E">
              <w:rPr>
                <w:bCs/>
                <w:sz w:val="22"/>
                <w:szCs w:val="22"/>
                <w:lang w:val="en-US"/>
              </w:rPr>
              <w:t>Зеленчукова</w:t>
            </w:r>
            <w:proofErr w:type="spellEnd"/>
            <w:r w:rsidRPr="0085054E">
              <w:rPr>
                <w:bCs/>
                <w:sz w:val="22"/>
                <w:szCs w:val="22"/>
                <w:lang w:val="en-US"/>
              </w:rPr>
              <w:t xml:space="preserve"> </w:t>
            </w:r>
            <w:proofErr w:type="spellStart"/>
            <w:r w:rsidRPr="0085054E">
              <w:rPr>
                <w:bCs/>
                <w:sz w:val="22"/>
                <w:szCs w:val="22"/>
                <w:lang w:val="en-US"/>
              </w:rPr>
              <w:t>култура</w:t>
            </w:r>
            <w:proofErr w:type="spellEnd"/>
            <w:r w:rsidRPr="0085054E">
              <w:rPr>
                <w:bCs/>
                <w:sz w:val="22"/>
                <w:szCs w:val="22"/>
                <w:lang w:val="en-US"/>
              </w:rPr>
              <w:t xml:space="preserve">, </w:t>
            </w:r>
            <w:proofErr w:type="spellStart"/>
            <w:r w:rsidRPr="0085054E">
              <w:rPr>
                <w:bCs/>
                <w:sz w:val="22"/>
                <w:szCs w:val="22"/>
                <w:lang w:val="en-US"/>
              </w:rPr>
              <w:t>Зеленчукува</w:t>
            </w:r>
            <w:proofErr w:type="spellEnd"/>
            <w:r w:rsidRPr="0085054E">
              <w:rPr>
                <w:bCs/>
                <w:sz w:val="22"/>
                <w:szCs w:val="22"/>
                <w:lang w:val="en-US"/>
              </w:rPr>
              <w:t xml:space="preserve"> </w:t>
            </w:r>
            <w:proofErr w:type="spellStart"/>
            <w:r w:rsidRPr="0085054E">
              <w:rPr>
                <w:bCs/>
                <w:sz w:val="22"/>
                <w:szCs w:val="22"/>
                <w:lang w:val="en-US"/>
              </w:rPr>
              <w:t>градина</w:t>
            </w:r>
            <w:proofErr w:type="spellEnd"/>
            <w:r w:rsidRPr="0085054E">
              <w:rPr>
                <w:bCs/>
                <w:sz w:val="22"/>
                <w:szCs w:val="22"/>
                <w:lang w:val="en-US"/>
              </w:rPr>
              <w:t xml:space="preserve">, </w:t>
            </w:r>
            <w:proofErr w:type="spellStart"/>
            <w:r w:rsidRPr="0085054E">
              <w:rPr>
                <w:bCs/>
                <w:sz w:val="22"/>
                <w:szCs w:val="22"/>
                <w:lang w:val="en-US"/>
              </w:rPr>
              <w:t>Друга</w:t>
            </w:r>
            <w:proofErr w:type="spellEnd"/>
            <w:r w:rsidRPr="0085054E">
              <w:rPr>
                <w:bCs/>
                <w:sz w:val="22"/>
                <w:szCs w:val="22"/>
                <w:lang w:val="en-US"/>
              </w:rPr>
              <w:t xml:space="preserve"> </w:t>
            </w:r>
            <w:proofErr w:type="spellStart"/>
            <w:r w:rsidRPr="0085054E">
              <w:rPr>
                <w:bCs/>
                <w:sz w:val="22"/>
                <w:szCs w:val="22"/>
                <w:lang w:val="en-US"/>
              </w:rPr>
              <w:t>изоставена</w:t>
            </w:r>
            <w:proofErr w:type="spellEnd"/>
            <w:r w:rsidRPr="0085054E">
              <w:rPr>
                <w:bCs/>
                <w:sz w:val="22"/>
                <w:szCs w:val="22"/>
                <w:lang w:val="en-US"/>
              </w:rPr>
              <w:t xml:space="preserve"> </w:t>
            </w:r>
            <w:proofErr w:type="spellStart"/>
            <w:r w:rsidRPr="0085054E">
              <w:rPr>
                <w:bCs/>
                <w:sz w:val="22"/>
                <w:szCs w:val="22"/>
                <w:lang w:val="en-US"/>
              </w:rPr>
              <w:t>орна</w:t>
            </w:r>
            <w:proofErr w:type="spellEnd"/>
            <w:r w:rsidRPr="0085054E">
              <w:rPr>
                <w:bCs/>
                <w:sz w:val="22"/>
                <w:szCs w:val="22"/>
                <w:lang w:val="en-US"/>
              </w:rPr>
              <w:t xml:space="preserve"> </w:t>
            </w:r>
            <w:proofErr w:type="spellStart"/>
            <w:r w:rsidRPr="0085054E">
              <w:rPr>
                <w:bCs/>
                <w:sz w:val="22"/>
                <w:szCs w:val="22"/>
                <w:lang w:val="en-US"/>
              </w:rPr>
              <w:t>земя</w:t>
            </w:r>
            <w:proofErr w:type="spellEnd"/>
            <w:r w:rsidRPr="0085054E">
              <w:rPr>
                <w:bCs/>
                <w:sz w:val="22"/>
                <w:szCs w:val="22"/>
                <w:lang w:val="en-US"/>
              </w:rPr>
              <w:t xml:space="preserve">, </w:t>
            </w:r>
            <w:proofErr w:type="spellStart"/>
            <w:r w:rsidRPr="0085054E">
              <w:rPr>
                <w:bCs/>
                <w:sz w:val="22"/>
                <w:szCs w:val="22"/>
                <w:lang w:val="en-US"/>
              </w:rPr>
              <w:t>Друг</w:t>
            </w:r>
            <w:proofErr w:type="spellEnd"/>
            <w:r w:rsidRPr="0085054E">
              <w:rPr>
                <w:bCs/>
                <w:sz w:val="22"/>
                <w:szCs w:val="22"/>
                <w:lang w:val="en-US"/>
              </w:rPr>
              <w:t xml:space="preserve"> </w:t>
            </w:r>
            <w:proofErr w:type="spellStart"/>
            <w:r w:rsidRPr="0085054E">
              <w:rPr>
                <w:bCs/>
                <w:sz w:val="22"/>
                <w:szCs w:val="22"/>
                <w:lang w:val="en-US"/>
              </w:rPr>
              <w:t>вид</w:t>
            </w:r>
            <w:proofErr w:type="spellEnd"/>
            <w:r w:rsidRPr="0085054E">
              <w:rPr>
                <w:bCs/>
                <w:sz w:val="22"/>
                <w:szCs w:val="22"/>
                <w:lang w:val="en-US"/>
              </w:rPr>
              <w:t xml:space="preserve"> </w:t>
            </w:r>
            <w:proofErr w:type="spellStart"/>
            <w:r w:rsidRPr="0085054E">
              <w:rPr>
                <w:bCs/>
                <w:sz w:val="22"/>
                <w:szCs w:val="22"/>
                <w:lang w:val="en-US"/>
              </w:rPr>
              <w:t>земеделска</w:t>
            </w:r>
            <w:proofErr w:type="spellEnd"/>
            <w:r w:rsidRPr="0085054E">
              <w:rPr>
                <w:bCs/>
                <w:sz w:val="22"/>
                <w:szCs w:val="22"/>
                <w:lang w:val="en-US"/>
              </w:rPr>
              <w:t xml:space="preserve"> </w:t>
            </w:r>
            <w:proofErr w:type="spellStart"/>
            <w:r w:rsidRPr="0085054E">
              <w:rPr>
                <w:bCs/>
                <w:sz w:val="22"/>
                <w:szCs w:val="22"/>
                <w:lang w:val="en-US"/>
              </w:rPr>
              <w:t>земя</w:t>
            </w:r>
            <w:proofErr w:type="spellEnd"/>
            <w:r w:rsidRPr="0085054E">
              <w:rPr>
                <w:bCs/>
                <w:sz w:val="22"/>
                <w:szCs w:val="22"/>
                <w:lang w:val="en-US"/>
              </w:rPr>
              <w:t xml:space="preserve"> </w:t>
            </w:r>
            <w:proofErr w:type="spellStart"/>
            <w:r w:rsidRPr="0085054E">
              <w:rPr>
                <w:bCs/>
                <w:sz w:val="22"/>
                <w:szCs w:val="22"/>
                <w:lang w:val="en-US"/>
              </w:rPr>
              <w:t>за</w:t>
            </w:r>
            <w:proofErr w:type="spellEnd"/>
            <w:r w:rsidRPr="0085054E">
              <w:rPr>
                <w:bCs/>
                <w:sz w:val="22"/>
                <w:szCs w:val="22"/>
                <w:lang w:val="en-US"/>
              </w:rPr>
              <w:t xml:space="preserve"> 1 </w:t>
            </w:r>
            <w:proofErr w:type="spellStart"/>
            <w:r w:rsidRPr="0085054E">
              <w:rPr>
                <w:bCs/>
                <w:sz w:val="22"/>
                <w:szCs w:val="22"/>
                <w:lang w:val="en-US"/>
              </w:rPr>
              <w:t>декар</w:t>
            </w:r>
            <w:proofErr w:type="spellEnd"/>
          </w:p>
        </w:tc>
        <w:tc>
          <w:tcPr>
            <w:tcW w:w="1866" w:type="dxa"/>
            <w:gridSpan w:val="2"/>
            <w:vMerge w:val="restart"/>
            <w:tcBorders>
              <w:top w:val="single" w:sz="4" w:space="0" w:color="auto"/>
              <w:left w:val="single" w:sz="4" w:space="0" w:color="auto"/>
              <w:bottom w:val="single" w:sz="4" w:space="0" w:color="000000"/>
              <w:right w:val="single" w:sz="4" w:space="0" w:color="000000"/>
            </w:tcBorders>
            <w:shd w:val="clear" w:color="000000" w:fill="8DB4E2"/>
            <w:vAlign w:val="center"/>
            <w:hideMark/>
          </w:tcPr>
          <w:p w:rsidR="00AB35A9" w:rsidRPr="0085054E" w:rsidRDefault="00AB35A9" w:rsidP="00484082">
            <w:pPr>
              <w:jc w:val="center"/>
              <w:rPr>
                <w:bCs/>
                <w:szCs w:val="22"/>
                <w:lang w:val="en-US"/>
              </w:rPr>
            </w:pPr>
            <w:proofErr w:type="spellStart"/>
            <w:r w:rsidRPr="0085054E">
              <w:rPr>
                <w:bCs/>
                <w:sz w:val="22"/>
                <w:szCs w:val="22"/>
                <w:lang w:val="en-US"/>
              </w:rPr>
              <w:t>Пасища</w:t>
            </w:r>
            <w:proofErr w:type="spellEnd"/>
            <w:r w:rsidRPr="0085054E">
              <w:rPr>
                <w:bCs/>
                <w:sz w:val="22"/>
                <w:szCs w:val="22"/>
                <w:lang w:val="en-US"/>
              </w:rPr>
              <w:t xml:space="preserve">, </w:t>
            </w:r>
            <w:proofErr w:type="spellStart"/>
            <w:r w:rsidRPr="0085054E">
              <w:rPr>
                <w:bCs/>
                <w:sz w:val="22"/>
                <w:szCs w:val="22"/>
                <w:lang w:val="en-US"/>
              </w:rPr>
              <w:t>мери</w:t>
            </w:r>
            <w:proofErr w:type="spellEnd"/>
            <w:r w:rsidRPr="0085054E">
              <w:rPr>
                <w:bCs/>
                <w:sz w:val="22"/>
                <w:szCs w:val="22"/>
                <w:lang w:val="en-US"/>
              </w:rPr>
              <w:t xml:space="preserve"> и </w:t>
            </w:r>
            <w:proofErr w:type="spellStart"/>
            <w:r w:rsidRPr="0085054E">
              <w:rPr>
                <w:bCs/>
                <w:sz w:val="22"/>
                <w:szCs w:val="22"/>
                <w:lang w:val="en-US"/>
              </w:rPr>
              <w:t>ливади</w:t>
            </w:r>
            <w:proofErr w:type="spellEnd"/>
            <w:r w:rsidRPr="0085054E">
              <w:rPr>
                <w:bCs/>
                <w:sz w:val="22"/>
                <w:szCs w:val="22"/>
                <w:lang w:val="en-US"/>
              </w:rPr>
              <w:t xml:space="preserve"> </w:t>
            </w:r>
            <w:proofErr w:type="spellStart"/>
            <w:r w:rsidRPr="0085054E">
              <w:rPr>
                <w:bCs/>
                <w:sz w:val="22"/>
                <w:szCs w:val="22"/>
                <w:lang w:val="en-US"/>
              </w:rPr>
              <w:t>за</w:t>
            </w:r>
            <w:proofErr w:type="spellEnd"/>
            <w:r w:rsidRPr="0085054E">
              <w:rPr>
                <w:bCs/>
                <w:sz w:val="22"/>
                <w:szCs w:val="22"/>
                <w:lang w:val="en-US"/>
              </w:rPr>
              <w:t xml:space="preserve"> 1 </w:t>
            </w:r>
            <w:proofErr w:type="spellStart"/>
            <w:r w:rsidRPr="0085054E">
              <w:rPr>
                <w:bCs/>
                <w:sz w:val="22"/>
                <w:szCs w:val="22"/>
                <w:lang w:val="en-US"/>
              </w:rPr>
              <w:t>декар</w:t>
            </w:r>
            <w:proofErr w:type="spellEnd"/>
          </w:p>
        </w:tc>
        <w:tc>
          <w:tcPr>
            <w:tcW w:w="4231" w:type="dxa"/>
            <w:gridSpan w:val="4"/>
            <w:tcBorders>
              <w:top w:val="single" w:sz="4" w:space="0" w:color="auto"/>
              <w:left w:val="nil"/>
              <w:bottom w:val="single" w:sz="4" w:space="0" w:color="auto"/>
              <w:right w:val="single" w:sz="4" w:space="0" w:color="auto"/>
            </w:tcBorders>
            <w:shd w:val="clear" w:color="000000" w:fill="8DB4E2"/>
            <w:vAlign w:val="center"/>
            <w:hideMark/>
          </w:tcPr>
          <w:p w:rsidR="00AB35A9" w:rsidRPr="0085054E" w:rsidRDefault="00AB35A9" w:rsidP="00484082">
            <w:pPr>
              <w:jc w:val="center"/>
              <w:rPr>
                <w:bCs/>
                <w:szCs w:val="22"/>
                <w:lang w:val="en-US"/>
              </w:rPr>
            </w:pPr>
            <w:proofErr w:type="spellStart"/>
            <w:r w:rsidRPr="0085054E">
              <w:rPr>
                <w:bCs/>
                <w:sz w:val="22"/>
                <w:szCs w:val="22"/>
                <w:lang w:val="en-US"/>
              </w:rPr>
              <w:t>Трайни</w:t>
            </w:r>
            <w:proofErr w:type="spellEnd"/>
            <w:r w:rsidRPr="0085054E">
              <w:rPr>
                <w:bCs/>
                <w:sz w:val="22"/>
                <w:szCs w:val="22"/>
                <w:lang w:val="en-US"/>
              </w:rPr>
              <w:t xml:space="preserve"> </w:t>
            </w:r>
            <w:proofErr w:type="spellStart"/>
            <w:r w:rsidRPr="0085054E">
              <w:rPr>
                <w:bCs/>
                <w:sz w:val="22"/>
                <w:szCs w:val="22"/>
                <w:lang w:val="en-US"/>
              </w:rPr>
              <w:t>насаждения</w:t>
            </w:r>
            <w:proofErr w:type="spellEnd"/>
          </w:p>
        </w:tc>
      </w:tr>
      <w:tr w:rsidR="00AB35A9" w:rsidRPr="0085054E" w:rsidTr="00484082">
        <w:trPr>
          <w:trHeight w:val="1245"/>
          <w:jc w:val="center"/>
        </w:trPr>
        <w:tc>
          <w:tcPr>
            <w:tcW w:w="1340" w:type="dxa"/>
            <w:vMerge/>
            <w:tcBorders>
              <w:top w:val="single" w:sz="4" w:space="0" w:color="auto"/>
              <w:left w:val="single" w:sz="4" w:space="0" w:color="auto"/>
              <w:bottom w:val="single" w:sz="4" w:space="0" w:color="000000"/>
              <w:right w:val="single" w:sz="4" w:space="0" w:color="auto"/>
            </w:tcBorders>
            <w:vAlign w:val="center"/>
            <w:hideMark/>
          </w:tcPr>
          <w:p w:rsidR="00AB35A9" w:rsidRPr="0085054E" w:rsidRDefault="00AB35A9" w:rsidP="00484082">
            <w:pPr>
              <w:rPr>
                <w:bCs/>
                <w:szCs w:val="22"/>
                <w:lang w:val="en-US"/>
              </w:rPr>
            </w:pPr>
          </w:p>
        </w:tc>
        <w:tc>
          <w:tcPr>
            <w:tcW w:w="2924" w:type="dxa"/>
            <w:gridSpan w:val="2"/>
            <w:vMerge/>
            <w:tcBorders>
              <w:top w:val="single" w:sz="4" w:space="0" w:color="auto"/>
              <w:left w:val="single" w:sz="4" w:space="0" w:color="auto"/>
              <w:bottom w:val="single" w:sz="4" w:space="0" w:color="000000"/>
              <w:right w:val="single" w:sz="4" w:space="0" w:color="000000"/>
            </w:tcBorders>
            <w:vAlign w:val="center"/>
            <w:hideMark/>
          </w:tcPr>
          <w:p w:rsidR="00AB35A9" w:rsidRPr="0085054E" w:rsidRDefault="00AB35A9" w:rsidP="00484082">
            <w:pPr>
              <w:rPr>
                <w:bCs/>
                <w:szCs w:val="22"/>
                <w:lang w:val="en-US"/>
              </w:rPr>
            </w:pPr>
          </w:p>
        </w:tc>
        <w:tc>
          <w:tcPr>
            <w:tcW w:w="1866" w:type="dxa"/>
            <w:gridSpan w:val="2"/>
            <w:vMerge/>
            <w:tcBorders>
              <w:top w:val="single" w:sz="4" w:space="0" w:color="auto"/>
              <w:left w:val="single" w:sz="4" w:space="0" w:color="auto"/>
              <w:bottom w:val="single" w:sz="4" w:space="0" w:color="000000"/>
              <w:right w:val="single" w:sz="4" w:space="0" w:color="000000"/>
            </w:tcBorders>
            <w:vAlign w:val="center"/>
            <w:hideMark/>
          </w:tcPr>
          <w:p w:rsidR="00AB35A9" w:rsidRPr="0085054E" w:rsidRDefault="00AB35A9" w:rsidP="00484082">
            <w:pPr>
              <w:rPr>
                <w:bCs/>
                <w:szCs w:val="22"/>
                <w:lang w:val="en-US"/>
              </w:rPr>
            </w:pPr>
          </w:p>
        </w:tc>
        <w:tc>
          <w:tcPr>
            <w:tcW w:w="2178" w:type="dxa"/>
            <w:gridSpan w:val="2"/>
            <w:tcBorders>
              <w:top w:val="single" w:sz="4" w:space="0" w:color="auto"/>
              <w:left w:val="nil"/>
              <w:bottom w:val="single" w:sz="4" w:space="0" w:color="auto"/>
              <w:right w:val="single" w:sz="4" w:space="0" w:color="auto"/>
            </w:tcBorders>
            <w:shd w:val="clear" w:color="000000" w:fill="8DB4E2"/>
            <w:vAlign w:val="center"/>
            <w:hideMark/>
          </w:tcPr>
          <w:p w:rsidR="00AB35A9" w:rsidRPr="0085054E" w:rsidRDefault="00AB35A9" w:rsidP="00484082">
            <w:pPr>
              <w:jc w:val="center"/>
              <w:rPr>
                <w:bCs/>
                <w:szCs w:val="22"/>
                <w:lang w:val="en-US"/>
              </w:rPr>
            </w:pPr>
            <w:proofErr w:type="spellStart"/>
            <w:r w:rsidRPr="0085054E">
              <w:rPr>
                <w:bCs/>
                <w:sz w:val="22"/>
                <w:szCs w:val="22"/>
                <w:lang w:val="en-US"/>
              </w:rPr>
              <w:t>Лозови</w:t>
            </w:r>
            <w:proofErr w:type="spellEnd"/>
            <w:r w:rsidRPr="0085054E">
              <w:rPr>
                <w:bCs/>
                <w:sz w:val="22"/>
                <w:szCs w:val="22"/>
                <w:lang w:val="en-US"/>
              </w:rPr>
              <w:t xml:space="preserve"> </w:t>
            </w:r>
            <w:proofErr w:type="spellStart"/>
            <w:r w:rsidRPr="0085054E">
              <w:rPr>
                <w:bCs/>
                <w:sz w:val="22"/>
                <w:szCs w:val="22"/>
                <w:lang w:val="en-US"/>
              </w:rPr>
              <w:t>за</w:t>
            </w:r>
            <w:proofErr w:type="spellEnd"/>
            <w:r w:rsidRPr="0085054E">
              <w:rPr>
                <w:bCs/>
                <w:sz w:val="22"/>
                <w:szCs w:val="22"/>
                <w:lang w:val="en-US"/>
              </w:rPr>
              <w:t xml:space="preserve"> 1 </w:t>
            </w:r>
            <w:proofErr w:type="spellStart"/>
            <w:r w:rsidRPr="0085054E">
              <w:rPr>
                <w:bCs/>
                <w:sz w:val="22"/>
                <w:szCs w:val="22"/>
                <w:lang w:val="en-US"/>
              </w:rPr>
              <w:t>декар</w:t>
            </w:r>
            <w:proofErr w:type="spellEnd"/>
          </w:p>
        </w:tc>
        <w:tc>
          <w:tcPr>
            <w:tcW w:w="2053" w:type="dxa"/>
            <w:gridSpan w:val="2"/>
            <w:tcBorders>
              <w:top w:val="single" w:sz="4" w:space="0" w:color="auto"/>
              <w:left w:val="nil"/>
              <w:bottom w:val="single" w:sz="4" w:space="0" w:color="auto"/>
              <w:right w:val="single" w:sz="4" w:space="0" w:color="auto"/>
            </w:tcBorders>
            <w:shd w:val="clear" w:color="000000" w:fill="8DB4E2"/>
            <w:vAlign w:val="center"/>
            <w:hideMark/>
          </w:tcPr>
          <w:p w:rsidR="00AB35A9" w:rsidRPr="0085054E" w:rsidRDefault="00AB35A9" w:rsidP="00484082">
            <w:pPr>
              <w:jc w:val="center"/>
              <w:rPr>
                <w:bCs/>
                <w:szCs w:val="22"/>
                <w:lang w:val="en-US"/>
              </w:rPr>
            </w:pPr>
            <w:proofErr w:type="spellStart"/>
            <w:r w:rsidRPr="0085054E">
              <w:rPr>
                <w:bCs/>
                <w:sz w:val="22"/>
                <w:szCs w:val="22"/>
                <w:lang w:val="en-US"/>
              </w:rPr>
              <w:t>Овощни</w:t>
            </w:r>
            <w:proofErr w:type="spellEnd"/>
            <w:r w:rsidRPr="0085054E">
              <w:rPr>
                <w:bCs/>
                <w:sz w:val="22"/>
                <w:szCs w:val="22"/>
                <w:lang w:val="en-US"/>
              </w:rPr>
              <w:t xml:space="preserve"> </w:t>
            </w:r>
            <w:proofErr w:type="spellStart"/>
            <w:r w:rsidRPr="0085054E">
              <w:rPr>
                <w:bCs/>
                <w:sz w:val="22"/>
                <w:szCs w:val="22"/>
                <w:lang w:val="en-US"/>
              </w:rPr>
              <w:t>за</w:t>
            </w:r>
            <w:proofErr w:type="spellEnd"/>
            <w:r w:rsidRPr="0085054E">
              <w:rPr>
                <w:bCs/>
                <w:sz w:val="22"/>
                <w:szCs w:val="22"/>
                <w:lang w:val="en-US"/>
              </w:rPr>
              <w:t xml:space="preserve"> 1 </w:t>
            </w:r>
            <w:proofErr w:type="spellStart"/>
            <w:r w:rsidRPr="0085054E">
              <w:rPr>
                <w:bCs/>
                <w:sz w:val="22"/>
                <w:szCs w:val="22"/>
                <w:lang w:val="en-US"/>
              </w:rPr>
              <w:t>декар</w:t>
            </w:r>
            <w:proofErr w:type="spellEnd"/>
          </w:p>
        </w:tc>
      </w:tr>
      <w:tr w:rsidR="00AB35A9" w:rsidRPr="0085054E" w:rsidTr="00484082">
        <w:trPr>
          <w:trHeight w:val="300"/>
          <w:jc w:val="center"/>
        </w:trPr>
        <w:tc>
          <w:tcPr>
            <w:tcW w:w="1340" w:type="dxa"/>
            <w:tcBorders>
              <w:top w:val="nil"/>
              <w:left w:val="single" w:sz="4" w:space="0" w:color="auto"/>
              <w:bottom w:val="single" w:sz="4" w:space="0" w:color="auto"/>
              <w:right w:val="single" w:sz="4" w:space="0" w:color="auto"/>
            </w:tcBorders>
            <w:shd w:val="clear" w:color="auto" w:fill="auto"/>
            <w:noWrap/>
            <w:vAlign w:val="bottom"/>
            <w:hideMark/>
          </w:tcPr>
          <w:p w:rsidR="00AB35A9" w:rsidRPr="0085054E" w:rsidRDefault="00AB35A9" w:rsidP="00484082">
            <w:pPr>
              <w:jc w:val="center"/>
              <w:rPr>
                <w:bCs/>
                <w:szCs w:val="22"/>
                <w:lang w:val="en-US"/>
              </w:rPr>
            </w:pPr>
            <w:proofErr w:type="spellStart"/>
            <w:r w:rsidRPr="0085054E">
              <w:rPr>
                <w:bCs/>
                <w:sz w:val="22"/>
                <w:szCs w:val="22"/>
                <w:lang w:val="en-US"/>
              </w:rPr>
              <w:lastRenderedPageBreak/>
              <w:t>Гулянци</w:t>
            </w:r>
            <w:proofErr w:type="spellEnd"/>
          </w:p>
        </w:tc>
        <w:tc>
          <w:tcPr>
            <w:tcW w:w="1528" w:type="dxa"/>
            <w:tcBorders>
              <w:top w:val="nil"/>
              <w:left w:val="nil"/>
              <w:bottom w:val="single" w:sz="4" w:space="0" w:color="auto"/>
              <w:right w:val="single" w:sz="4" w:space="0" w:color="auto"/>
            </w:tcBorders>
            <w:shd w:val="clear" w:color="000000" w:fill="DAEEF3"/>
            <w:noWrap/>
            <w:vAlign w:val="bottom"/>
            <w:hideMark/>
          </w:tcPr>
          <w:p w:rsidR="00AB35A9" w:rsidRPr="0085054E" w:rsidRDefault="00AB35A9" w:rsidP="00484082">
            <w:pPr>
              <w:jc w:val="center"/>
              <w:rPr>
                <w:b/>
                <w:szCs w:val="22"/>
                <w:lang w:val="en-US"/>
              </w:rPr>
            </w:pPr>
            <w:r w:rsidRPr="0085054E">
              <w:rPr>
                <w:sz w:val="22"/>
                <w:szCs w:val="22"/>
                <w:lang w:val="en-US"/>
              </w:rPr>
              <w:t>30.00 €</w:t>
            </w:r>
          </w:p>
        </w:tc>
        <w:tc>
          <w:tcPr>
            <w:tcW w:w="1396" w:type="dxa"/>
            <w:tcBorders>
              <w:top w:val="nil"/>
              <w:left w:val="nil"/>
              <w:bottom w:val="single" w:sz="4" w:space="0" w:color="auto"/>
              <w:right w:val="single" w:sz="4" w:space="0" w:color="auto"/>
            </w:tcBorders>
            <w:shd w:val="clear" w:color="000000" w:fill="DAEEF3"/>
            <w:noWrap/>
            <w:vAlign w:val="bottom"/>
            <w:hideMark/>
          </w:tcPr>
          <w:p w:rsidR="00AB35A9" w:rsidRPr="0085054E" w:rsidRDefault="00AB35A9" w:rsidP="00484082">
            <w:pPr>
              <w:jc w:val="center"/>
              <w:rPr>
                <w:b/>
                <w:szCs w:val="22"/>
                <w:lang w:val="en-US"/>
              </w:rPr>
            </w:pPr>
            <w:r w:rsidRPr="0085054E">
              <w:rPr>
                <w:sz w:val="22"/>
                <w:szCs w:val="22"/>
                <w:lang w:val="en-US"/>
              </w:rPr>
              <w:t xml:space="preserve">58.67 </w:t>
            </w:r>
            <w:proofErr w:type="spellStart"/>
            <w:r w:rsidRPr="0085054E">
              <w:rPr>
                <w:sz w:val="22"/>
                <w:szCs w:val="22"/>
                <w:lang w:val="en-US"/>
              </w:rPr>
              <w:t>лв</w:t>
            </w:r>
            <w:proofErr w:type="spellEnd"/>
            <w:r w:rsidRPr="0085054E">
              <w:rPr>
                <w:sz w:val="22"/>
                <w:szCs w:val="22"/>
                <w:lang w:val="en-US"/>
              </w:rPr>
              <w:t>.</w:t>
            </w:r>
          </w:p>
        </w:tc>
        <w:tc>
          <w:tcPr>
            <w:tcW w:w="905" w:type="dxa"/>
            <w:tcBorders>
              <w:top w:val="nil"/>
              <w:left w:val="nil"/>
              <w:bottom w:val="single" w:sz="4" w:space="0" w:color="auto"/>
              <w:right w:val="single" w:sz="4" w:space="0" w:color="auto"/>
            </w:tcBorders>
            <w:shd w:val="clear" w:color="auto" w:fill="auto"/>
            <w:noWrap/>
            <w:vAlign w:val="bottom"/>
            <w:hideMark/>
          </w:tcPr>
          <w:p w:rsidR="00AB35A9" w:rsidRPr="0085054E" w:rsidRDefault="00AB35A9" w:rsidP="00484082">
            <w:pPr>
              <w:jc w:val="center"/>
              <w:rPr>
                <w:b/>
                <w:szCs w:val="22"/>
                <w:lang w:val="en-US"/>
              </w:rPr>
            </w:pPr>
            <w:r w:rsidRPr="0085054E">
              <w:rPr>
                <w:sz w:val="22"/>
                <w:szCs w:val="22"/>
                <w:lang w:val="en-US"/>
              </w:rPr>
              <w:t>4.00 €</w:t>
            </w:r>
          </w:p>
        </w:tc>
        <w:tc>
          <w:tcPr>
            <w:tcW w:w="961" w:type="dxa"/>
            <w:tcBorders>
              <w:top w:val="nil"/>
              <w:left w:val="nil"/>
              <w:bottom w:val="single" w:sz="4" w:space="0" w:color="auto"/>
              <w:right w:val="single" w:sz="4" w:space="0" w:color="auto"/>
            </w:tcBorders>
            <w:shd w:val="clear" w:color="auto" w:fill="auto"/>
            <w:noWrap/>
            <w:vAlign w:val="bottom"/>
            <w:hideMark/>
          </w:tcPr>
          <w:p w:rsidR="00AB35A9" w:rsidRPr="0085054E" w:rsidRDefault="00AB35A9" w:rsidP="00484082">
            <w:pPr>
              <w:jc w:val="center"/>
              <w:rPr>
                <w:b/>
                <w:szCs w:val="22"/>
                <w:lang w:val="en-US"/>
              </w:rPr>
            </w:pPr>
            <w:r w:rsidRPr="0085054E">
              <w:rPr>
                <w:sz w:val="22"/>
                <w:szCs w:val="22"/>
                <w:lang w:val="en-US"/>
              </w:rPr>
              <w:t xml:space="preserve">7.82 </w:t>
            </w:r>
            <w:proofErr w:type="spellStart"/>
            <w:r w:rsidRPr="0085054E">
              <w:rPr>
                <w:sz w:val="22"/>
                <w:szCs w:val="22"/>
                <w:lang w:val="en-US"/>
              </w:rPr>
              <w:t>лв</w:t>
            </w:r>
            <w:proofErr w:type="spellEnd"/>
            <w:r w:rsidRPr="0085054E">
              <w:rPr>
                <w:sz w:val="22"/>
                <w:szCs w:val="22"/>
                <w:lang w:val="en-US"/>
              </w:rPr>
              <w:t>.</w:t>
            </w:r>
          </w:p>
        </w:tc>
        <w:tc>
          <w:tcPr>
            <w:tcW w:w="968" w:type="dxa"/>
            <w:tcBorders>
              <w:top w:val="nil"/>
              <w:left w:val="nil"/>
              <w:bottom w:val="single" w:sz="4" w:space="0" w:color="auto"/>
              <w:right w:val="single" w:sz="4" w:space="0" w:color="auto"/>
            </w:tcBorders>
            <w:shd w:val="clear" w:color="000000" w:fill="DAEEF3"/>
            <w:noWrap/>
            <w:vAlign w:val="bottom"/>
            <w:hideMark/>
          </w:tcPr>
          <w:p w:rsidR="00AB35A9" w:rsidRPr="0085054E" w:rsidRDefault="00AB35A9" w:rsidP="00484082">
            <w:pPr>
              <w:jc w:val="center"/>
              <w:rPr>
                <w:b/>
                <w:szCs w:val="22"/>
                <w:lang w:val="en-US"/>
              </w:rPr>
            </w:pPr>
            <w:r w:rsidRPr="0085054E">
              <w:rPr>
                <w:sz w:val="22"/>
                <w:szCs w:val="22"/>
                <w:lang w:val="en-US"/>
              </w:rPr>
              <w:t>30.00 €</w:t>
            </w:r>
          </w:p>
        </w:tc>
        <w:tc>
          <w:tcPr>
            <w:tcW w:w="1210" w:type="dxa"/>
            <w:tcBorders>
              <w:top w:val="nil"/>
              <w:left w:val="nil"/>
              <w:bottom w:val="single" w:sz="4" w:space="0" w:color="auto"/>
              <w:right w:val="single" w:sz="4" w:space="0" w:color="auto"/>
            </w:tcBorders>
            <w:shd w:val="clear" w:color="000000" w:fill="DAEEF3"/>
            <w:noWrap/>
            <w:vAlign w:val="bottom"/>
            <w:hideMark/>
          </w:tcPr>
          <w:p w:rsidR="00AB35A9" w:rsidRPr="0085054E" w:rsidRDefault="00AB35A9" w:rsidP="00484082">
            <w:pPr>
              <w:jc w:val="center"/>
              <w:rPr>
                <w:b/>
                <w:szCs w:val="22"/>
                <w:lang w:val="en-US"/>
              </w:rPr>
            </w:pPr>
            <w:r w:rsidRPr="0085054E">
              <w:rPr>
                <w:sz w:val="22"/>
                <w:szCs w:val="22"/>
                <w:lang w:val="en-US"/>
              </w:rPr>
              <w:t xml:space="preserve">58.67 </w:t>
            </w:r>
            <w:proofErr w:type="spellStart"/>
            <w:r w:rsidRPr="0085054E">
              <w:rPr>
                <w:sz w:val="22"/>
                <w:szCs w:val="22"/>
                <w:lang w:val="en-US"/>
              </w:rPr>
              <w:t>лв</w:t>
            </w:r>
            <w:proofErr w:type="spellEnd"/>
            <w:r w:rsidRPr="0085054E">
              <w:rPr>
                <w:sz w:val="22"/>
                <w:szCs w:val="22"/>
                <w:lang w:val="en-US"/>
              </w:rPr>
              <w:t>.</w:t>
            </w:r>
          </w:p>
        </w:tc>
        <w:tc>
          <w:tcPr>
            <w:tcW w:w="968" w:type="dxa"/>
            <w:tcBorders>
              <w:top w:val="nil"/>
              <w:left w:val="nil"/>
              <w:bottom w:val="single" w:sz="4" w:space="0" w:color="auto"/>
              <w:right w:val="single" w:sz="4" w:space="0" w:color="auto"/>
            </w:tcBorders>
            <w:shd w:val="clear" w:color="auto" w:fill="auto"/>
            <w:noWrap/>
            <w:vAlign w:val="bottom"/>
            <w:hideMark/>
          </w:tcPr>
          <w:p w:rsidR="00AB35A9" w:rsidRPr="0085054E" w:rsidRDefault="00AB35A9" w:rsidP="00484082">
            <w:pPr>
              <w:jc w:val="center"/>
              <w:rPr>
                <w:b/>
                <w:szCs w:val="22"/>
                <w:lang w:val="en-US"/>
              </w:rPr>
            </w:pPr>
            <w:r w:rsidRPr="0085054E">
              <w:rPr>
                <w:sz w:val="22"/>
                <w:szCs w:val="22"/>
                <w:lang w:val="en-US"/>
              </w:rPr>
              <w:t>25.00 €</w:t>
            </w:r>
          </w:p>
        </w:tc>
        <w:tc>
          <w:tcPr>
            <w:tcW w:w="1085" w:type="dxa"/>
            <w:tcBorders>
              <w:top w:val="nil"/>
              <w:left w:val="nil"/>
              <w:bottom w:val="single" w:sz="4" w:space="0" w:color="auto"/>
              <w:right w:val="single" w:sz="4" w:space="0" w:color="auto"/>
            </w:tcBorders>
            <w:shd w:val="clear" w:color="auto" w:fill="auto"/>
            <w:noWrap/>
            <w:vAlign w:val="bottom"/>
            <w:hideMark/>
          </w:tcPr>
          <w:p w:rsidR="00AB35A9" w:rsidRPr="0085054E" w:rsidRDefault="00AB35A9" w:rsidP="00484082">
            <w:pPr>
              <w:jc w:val="center"/>
              <w:rPr>
                <w:b/>
                <w:szCs w:val="22"/>
                <w:lang w:val="en-US"/>
              </w:rPr>
            </w:pPr>
            <w:r w:rsidRPr="0085054E">
              <w:rPr>
                <w:sz w:val="22"/>
                <w:szCs w:val="22"/>
                <w:lang w:val="en-US"/>
              </w:rPr>
              <w:t xml:space="preserve">48.90 </w:t>
            </w:r>
            <w:proofErr w:type="spellStart"/>
            <w:r w:rsidRPr="0085054E">
              <w:rPr>
                <w:sz w:val="22"/>
                <w:szCs w:val="22"/>
                <w:lang w:val="en-US"/>
              </w:rPr>
              <w:t>лв</w:t>
            </w:r>
            <w:proofErr w:type="spellEnd"/>
            <w:r w:rsidRPr="0085054E">
              <w:rPr>
                <w:sz w:val="22"/>
                <w:szCs w:val="22"/>
                <w:lang w:val="en-US"/>
              </w:rPr>
              <w:t>.</w:t>
            </w:r>
          </w:p>
        </w:tc>
      </w:tr>
      <w:tr w:rsidR="00AB35A9" w:rsidRPr="0085054E" w:rsidTr="00484082">
        <w:trPr>
          <w:trHeight w:val="300"/>
          <w:jc w:val="center"/>
        </w:trPr>
        <w:tc>
          <w:tcPr>
            <w:tcW w:w="1340" w:type="dxa"/>
            <w:tcBorders>
              <w:top w:val="nil"/>
              <w:left w:val="single" w:sz="4" w:space="0" w:color="auto"/>
              <w:bottom w:val="single" w:sz="4" w:space="0" w:color="auto"/>
              <w:right w:val="single" w:sz="4" w:space="0" w:color="auto"/>
            </w:tcBorders>
            <w:shd w:val="clear" w:color="auto" w:fill="auto"/>
            <w:noWrap/>
            <w:vAlign w:val="bottom"/>
            <w:hideMark/>
          </w:tcPr>
          <w:p w:rsidR="00AB35A9" w:rsidRPr="0085054E" w:rsidRDefault="00AB35A9" w:rsidP="00484082">
            <w:pPr>
              <w:jc w:val="center"/>
              <w:rPr>
                <w:bCs/>
                <w:szCs w:val="22"/>
                <w:lang w:val="en-US"/>
              </w:rPr>
            </w:pPr>
            <w:proofErr w:type="spellStart"/>
            <w:r w:rsidRPr="0085054E">
              <w:rPr>
                <w:bCs/>
                <w:sz w:val="22"/>
                <w:szCs w:val="22"/>
                <w:lang w:val="en-US"/>
              </w:rPr>
              <w:t>Брест</w:t>
            </w:r>
            <w:proofErr w:type="spellEnd"/>
          </w:p>
        </w:tc>
        <w:tc>
          <w:tcPr>
            <w:tcW w:w="1528" w:type="dxa"/>
            <w:tcBorders>
              <w:top w:val="nil"/>
              <w:left w:val="nil"/>
              <w:bottom w:val="single" w:sz="4" w:space="0" w:color="auto"/>
              <w:right w:val="single" w:sz="4" w:space="0" w:color="auto"/>
            </w:tcBorders>
            <w:shd w:val="clear" w:color="000000" w:fill="DAEEF3"/>
            <w:noWrap/>
            <w:vAlign w:val="bottom"/>
            <w:hideMark/>
          </w:tcPr>
          <w:p w:rsidR="00AB35A9" w:rsidRPr="0085054E" w:rsidRDefault="00AB35A9" w:rsidP="00484082">
            <w:pPr>
              <w:jc w:val="center"/>
              <w:rPr>
                <w:b/>
                <w:szCs w:val="22"/>
                <w:lang w:val="en-US"/>
              </w:rPr>
            </w:pPr>
            <w:r w:rsidRPr="0085054E">
              <w:rPr>
                <w:sz w:val="22"/>
                <w:szCs w:val="22"/>
                <w:lang w:val="en-US"/>
              </w:rPr>
              <w:t>30.00 €</w:t>
            </w:r>
          </w:p>
        </w:tc>
        <w:tc>
          <w:tcPr>
            <w:tcW w:w="1396" w:type="dxa"/>
            <w:tcBorders>
              <w:top w:val="nil"/>
              <w:left w:val="nil"/>
              <w:bottom w:val="single" w:sz="4" w:space="0" w:color="auto"/>
              <w:right w:val="single" w:sz="4" w:space="0" w:color="auto"/>
            </w:tcBorders>
            <w:shd w:val="clear" w:color="000000" w:fill="DAEEF3"/>
            <w:noWrap/>
            <w:vAlign w:val="bottom"/>
            <w:hideMark/>
          </w:tcPr>
          <w:p w:rsidR="00AB35A9" w:rsidRPr="0085054E" w:rsidRDefault="00AB35A9" w:rsidP="00484082">
            <w:pPr>
              <w:jc w:val="center"/>
              <w:rPr>
                <w:b/>
                <w:szCs w:val="22"/>
                <w:lang w:val="en-US"/>
              </w:rPr>
            </w:pPr>
            <w:r w:rsidRPr="0085054E">
              <w:rPr>
                <w:sz w:val="22"/>
                <w:szCs w:val="22"/>
                <w:lang w:val="en-US"/>
              </w:rPr>
              <w:t xml:space="preserve">58.67 </w:t>
            </w:r>
            <w:proofErr w:type="spellStart"/>
            <w:r w:rsidRPr="0085054E">
              <w:rPr>
                <w:sz w:val="22"/>
                <w:szCs w:val="22"/>
                <w:lang w:val="en-US"/>
              </w:rPr>
              <w:t>лв</w:t>
            </w:r>
            <w:proofErr w:type="spellEnd"/>
            <w:r w:rsidRPr="0085054E">
              <w:rPr>
                <w:sz w:val="22"/>
                <w:szCs w:val="22"/>
                <w:lang w:val="en-US"/>
              </w:rPr>
              <w:t>.</w:t>
            </w:r>
          </w:p>
        </w:tc>
        <w:tc>
          <w:tcPr>
            <w:tcW w:w="905" w:type="dxa"/>
            <w:tcBorders>
              <w:top w:val="nil"/>
              <w:left w:val="nil"/>
              <w:bottom w:val="single" w:sz="4" w:space="0" w:color="auto"/>
              <w:right w:val="single" w:sz="4" w:space="0" w:color="auto"/>
            </w:tcBorders>
            <w:shd w:val="clear" w:color="auto" w:fill="auto"/>
            <w:noWrap/>
            <w:vAlign w:val="bottom"/>
            <w:hideMark/>
          </w:tcPr>
          <w:p w:rsidR="00AB35A9" w:rsidRPr="0085054E" w:rsidRDefault="00AB35A9" w:rsidP="00484082">
            <w:pPr>
              <w:jc w:val="center"/>
              <w:rPr>
                <w:b/>
                <w:szCs w:val="22"/>
                <w:lang w:val="en-US"/>
              </w:rPr>
            </w:pPr>
            <w:r w:rsidRPr="0085054E">
              <w:rPr>
                <w:sz w:val="22"/>
                <w:szCs w:val="22"/>
                <w:lang w:val="en-US"/>
              </w:rPr>
              <w:t>4.00 €</w:t>
            </w:r>
          </w:p>
        </w:tc>
        <w:tc>
          <w:tcPr>
            <w:tcW w:w="961" w:type="dxa"/>
            <w:tcBorders>
              <w:top w:val="nil"/>
              <w:left w:val="nil"/>
              <w:bottom w:val="single" w:sz="4" w:space="0" w:color="auto"/>
              <w:right w:val="single" w:sz="4" w:space="0" w:color="auto"/>
            </w:tcBorders>
            <w:shd w:val="clear" w:color="auto" w:fill="auto"/>
            <w:noWrap/>
            <w:vAlign w:val="bottom"/>
            <w:hideMark/>
          </w:tcPr>
          <w:p w:rsidR="00AB35A9" w:rsidRPr="0085054E" w:rsidRDefault="00AB35A9" w:rsidP="00484082">
            <w:pPr>
              <w:jc w:val="center"/>
              <w:rPr>
                <w:b/>
                <w:szCs w:val="22"/>
                <w:lang w:val="en-US"/>
              </w:rPr>
            </w:pPr>
            <w:r w:rsidRPr="0085054E">
              <w:rPr>
                <w:sz w:val="22"/>
                <w:szCs w:val="22"/>
                <w:lang w:val="en-US"/>
              </w:rPr>
              <w:t xml:space="preserve">7.82 </w:t>
            </w:r>
            <w:proofErr w:type="spellStart"/>
            <w:r w:rsidRPr="0085054E">
              <w:rPr>
                <w:sz w:val="22"/>
                <w:szCs w:val="22"/>
                <w:lang w:val="en-US"/>
              </w:rPr>
              <w:t>лв</w:t>
            </w:r>
            <w:proofErr w:type="spellEnd"/>
            <w:r w:rsidRPr="0085054E">
              <w:rPr>
                <w:sz w:val="22"/>
                <w:szCs w:val="22"/>
                <w:lang w:val="en-US"/>
              </w:rPr>
              <w:t>.</w:t>
            </w:r>
          </w:p>
        </w:tc>
        <w:tc>
          <w:tcPr>
            <w:tcW w:w="968" w:type="dxa"/>
            <w:tcBorders>
              <w:top w:val="nil"/>
              <w:left w:val="nil"/>
              <w:bottom w:val="single" w:sz="4" w:space="0" w:color="auto"/>
              <w:right w:val="single" w:sz="4" w:space="0" w:color="auto"/>
            </w:tcBorders>
            <w:shd w:val="clear" w:color="000000" w:fill="DAEEF3"/>
            <w:noWrap/>
            <w:vAlign w:val="bottom"/>
            <w:hideMark/>
          </w:tcPr>
          <w:p w:rsidR="00AB35A9" w:rsidRPr="0085054E" w:rsidRDefault="00AB35A9" w:rsidP="00484082">
            <w:pPr>
              <w:jc w:val="center"/>
              <w:rPr>
                <w:b/>
                <w:szCs w:val="22"/>
                <w:lang w:val="en-US"/>
              </w:rPr>
            </w:pPr>
            <w:r w:rsidRPr="0085054E">
              <w:rPr>
                <w:sz w:val="22"/>
                <w:szCs w:val="22"/>
                <w:lang w:val="en-US"/>
              </w:rPr>
              <w:t>30.00 €</w:t>
            </w:r>
          </w:p>
        </w:tc>
        <w:tc>
          <w:tcPr>
            <w:tcW w:w="1210" w:type="dxa"/>
            <w:tcBorders>
              <w:top w:val="nil"/>
              <w:left w:val="nil"/>
              <w:bottom w:val="single" w:sz="4" w:space="0" w:color="auto"/>
              <w:right w:val="single" w:sz="4" w:space="0" w:color="auto"/>
            </w:tcBorders>
            <w:shd w:val="clear" w:color="000000" w:fill="DAEEF3"/>
            <w:noWrap/>
            <w:vAlign w:val="bottom"/>
            <w:hideMark/>
          </w:tcPr>
          <w:p w:rsidR="00AB35A9" w:rsidRPr="0085054E" w:rsidRDefault="00AB35A9" w:rsidP="00484082">
            <w:pPr>
              <w:jc w:val="center"/>
              <w:rPr>
                <w:b/>
                <w:szCs w:val="22"/>
                <w:lang w:val="en-US"/>
              </w:rPr>
            </w:pPr>
            <w:r w:rsidRPr="0085054E">
              <w:rPr>
                <w:sz w:val="22"/>
                <w:szCs w:val="22"/>
                <w:lang w:val="en-US"/>
              </w:rPr>
              <w:t xml:space="preserve">58.67 </w:t>
            </w:r>
            <w:proofErr w:type="spellStart"/>
            <w:r w:rsidRPr="0085054E">
              <w:rPr>
                <w:sz w:val="22"/>
                <w:szCs w:val="22"/>
                <w:lang w:val="en-US"/>
              </w:rPr>
              <w:t>лв</w:t>
            </w:r>
            <w:proofErr w:type="spellEnd"/>
            <w:r w:rsidRPr="0085054E">
              <w:rPr>
                <w:sz w:val="22"/>
                <w:szCs w:val="22"/>
                <w:lang w:val="en-US"/>
              </w:rPr>
              <w:t>.</w:t>
            </w:r>
          </w:p>
        </w:tc>
        <w:tc>
          <w:tcPr>
            <w:tcW w:w="968" w:type="dxa"/>
            <w:tcBorders>
              <w:top w:val="nil"/>
              <w:left w:val="nil"/>
              <w:bottom w:val="single" w:sz="4" w:space="0" w:color="auto"/>
              <w:right w:val="single" w:sz="4" w:space="0" w:color="auto"/>
            </w:tcBorders>
            <w:shd w:val="clear" w:color="auto" w:fill="auto"/>
            <w:noWrap/>
            <w:vAlign w:val="bottom"/>
            <w:hideMark/>
          </w:tcPr>
          <w:p w:rsidR="00AB35A9" w:rsidRPr="0085054E" w:rsidRDefault="00AB35A9" w:rsidP="00484082">
            <w:pPr>
              <w:jc w:val="center"/>
              <w:rPr>
                <w:b/>
                <w:szCs w:val="22"/>
                <w:lang w:val="en-US"/>
              </w:rPr>
            </w:pPr>
            <w:r w:rsidRPr="0085054E">
              <w:rPr>
                <w:sz w:val="22"/>
                <w:szCs w:val="22"/>
                <w:lang w:val="en-US"/>
              </w:rPr>
              <w:t>25.00 €</w:t>
            </w:r>
          </w:p>
        </w:tc>
        <w:tc>
          <w:tcPr>
            <w:tcW w:w="1085" w:type="dxa"/>
            <w:tcBorders>
              <w:top w:val="nil"/>
              <w:left w:val="nil"/>
              <w:bottom w:val="single" w:sz="4" w:space="0" w:color="auto"/>
              <w:right w:val="single" w:sz="4" w:space="0" w:color="auto"/>
            </w:tcBorders>
            <w:shd w:val="clear" w:color="auto" w:fill="auto"/>
            <w:noWrap/>
            <w:vAlign w:val="bottom"/>
            <w:hideMark/>
          </w:tcPr>
          <w:p w:rsidR="00AB35A9" w:rsidRPr="0085054E" w:rsidRDefault="00AB35A9" w:rsidP="00484082">
            <w:pPr>
              <w:jc w:val="center"/>
              <w:rPr>
                <w:b/>
                <w:szCs w:val="22"/>
                <w:lang w:val="en-US"/>
              </w:rPr>
            </w:pPr>
            <w:r w:rsidRPr="0085054E">
              <w:rPr>
                <w:sz w:val="22"/>
                <w:szCs w:val="22"/>
                <w:lang w:val="en-US"/>
              </w:rPr>
              <w:t xml:space="preserve">48.90 </w:t>
            </w:r>
            <w:proofErr w:type="spellStart"/>
            <w:r w:rsidRPr="0085054E">
              <w:rPr>
                <w:sz w:val="22"/>
                <w:szCs w:val="22"/>
                <w:lang w:val="en-US"/>
              </w:rPr>
              <w:t>лв</w:t>
            </w:r>
            <w:proofErr w:type="spellEnd"/>
            <w:r w:rsidRPr="0085054E">
              <w:rPr>
                <w:sz w:val="22"/>
                <w:szCs w:val="22"/>
                <w:lang w:val="en-US"/>
              </w:rPr>
              <w:t>.</w:t>
            </w:r>
          </w:p>
        </w:tc>
      </w:tr>
      <w:tr w:rsidR="00AB35A9" w:rsidRPr="0085054E" w:rsidTr="00484082">
        <w:trPr>
          <w:trHeight w:val="300"/>
          <w:jc w:val="center"/>
        </w:trPr>
        <w:tc>
          <w:tcPr>
            <w:tcW w:w="1340" w:type="dxa"/>
            <w:tcBorders>
              <w:top w:val="nil"/>
              <w:left w:val="single" w:sz="4" w:space="0" w:color="auto"/>
              <w:bottom w:val="single" w:sz="4" w:space="0" w:color="auto"/>
              <w:right w:val="single" w:sz="4" w:space="0" w:color="auto"/>
            </w:tcBorders>
            <w:shd w:val="clear" w:color="auto" w:fill="auto"/>
            <w:noWrap/>
            <w:vAlign w:val="bottom"/>
            <w:hideMark/>
          </w:tcPr>
          <w:p w:rsidR="00AB35A9" w:rsidRPr="0085054E" w:rsidRDefault="00AB35A9" w:rsidP="00484082">
            <w:pPr>
              <w:jc w:val="center"/>
              <w:rPr>
                <w:bCs/>
                <w:szCs w:val="22"/>
                <w:lang w:val="en-US"/>
              </w:rPr>
            </w:pPr>
            <w:proofErr w:type="spellStart"/>
            <w:r w:rsidRPr="0085054E">
              <w:rPr>
                <w:bCs/>
                <w:sz w:val="22"/>
                <w:szCs w:val="22"/>
                <w:lang w:val="en-US"/>
              </w:rPr>
              <w:t>Гиген</w:t>
            </w:r>
            <w:proofErr w:type="spellEnd"/>
          </w:p>
        </w:tc>
        <w:tc>
          <w:tcPr>
            <w:tcW w:w="1528" w:type="dxa"/>
            <w:tcBorders>
              <w:top w:val="nil"/>
              <w:left w:val="nil"/>
              <w:bottom w:val="single" w:sz="4" w:space="0" w:color="auto"/>
              <w:right w:val="single" w:sz="4" w:space="0" w:color="auto"/>
            </w:tcBorders>
            <w:shd w:val="clear" w:color="000000" w:fill="DAEEF3"/>
            <w:noWrap/>
            <w:vAlign w:val="bottom"/>
            <w:hideMark/>
          </w:tcPr>
          <w:p w:rsidR="00AB35A9" w:rsidRPr="0085054E" w:rsidRDefault="00AB35A9" w:rsidP="00484082">
            <w:pPr>
              <w:jc w:val="center"/>
              <w:rPr>
                <w:b/>
                <w:szCs w:val="22"/>
                <w:lang w:val="en-US"/>
              </w:rPr>
            </w:pPr>
            <w:r w:rsidRPr="0085054E">
              <w:rPr>
                <w:sz w:val="22"/>
                <w:szCs w:val="22"/>
                <w:lang w:val="en-US"/>
              </w:rPr>
              <w:t>30.00 €</w:t>
            </w:r>
          </w:p>
        </w:tc>
        <w:tc>
          <w:tcPr>
            <w:tcW w:w="1396" w:type="dxa"/>
            <w:tcBorders>
              <w:top w:val="nil"/>
              <w:left w:val="nil"/>
              <w:bottom w:val="single" w:sz="4" w:space="0" w:color="auto"/>
              <w:right w:val="single" w:sz="4" w:space="0" w:color="auto"/>
            </w:tcBorders>
            <w:shd w:val="clear" w:color="000000" w:fill="DAEEF3"/>
            <w:noWrap/>
            <w:vAlign w:val="bottom"/>
            <w:hideMark/>
          </w:tcPr>
          <w:p w:rsidR="00AB35A9" w:rsidRPr="0085054E" w:rsidRDefault="00AB35A9" w:rsidP="00484082">
            <w:pPr>
              <w:jc w:val="center"/>
              <w:rPr>
                <w:b/>
                <w:szCs w:val="22"/>
                <w:lang w:val="en-US"/>
              </w:rPr>
            </w:pPr>
            <w:r w:rsidRPr="0085054E">
              <w:rPr>
                <w:sz w:val="22"/>
                <w:szCs w:val="22"/>
                <w:lang w:val="en-US"/>
              </w:rPr>
              <w:t xml:space="preserve">58.67 </w:t>
            </w:r>
            <w:proofErr w:type="spellStart"/>
            <w:r w:rsidRPr="0085054E">
              <w:rPr>
                <w:sz w:val="22"/>
                <w:szCs w:val="22"/>
                <w:lang w:val="en-US"/>
              </w:rPr>
              <w:t>лв</w:t>
            </w:r>
            <w:proofErr w:type="spellEnd"/>
            <w:r w:rsidRPr="0085054E">
              <w:rPr>
                <w:sz w:val="22"/>
                <w:szCs w:val="22"/>
                <w:lang w:val="en-US"/>
              </w:rPr>
              <w:t>.</w:t>
            </w:r>
          </w:p>
        </w:tc>
        <w:tc>
          <w:tcPr>
            <w:tcW w:w="905" w:type="dxa"/>
            <w:tcBorders>
              <w:top w:val="nil"/>
              <w:left w:val="nil"/>
              <w:bottom w:val="single" w:sz="4" w:space="0" w:color="auto"/>
              <w:right w:val="single" w:sz="4" w:space="0" w:color="auto"/>
            </w:tcBorders>
            <w:shd w:val="clear" w:color="auto" w:fill="auto"/>
            <w:noWrap/>
            <w:vAlign w:val="bottom"/>
            <w:hideMark/>
          </w:tcPr>
          <w:p w:rsidR="00AB35A9" w:rsidRPr="0085054E" w:rsidRDefault="00AB35A9" w:rsidP="00484082">
            <w:pPr>
              <w:jc w:val="center"/>
              <w:rPr>
                <w:b/>
                <w:szCs w:val="22"/>
                <w:lang w:val="en-US"/>
              </w:rPr>
            </w:pPr>
            <w:r w:rsidRPr="0085054E">
              <w:rPr>
                <w:sz w:val="22"/>
                <w:szCs w:val="22"/>
                <w:lang w:val="en-US"/>
              </w:rPr>
              <w:t>4.00 €</w:t>
            </w:r>
          </w:p>
        </w:tc>
        <w:tc>
          <w:tcPr>
            <w:tcW w:w="961" w:type="dxa"/>
            <w:tcBorders>
              <w:top w:val="nil"/>
              <w:left w:val="nil"/>
              <w:bottom w:val="single" w:sz="4" w:space="0" w:color="auto"/>
              <w:right w:val="single" w:sz="4" w:space="0" w:color="auto"/>
            </w:tcBorders>
            <w:shd w:val="clear" w:color="auto" w:fill="auto"/>
            <w:noWrap/>
            <w:vAlign w:val="bottom"/>
            <w:hideMark/>
          </w:tcPr>
          <w:p w:rsidR="00AB35A9" w:rsidRPr="0085054E" w:rsidRDefault="00AB35A9" w:rsidP="00484082">
            <w:pPr>
              <w:jc w:val="center"/>
              <w:rPr>
                <w:b/>
                <w:szCs w:val="22"/>
                <w:lang w:val="en-US"/>
              </w:rPr>
            </w:pPr>
            <w:r w:rsidRPr="0085054E">
              <w:rPr>
                <w:sz w:val="22"/>
                <w:szCs w:val="22"/>
                <w:lang w:val="en-US"/>
              </w:rPr>
              <w:t xml:space="preserve">7.82 </w:t>
            </w:r>
            <w:proofErr w:type="spellStart"/>
            <w:r w:rsidRPr="0085054E">
              <w:rPr>
                <w:sz w:val="22"/>
                <w:szCs w:val="22"/>
                <w:lang w:val="en-US"/>
              </w:rPr>
              <w:t>лв</w:t>
            </w:r>
            <w:proofErr w:type="spellEnd"/>
            <w:r w:rsidRPr="0085054E">
              <w:rPr>
                <w:sz w:val="22"/>
                <w:szCs w:val="22"/>
                <w:lang w:val="en-US"/>
              </w:rPr>
              <w:t>.</w:t>
            </w:r>
          </w:p>
        </w:tc>
        <w:tc>
          <w:tcPr>
            <w:tcW w:w="968" w:type="dxa"/>
            <w:tcBorders>
              <w:top w:val="nil"/>
              <w:left w:val="nil"/>
              <w:bottom w:val="single" w:sz="4" w:space="0" w:color="auto"/>
              <w:right w:val="single" w:sz="4" w:space="0" w:color="auto"/>
            </w:tcBorders>
            <w:shd w:val="clear" w:color="000000" w:fill="DAEEF3"/>
            <w:noWrap/>
            <w:vAlign w:val="bottom"/>
            <w:hideMark/>
          </w:tcPr>
          <w:p w:rsidR="00AB35A9" w:rsidRPr="0085054E" w:rsidRDefault="00AB35A9" w:rsidP="00484082">
            <w:pPr>
              <w:jc w:val="center"/>
              <w:rPr>
                <w:b/>
                <w:szCs w:val="22"/>
                <w:lang w:val="en-US"/>
              </w:rPr>
            </w:pPr>
            <w:r w:rsidRPr="0085054E">
              <w:rPr>
                <w:sz w:val="22"/>
                <w:szCs w:val="22"/>
                <w:lang w:val="en-US"/>
              </w:rPr>
              <w:t>30.00 €</w:t>
            </w:r>
          </w:p>
        </w:tc>
        <w:tc>
          <w:tcPr>
            <w:tcW w:w="1210" w:type="dxa"/>
            <w:tcBorders>
              <w:top w:val="nil"/>
              <w:left w:val="nil"/>
              <w:bottom w:val="single" w:sz="4" w:space="0" w:color="auto"/>
              <w:right w:val="single" w:sz="4" w:space="0" w:color="auto"/>
            </w:tcBorders>
            <w:shd w:val="clear" w:color="000000" w:fill="DAEEF3"/>
            <w:noWrap/>
            <w:vAlign w:val="bottom"/>
            <w:hideMark/>
          </w:tcPr>
          <w:p w:rsidR="00AB35A9" w:rsidRPr="0085054E" w:rsidRDefault="00AB35A9" w:rsidP="00484082">
            <w:pPr>
              <w:jc w:val="center"/>
              <w:rPr>
                <w:b/>
                <w:szCs w:val="22"/>
                <w:lang w:val="en-US"/>
              </w:rPr>
            </w:pPr>
            <w:r w:rsidRPr="0085054E">
              <w:rPr>
                <w:sz w:val="22"/>
                <w:szCs w:val="22"/>
                <w:lang w:val="en-US"/>
              </w:rPr>
              <w:t xml:space="preserve">58.67 </w:t>
            </w:r>
            <w:proofErr w:type="spellStart"/>
            <w:r w:rsidRPr="0085054E">
              <w:rPr>
                <w:sz w:val="22"/>
                <w:szCs w:val="22"/>
                <w:lang w:val="en-US"/>
              </w:rPr>
              <w:t>лв</w:t>
            </w:r>
            <w:proofErr w:type="spellEnd"/>
            <w:r w:rsidRPr="0085054E">
              <w:rPr>
                <w:sz w:val="22"/>
                <w:szCs w:val="22"/>
                <w:lang w:val="en-US"/>
              </w:rPr>
              <w:t>.</w:t>
            </w:r>
          </w:p>
        </w:tc>
        <w:tc>
          <w:tcPr>
            <w:tcW w:w="968" w:type="dxa"/>
            <w:tcBorders>
              <w:top w:val="nil"/>
              <w:left w:val="nil"/>
              <w:bottom w:val="single" w:sz="4" w:space="0" w:color="auto"/>
              <w:right w:val="single" w:sz="4" w:space="0" w:color="auto"/>
            </w:tcBorders>
            <w:shd w:val="clear" w:color="auto" w:fill="auto"/>
            <w:noWrap/>
            <w:vAlign w:val="bottom"/>
            <w:hideMark/>
          </w:tcPr>
          <w:p w:rsidR="00AB35A9" w:rsidRPr="0085054E" w:rsidRDefault="00AB35A9" w:rsidP="00484082">
            <w:pPr>
              <w:jc w:val="center"/>
              <w:rPr>
                <w:b/>
                <w:szCs w:val="22"/>
                <w:lang w:val="en-US"/>
              </w:rPr>
            </w:pPr>
            <w:r w:rsidRPr="0085054E">
              <w:rPr>
                <w:sz w:val="22"/>
                <w:szCs w:val="22"/>
                <w:lang w:val="en-US"/>
              </w:rPr>
              <w:t>25.00 €</w:t>
            </w:r>
          </w:p>
        </w:tc>
        <w:tc>
          <w:tcPr>
            <w:tcW w:w="1085" w:type="dxa"/>
            <w:tcBorders>
              <w:top w:val="nil"/>
              <w:left w:val="nil"/>
              <w:bottom w:val="single" w:sz="4" w:space="0" w:color="auto"/>
              <w:right w:val="single" w:sz="4" w:space="0" w:color="auto"/>
            </w:tcBorders>
            <w:shd w:val="clear" w:color="auto" w:fill="auto"/>
            <w:noWrap/>
            <w:vAlign w:val="bottom"/>
            <w:hideMark/>
          </w:tcPr>
          <w:p w:rsidR="00AB35A9" w:rsidRPr="0085054E" w:rsidRDefault="00AB35A9" w:rsidP="00484082">
            <w:pPr>
              <w:jc w:val="center"/>
              <w:rPr>
                <w:b/>
                <w:szCs w:val="22"/>
                <w:lang w:val="en-US"/>
              </w:rPr>
            </w:pPr>
            <w:r w:rsidRPr="0085054E">
              <w:rPr>
                <w:sz w:val="22"/>
                <w:szCs w:val="22"/>
                <w:lang w:val="en-US"/>
              </w:rPr>
              <w:t xml:space="preserve">48.90 </w:t>
            </w:r>
            <w:proofErr w:type="spellStart"/>
            <w:r w:rsidRPr="0085054E">
              <w:rPr>
                <w:sz w:val="22"/>
                <w:szCs w:val="22"/>
                <w:lang w:val="en-US"/>
              </w:rPr>
              <w:t>лв</w:t>
            </w:r>
            <w:proofErr w:type="spellEnd"/>
            <w:r w:rsidRPr="0085054E">
              <w:rPr>
                <w:sz w:val="22"/>
                <w:szCs w:val="22"/>
                <w:lang w:val="en-US"/>
              </w:rPr>
              <w:t>.</w:t>
            </w:r>
          </w:p>
        </w:tc>
      </w:tr>
      <w:tr w:rsidR="00AB35A9" w:rsidRPr="0085054E" w:rsidTr="00484082">
        <w:trPr>
          <w:trHeight w:val="300"/>
          <w:jc w:val="center"/>
        </w:trPr>
        <w:tc>
          <w:tcPr>
            <w:tcW w:w="1340" w:type="dxa"/>
            <w:tcBorders>
              <w:top w:val="nil"/>
              <w:left w:val="single" w:sz="4" w:space="0" w:color="auto"/>
              <w:bottom w:val="single" w:sz="4" w:space="0" w:color="auto"/>
              <w:right w:val="single" w:sz="4" w:space="0" w:color="auto"/>
            </w:tcBorders>
            <w:shd w:val="clear" w:color="auto" w:fill="auto"/>
            <w:noWrap/>
            <w:vAlign w:val="bottom"/>
            <w:hideMark/>
          </w:tcPr>
          <w:p w:rsidR="00AB35A9" w:rsidRPr="0085054E" w:rsidRDefault="00AB35A9" w:rsidP="00484082">
            <w:pPr>
              <w:jc w:val="center"/>
              <w:rPr>
                <w:bCs/>
                <w:szCs w:val="22"/>
                <w:lang w:val="en-US"/>
              </w:rPr>
            </w:pPr>
            <w:proofErr w:type="spellStart"/>
            <w:r w:rsidRPr="0085054E">
              <w:rPr>
                <w:bCs/>
                <w:sz w:val="22"/>
                <w:szCs w:val="22"/>
                <w:lang w:val="en-US"/>
              </w:rPr>
              <w:t>Искър</w:t>
            </w:r>
            <w:proofErr w:type="spellEnd"/>
          </w:p>
        </w:tc>
        <w:tc>
          <w:tcPr>
            <w:tcW w:w="1528" w:type="dxa"/>
            <w:tcBorders>
              <w:top w:val="nil"/>
              <w:left w:val="nil"/>
              <w:bottom w:val="single" w:sz="4" w:space="0" w:color="auto"/>
              <w:right w:val="single" w:sz="4" w:space="0" w:color="auto"/>
            </w:tcBorders>
            <w:shd w:val="clear" w:color="000000" w:fill="DAEEF3"/>
            <w:noWrap/>
            <w:vAlign w:val="bottom"/>
            <w:hideMark/>
          </w:tcPr>
          <w:p w:rsidR="00AB35A9" w:rsidRPr="0085054E" w:rsidRDefault="00AB35A9" w:rsidP="00484082">
            <w:pPr>
              <w:jc w:val="center"/>
              <w:rPr>
                <w:b/>
                <w:szCs w:val="22"/>
                <w:lang w:val="en-US"/>
              </w:rPr>
            </w:pPr>
            <w:r w:rsidRPr="0085054E">
              <w:rPr>
                <w:sz w:val="22"/>
                <w:szCs w:val="22"/>
                <w:lang w:val="en-US"/>
              </w:rPr>
              <w:t>30.00 €</w:t>
            </w:r>
          </w:p>
        </w:tc>
        <w:tc>
          <w:tcPr>
            <w:tcW w:w="1396" w:type="dxa"/>
            <w:tcBorders>
              <w:top w:val="nil"/>
              <w:left w:val="nil"/>
              <w:bottom w:val="single" w:sz="4" w:space="0" w:color="auto"/>
              <w:right w:val="single" w:sz="4" w:space="0" w:color="auto"/>
            </w:tcBorders>
            <w:shd w:val="clear" w:color="000000" w:fill="DAEEF3"/>
            <w:noWrap/>
            <w:vAlign w:val="bottom"/>
            <w:hideMark/>
          </w:tcPr>
          <w:p w:rsidR="00AB35A9" w:rsidRPr="0085054E" w:rsidRDefault="00AB35A9" w:rsidP="00484082">
            <w:pPr>
              <w:jc w:val="center"/>
              <w:rPr>
                <w:b/>
                <w:szCs w:val="22"/>
                <w:lang w:val="en-US"/>
              </w:rPr>
            </w:pPr>
            <w:r w:rsidRPr="0085054E">
              <w:rPr>
                <w:sz w:val="22"/>
                <w:szCs w:val="22"/>
                <w:lang w:val="en-US"/>
              </w:rPr>
              <w:t xml:space="preserve">58.67 </w:t>
            </w:r>
            <w:proofErr w:type="spellStart"/>
            <w:r w:rsidRPr="0085054E">
              <w:rPr>
                <w:sz w:val="22"/>
                <w:szCs w:val="22"/>
                <w:lang w:val="en-US"/>
              </w:rPr>
              <w:t>лв</w:t>
            </w:r>
            <w:proofErr w:type="spellEnd"/>
            <w:r w:rsidRPr="0085054E">
              <w:rPr>
                <w:sz w:val="22"/>
                <w:szCs w:val="22"/>
                <w:lang w:val="en-US"/>
              </w:rPr>
              <w:t>.</w:t>
            </w:r>
          </w:p>
        </w:tc>
        <w:tc>
          <w:tcPr>
            <w:tcW w:w="905" w:type="dxa"/>
            <w:tcBorders>
              <w:top w:val="nil"/>
              <w:left w:val="nil"/>
              <w:bottom w:val="single" w:sz="4" w:space="0" w:color="auto"/>
              <w:right w:val="single" w:sz="4" w:space="0" w:color="auto"/>
            </w:tcBorders>
            <w:shd w:val="clear" w:color="auto" w:fill="auto"/>
            <w:noWrap/>
            <w:vAlign w:val="bottom"/>
            <w:hideMark/>
          </w:tcPr>
          <w:p w:rsidR="00AB35A9" w:rsidRPr="0085054E" w:rsidRDefault="00AB35A9" w:rsidP="00484082">
            <w:pPr>
              <w:jc w:val="center"/>
              <w:rPr>
                <w:b/>
                <w:szCs w:val="22"/>
                <w:lang w:val="en-US"/>
              </w:rPr>
            </w:pPr>
            <w:r w:rsidRPr="0085054E">
              <w:rPr>
                <w:sz w:val="22"/>
                <w:szCs w:val="22"/>
                <w:lang w:val="en-US"/>
              </w:rPr>
              <w:t>4.00 €</w:t>
            </w:r>
          </w:p>
        </w:tc>
        <w:tc>
          <w:tcPr>
            <w:tcW w:w="961" w:type="dxa"/>
            <w:tcBorders>
              <w:top w:val="nil"/>
              <w:left w:val="nil"/>
              <w:bottom w:val="single" w:sz="4" w:space="0" w:color="auto"/>
              <w:right w:val="single" w:sz="4" w:space="0" w:color="auto"/>
            </w:tcBorders>
            <w:shd w:val="clear" w:color="auto" w:fill="auto"/>
            <w:noWrap/>
            <w:vAlign w:val="bottom"/>
            <w:hideMark/>
          </w:tcPr>
          <w:p w:rsidR="00AB35A9" w:rsidRPr="0085054E" w:rsidRDefault="00AB35A9" w:rsidP="00484082">
            <w:pPr>
              <w:jc w:val="center"/>
              <w:rPr>
                <w:b/>
                <w:szCs w:val="22"/>
                <w:lang w:val="en-US"/>
              </w:rPr>
            </w:pPr>
            <w:r w:rsidRPr="0085054E">
              <w:rPr>
                <w:sz w:val="22"/>
                <w:szCs w:val="22"/>
                <w:lang w:val="en-US"/>
              </w:rPr>
              <w:t xml:space="preserve">7.82 </w:t>
            </w:r>
            <w:proofErr w:type="spellStart"/>
            <w:r w:rsidRPr="0085054E">
              <w:rPr>
                <w:sz w:val="22"/>
                <w:szCs w:val="22"/>
                <w:lang w:val="en-US"/>
              </w:rPr>
              <w:t>лв</w:t>
            </w:r>
            <w:proofErr w:type="spellEnd"/>
            <w:r w:rsidRPr="0085054E">
              <w:rPr>
                <w:sz w:val="22"/>
                <w:szCs w:val="22"/>
                <w:lang w:val="en-US"/>
              </w:rPr>
              <w:t>.</w:t>
            </w:r>
          </w:p>
        </w:tc>
        <w:tc>
          <w:tcPr>
            <w:tcW w:w="968" w:type="dxa"/>
            <w:tcBorders>
              <w:top w:val="nil"/>
              <w:left w:val="nil"/>
              <w:bottom w:val="single" w:sz="4" w:space="0" w:color="auto"/>
              <w:right w:val="single" w:sz="4" w:space="0" w:color="auto"/>
            </w:tcBorders>
            <w:shd w:val="clear" w:color="000000" w:fill="DAEEF3"/>
            <w:noWrap/>
            <w:vAlign w:val="bottom"/>
            <w:hideMark/>
          </w:tcPr>
          <w:p w:rsidR="00AB35A9" w:rsidRPr="0085054E" w:rsidRDefault="00AB35A9" w:rsidP="00484082">
            <w:pPr>
              <w:jc w:val="center"/>
              <w:rPr>
                <w:b/>
                <w:szCs w:val="22"/>
                <w:lang w:val="en-US"/>
              </w:rPr>
            </w:pPr>
            <w:r w:rsidRPr="0085054E">
              <w:rPr>
                <w:sz w:val="22"/>
                <w:szCs w:val="22"/>
                <w:lang w:val="en-US"/>
              </w:rPr>
              <w:t>30.00 €</w:t>
            </w:r>
          </w:p>
        </w:tc>
        <w:tc>
          <w:tcPr>
            <w:tcW w:w="1210" w:type="dxa"/>
            <w:tcBorders>
              <w:top w:val="nil"/>
              <w:left w:val="nil"/>
              <w:bottom w:val="single" w:sz="4" w:space="0" w:color="auto"/>
              <w:right w:val="single" w:sz="4" w:space="0" w:color="auto"/>
            </w:tcBorders>
            <w:shd w:val="clear" w:color="000000" w:fill="DAEEF3"/>
            <w:noWrap/>
            <w:vAlign w:val="bottom"/>
            <w:hideMark/>
          </w:tcPr>
          <w:p w:rsidR="00AB35A9" w:rsidRPr="0085054E" w:rsidRDefault="00AB35A9" w:rsidP="00484082">
            <w:pPr>
              <w:jc w:val="center"/>
              <w:rPr>
                <w:b/>
                <w:szCs w:val="22"/>
                <w:lang w:val="en-US"/>
              </w:rPr>
            </w:pPr>
            <w:r w:rsidRPr="0085054E">
              <w:rPr>
                <w:sz w:val="22"/>
                <w:szCs w:val="22"/>
                <w:lang w:val="en-US"/>
              </w:rPr>
              <w:t xml:space="preserve">58.67 </w:t>
            </w:r>
            <w:proofErr w:type="spellStart"/>
            <w:r w:rsidRPr="0085054E">
              <w:rPr>
                <w:sz w:val="22"/>
                <w:szCs w:val="22"/>
                <w:lang w:val="en-US"/>
              </w:rPr>
              <w:t>лв</w:t>
            </w:r>
            <w:proofErr w:type="spellEnd"/>
            <w:r w:rsidRPr="0085054E">
              <w:rPr>
                <w:sz w:val="22"/>
                <w:szCs w:val="22"/>
                <w:lang w:val="en-US"/>
              </w:rPr>
              <w:t>.</w:t>
            </w:r>
          </w:p>
        </w:tc>
        <w:tc>
          <w:tcPr>
            <w:tcW w:w="968" w:type="dxa"/>
            <w:tcBorders>
              <w:top w:val="nil"/>
              <w:left w:val="nil"/>
              <w:bottom w:val="single" w:sz="4" w:space="0" w:color="auto"/>
              <w:right w:val="single" w:sz="4" w:space="0" w:color="auto"/>
            </w:tcBorders>
            <w:shd w:val="clear" w:color="auto" w:fill="auto"/>
            <w:noWrap/>
            <w:vAlign w:val="bottom"/>
            <w:hideMark/>
          </w:tcPr>
          <w:p w:rsidR="00AB35A9" w:rsidRPr="0085054E" w:rsidRDefault="00AB35A9" w:rsidP="00484082">
            <w:pPr>
              <w:jc w:val="center"/>
              <w:rPr>
                <w:b/>
                <w:szCs w:val="22"/>
                <w:lang w:val="en-US"/>
              </w:rPr>
            </w:pPr>
            <w:r w:rsidRPr="0085054E">
              <w:rPr>
                <w:sz w:val="22"/>
                <w:szCs w:val="22"/>
                <w:lang w:val="en-US"/>
              </w:rPr>
              <w:t>25.00 €</w:t>
            </w:r>
          </w:p>
        </w:tc>
        <w:tc>
          <w:tcPr>
            <w:tcW w:w="1085" w:type="dxa"/>
            <w:tcBorders>
              <w:top w:val="nil"/>
              <w:left w:val="nil"/>
              <w:bottom w:val="single" w:sz="4" w:space="0" w:color="auto"/>
              <w:right w:val="single" w:sz="4" w:space="0" w:color="auto"/>
            </w:tcBorders>
            <w:shd w:val="clear" w:color="auto" w:fill="auto"/>
            <w:noWrap/>
            <w:vAlign w:val="bottom"/>
            <w:hideMark/>
          </w:tcPr>
          <w:p w:rsidR="00AB35A9" w:rsidRPr="0085054E" w:rsidRDefault="00AB35A9" w:rsidP="00484082">
            <w:pPr>
              <w:jc w:val="center"/>
              <w:rPr>
                <w:b/>
                <w:szCs w:val="22"/>
                <w:lang w:val="en-US"/>
              </w:rPr>
            </w:pPr>
            <w:r w:rsidRPr="0085054E">
              <w:rPr>
                <w:sz w:val="22"/>
                <w:szCs w:val="22"/>
                <w:lang w:val="en-US"/>
              </w:rPr>
              <w:t xml:space="preserve">48.90 </w:t>
            </w:r>
            <w:proofErr w:type="spellStart"/>
            <w:r w:rsidRPr="0085054E">
              <w:rPr>
                <w:sz w:val="22"/>
                <w:szCs w:val="22"/>
                <w:lang w:val="en-US"/>
              </w:rPr>
              <w:t>лв</w:t>
            </w:r>
            <w:proofErr w:type="spellEnd"/>
            <w:r w:rsidRPr="0085054E">
              <w:rPr>
                <w:sz w:val="22"/>
                <w:szCs w:val="22"/>
                <w:lang w:val="en-US"/>
              </w:rPr>
              <w:t>.</w:t>
            </w:r>
          </w:p>
        </w:tc>
      </w:tr>
      <w:tr w:rsidR="00AB35A9" w:rsidRPr="0085054E" w:rsidTr="00484082">
        <w:trPr>
          <w:trHeight w:val="300"/>
          <w:jc w:val="center"/>
        </w:trPr>
        <w:tc>
          <w:tcPr>
            <w:tcW w:w="1340" w:type="dxa"/>
            <w:tcBorders>
              <w:top w:val="nil"/>
              <w:left w:val="single" w:sz="4" w:space="0" w:color="auto"/>
              <w:bottom w:val="single" w:sz="4" w:space="0" w:color="auto"/>
              <w:right w:val="single" w:sz="4" w:space="0" w:color="auto"/>
            </w:tcBorders>
            <w:shd w:val="clear" w:color="auto" w:fill="auto"/>
            <w:noWrap/>
            <w:vAlign w:val="bottom"/>
            <w:hideMark/>
          </w:tcPr>
          <w:p w:rsidR="00AB35A9" w:rsidRPr="0085054E" w:rsidRDefault="00AB35A9" w:rsidP="00484082">
            <w:pPr>
              <w:jc w:val="center"/>
              <w:rPr>
                <w:bCs/>
                <w:szCs w:val="22"/>
                <w:lang w:val="en-US"/>
              </w:rPr>
            </w:pPr>
            <w:proofErr w:type="spellStart"/>
            <w:r w:rsidRPr="0085054E">
              <w:rPr>
                <w:bCs/>
                <w:sz w:val="22"/>
                <w:szCs w:val="22"/>
                <w:lang w:val="en-US"/>
              </w:rPr>
              <w:t>Дъбован</w:t>
            </w:r>
            <w:proofErr w:type="spellEnd"/>
          </w:p>
        </w:tc>
        <w:tc>
          <w:tcPr>
            <w:tcW w:w="1528" w:type="dxa"/>
            <w:tcBorders>
              <w:top w:val="nil"/>
              <w:left w:val="nil"/>
              <w:bottom w:val="single" w:sz="4" w:space="0" w:color="auto"/>
              <w:right w:val="single" w:sz="4" w:space="0" w:color="auto"/>
            </w:tcBorders>
            <w:shd w:val="clear" w:color="000000" w:fill="DAEEF3"/>
            <w:noWrap/>
            <w:vAlign w:val="bottom"/>
            <w:hideMark/>
          </w:tcPr>
          <w:p w:rsidR="00AB35A9" w:rsidRPr="0085054E" w:rsidRDefault="00AB35A9" w:rsidP="00484082">
            <w:pPr>
              <w:jc w:val="center"/>
              <w:rPr>
                <w:b/>
                <w:szCs w:val="22"/>
                <w:lang w:val="en-US"/>
              </w:rPr>
            </w:pPr>
            <w:r w:rsidRPr="0085054E">
              <w:rPr>
                <w:sz w:val="22"/>
                <w:szCs w:val="22"/>
                <w:lang w:val="en-US"/>
              </w:rPr>
              <w:t>30.00 €</w:t>
            </w:r>
          </w:p>
        </w:tc>
        <w:tc>
          <w:tcPr>
            <w:tcW w:w="1396" w:type="dxa"/>
            <w:tcBorders>
              <w:top w:val="nil"/>
              <w:left w:val="nil"/>
              <w:bottom w:val="single" w:sz="4" w:space="0" w:color="auto"/>
              <w:right w:val="single" w:sz="4" w:space="0" w:color="auto"/>
            </w:tcBorders>
            <w:shd w:val="clear" w:color="000000" w:fill="DAEEF3"/>
            <w:noWrap/>
            <w:vAlign w:val="bottom"/>
            <w:hideMark/>
          </w:tcPr>
          <w:p w:rsidR="00AB35A9" w:rsidRPr="0085054E" w:rsidRDefault="00AB35A9" w:rsidP="00484082">
            <w:pPr>
              <w:jc w:val="center"/>
              <w:rPr>
                <w:b/>
                <w:szCs w:val="22"/>
                <w:lang w:val="en-US"/>
              </w:rPr>
            </w:pPr>
            <w:r w:rsidRPr="0085054E">
              <w:rPr>
                <w:sz w:val="22"/>
                <w:szCs w:val="22"/>
                <w:lang w:val="en-US"/>
              </w:rPr>
              <w:t xml:space="preserve">58.67 </w:t>
            </w:r>
            <w:proofErr w:type="spellStart"/>
            <w:r w:rsidRPr="0085054E">
              <w:rPr>
                <w:sz w:val="22"/>
                <w:szCs w:val="22"/>
                <w:lang w:val="en-US"/>
              </w:rPr>
              <w:t>лв</w:t>
            </w:r>
            <w:proofErr w:type="spellEnd"/>
            <w:r w:rsidRPr="0085054E">
              <w:rPr>
                <w:sz w:val="22"/>
                <w:szCs w:val="22"/>
                <w:lang w:val="en-US"/>
              </w:rPr>
              <w:t>.</w:t>
            </w:r>
          </w:p>
        </w:tc>
        <w:tc>
          <w:tcPr>
            <w:tcW w:w="905" w:type="dxa"/>
            <w:tcBorders>
              <w:top w:val="nil"/>
              <w:left w:val="nil"/>
              <w:bottom w:val="single" w:sz="4" w:space="0" w:color="auto"/>
              <w:right w:val="single" w:sz="4" w:space="0" w:color="auto"/>
            </w:tcBorders>
            <w:shd w:val="clear" w:color="auto" w:fill="auto"/>
            <w:noWrap/>
            <w:vAlign w:val="bottom"/>
            <w:hideMark/>
          </w:tcPr>
          <w:p w:rsidR="00AB35A9" w:rsidRPr="0085054E" w:rsidRDefault="00AB35A9" w:rsidP="00484082">
            <w:pPr>
              <w:jc w:val="center"/>
              <w:rPr>
                <w:b/>
                <w:szCs w:val="22"/>
                <w:lang w:val="en-US"/>
              </w:rPr>
            </w:pPr>
            <w:r w:rsidRPr="0085054E">
              <w:rPr>
                <w:sz w:val="22"/>
                <w:szCs w:val="22"/>
                <w:lang w:val="en-US"/>
              </w:rPr>
              <w:t>4.00 €</w:t>
            </w:r>
          </w:p>
        </w:tc>
        <w:tc>
          <w:tcPr>
            <w:tcW w:w="961" w:type="dxa"/>
            <w:tcBorders>
              <w:top w:val="nil"/>
              <w:left w:val="nil"/>
              <w:bottom w:val="single" w:sz="4" w:space="0" w:color="auto"/>
              <w:right w:val="single" w:sz="4" w:space="0" w:color="auto"/>
            </w:tcBorders>
            <w:shd w:val="clear" w:color="auto" w:fill="auto"/>
            <w:noWrap/>
            <w:vAlign w:val="bottom"/>
            <w:hideMark/>
          </w:tcPr>
          <w:p w:rsidR="00AB35A9" w:rsidRPr="0085054E" w:rsidRDefault="00AB35A9" w:rsidP="00484082">
            <w:pPr>
              <w:jc w:val="center"/>
              <w:rPr>
                <w:b/>
                <w:szCs w:val="22"/>
                <w:lang w:val="en-US"/>
              </w:rPr>
            </w:pPr>
            <w:r w:rsidRPr="0085054E">
              <w:rPr>
                <w:sz w:val="22"/>
                <w:szCs w:val="22"/>
                <w:lang w:val="en-US"/>
              </w:rPr>
              <w:t xml:space="preserve">7.82 </w:t>
            </w:r>
            <w:proofErr w:type="spellStart"/>
            <w:r w:rsidRPr="0085054E">
              <w:rPr>
                <w:sz w:val="22"/>
                <w:szCs w:val="22"/>
                <w:lang w:val="en-US"/>
              </w:rPr>
              <w:t>лв</w:t>
            </w:r>
            <w:proofErr w:type="spellEnd"/>
            <w:r w:rsidRPr="0085054E">
              <w:rPr>
                <w:sz w:val="22"/>
                <w:szCs w:val="22"/>
                <w:lang w:val="en-US"/>
              </w:rPr>
              <w:t>.</w:t>
            </w:r>
          </w:p>
        </w:tc>
        <w:tc>
          <w:tcPr>
            <w:tcW w:w="968" w:type="dxa"/>
            <w:tcBorders>
              <w:top w:val="nil"/>
              <w:left w:val="nil"/>
              <w:bottom w:val="single" w:sz="4" w:space="0" w:color="auto"/>
              <w:right w:val="single" w:sz="4" w:space="0" w:color="auto"/>
            </w:tcBorders>
            <w:shd w:val="clear" w:color="000000" w:fill="DAEEF3"/>
            <w:noWrap/>
            <w:vAlign w:val="bottom"/>
            <w:hideMark/>
          </w:tcPr>
          <w:p w:rsidR="00AB35A9" w:rsidRPr="0085054E" w:rsidRDefault="00AB35A9" w:rsidP="00484082">
            <w:pPr>
              <w:jc w:val="center"/>
              <w:rPr>
                <w:b/>
                <w:szCs w:val="22"/>
                <w:lang w:val="en-US"/>
              </w:rPr>
            </w:pPr>
            <w:r w:rsidRPr="0085054E">
              <w:rPr>
                <w:sz w:val="22"/>
                <w:szCs w:val="22"/>
                <w:lang w:val="en-US"/>
              </w:rPr>
              <w:t>30.00 €</w:t>
            </w:r>
          </w:p>
        </w:tc>
        <w:tc>
          <w:tcPr>
            <w:tcW w:w="1210" w:type="dxa"/>
            <w:tcBorders>
              <w:top w:val="nil"/>
              <w:left w:val="nil"/>
              <w:bottom w:val="single" w:sz="4" w:space="0" w:color="auto"/>
              <w:right w:val="single" w:sz="4" w:space="0" w:color="auto"/>
            </w:tcBorders>
            <w:shd w:val="clear" w:color="000000" w:fill="DAEEF3"/>
            <w:noWrap/>
            <w:vAlign w:val="bottom"/>
            <w:hideMark/>
          </w:tcPr>
          <w:p w:rsidR="00AB35A9" w:rsidRPr="0085054E" w:rsidRDefault="00AB35A9" w:rsidP="00484082">
            <w:pPr>
              <w:jc w:val="center"/>
              <w:rPr>
                <w:b/>
                <w:szCs w:val="22"/>
                <w:lang w:val="en-US"/>
              </w:rPr>
            </w:pPr>
            <w:r w:rsidRPr="0085054E">
              <w:rPr>
                <w:sz w:val="22"/>
                <w:szCs w:val="22"/>
                <w:lang w:val="en-US"/>
              </w:rPr>
              <w:t xml:space="preserve">58.67 </w:t>
            </w:r>
            <w:proofErr w:type="spellStart"/>
            <w:r w:rsidRPr="0085054E">
              <w:rPr>
                <w:sz w:val="22"/>
                <w:szCs w:val="22"/>
                <w:lang w:val="en-US"/>
              </w:rPr>
              <w:t>лв</w:t>
            </w:r>
            <w:proofErr w:type="spellEnd"/>
            <w:r w:rsidRPr="0085054E">
              <w:rPr>
                <w:sz w:val="22"/>
                <w:szCs w:val="22"/>
                <w:lang w:val="en-US"/>
              </w:rPr>
              <w:t>.</w:t>
            </w:r>
          </w:p>
        </w:tc>
        <w:tc>
          <w:tcPr>
            <w:tcW w:w="968" w:type="dxa"/>
            <w:tcBorders>
              <w:top w:val="nil"/>
              <w:left w:val="nil"/>
              <w:bottom w:val="single" w:sz="4" w:space="0" w:color="auto"/>
              <w:right w:val="single" w:sz="4" w:space="0" w:color="auto"/>
            </w:tcBorders>
            <w:shd w:val="clear" w:color="auto" w:fill="auto"/>
            <w:noWrap/>
            <w:vAlign w:val="bottom"/>
            <w:hideMark/>
          </w:tcPr>
          <w:p w:rsidR="00AB35A9" w:rsidRPr="0085054E" w:rsidRDefault="00AB35A9" w:rsidP="00484082">
            <w:pPr>
              <w:jc w:val="center"/>
              <w:rPr>
                <w:b/>
                <w:szCs w:val="22"/>
                <w:lang w:val="en-US"/>
              </w:rPr>
            </w:pPr>
            <w:r w:rsidRPr="0085054E">
              <w:rPr>
                <w:sz w:val="22"/>
                <w:szCs w:val="22"/>
                <w:lang w:val="en-US"/>
              </w:rPr>
              <w:t>25.00 €</w:t>
            </w:r>
          </w:p>
        </w:tc>
        <w:tc>
          <w:tcPr>
            <w:tcW w:w="1085" w:type="dxa"/>
            <w:tcBorders>
              <w:top w:val="nil"/>
              <w:left w:val="nil"/>
              <w:bottom w:val="single" w:sz="4" w:space="0" w:color="auto"/>
              <w:right w:val="single" w:sz="4" w:space="0" w:color="auto"/>
            </w:tcBorders>
            <w:shd w:val="clear" w:color="auto" w:fill="auto"/>
            <w:noWrap/>
            <w:vAlign w:val="bottom"/>
            <w:hideMark/>
          </w:tcPr>
          <w:p w:rsidR="00AB35A9" w:rsidRPr="0085054E" w:rsidRDefault="00AB35A9" w:rsidP="00484082">
            <w:pPr>
              <w:jc w:val="center"/>
              <w:rPr>
                <w:b/>
                <w:szCs w:val="22"/>
                <w:lang w:val="en-US"/>
              </w:rPr>
            </w:pPr>
            <w:r w:rsidRPr="0085054E">
              <w:rPr>
                <w:sz w:val="22"/>
                <w:szCs w:val="22"/>
                <w:lang w:val="en-US"/>
              </w:rPr>
              <w:t xml:space="preserve">48.90 </w:t>
            </w:r>
            <w:proofErr w:type="spellStart"/>
            <w:r w:rsidRPr="0085054E">
              <w:rPr>
                <w:sz w:val="22"/>
                <w:szCs w:val="22"/>
                <w:lang w:val="en-US"/>
              </w:rPr>
              <w:t>лв</w:t>
            </w:r>
            <w:proofErr w:type="spellEnd"/>
            <w:r w:rsidRPr="0085054E">
              <w:rPr>
                <w:sz w:val="22"/>
                <w:szCs w:val="22"/>
                <w:lang w:val="en-US"/>
              </w:rPr>
              <w:t>.</w:t>
            </w:r>
          </w:p>
        </w:tc>
      </w:tr>
      <w:tr w:rsidR="00AB35A9" w:rsidRPr="0085054E" w:rsidTr="00484082">
        <w:trPr>
          <w:trHeight w:val="300"/>
          <w:jc w:val="center"/>
        </w:trPr>
        <w:tc>
          <w:tcPr>
            <w:tcW w:w="1340" w:type="dxa"/>
            <w:tcBorders>
              <w:top w:val="nil"/>
              <w:left w:val="single" w:sz="4" w:space="0" w:color="auto"/>
              <w:bottom w:val="single" w:sz="4" w:space="0" w:color="auto"/>
              <w:right w:val="single" w:sz="4" w:space="0" w:color="auto"/>
            </w:tcBorders>
            <w:shd w:val="clear" w:color="auto" w:fill="auto"/>
            <w:noWrap/>
            <w:vAlign w:val="bottom"/>
            <w:hideMark/>
          </w:tcPr>
          <w:p w:rsidR="00AB35A9" w:rsidRPr="0085054E" w:rsidRDefault="00AB35A9" w:rsidP="00484082">
            <w:pPr>
              <w:jc w:val="center"/>
              <w:rPr>
                <w:bCs/>
                <w:szCs w:val="22"/>
                <w:lang w:val="en-US"/>
              </w:rPr>
            </w:pPr>
            <w:proofErr w:type="spellStart"/>
            <w:r w:rsidRPr="0085054E">
              <w:rPr>
                <w:bCs/>
                <w:sz w:val="22"/>
                <w:szCs w:val="22"/>
                <w:lang w:val="en-US"/>
              </w:rPr>
              <w:t>Загражден</w:t>
            </w:r>
            <w:proofErr w:type="spellEnd"/>
          </w:p>
        </w:tc>
        <w:tc>
          <w:tcPr>
            <w:tcW w:w="1528" w:type="dxa"/>
            <w:tcBorders>
              <w:top w:val="nil"/>
              <w:left w:val="nil"/>
              <w:bottom w:val="single" w:sz="4" w:space="0" w:color="auto"/>
              <w:right w:val="single" w:sz="4" w:space="0" w:color="auto"/>
            </w:tcBorders>
            <w:shd w:val="clear" w:color="000000" w:fill="DAEEF3"/>
            <w:noWrap/>
            <w:vAlign w:val="bottom"/>
            <w:hideMark/>
          </w:tcPr>
          <w:p w:rsidR="00AB35A9" w:rsidRPr="0085054E" w:rsidRDefault="00AB35A9" w:rsidP="00484082">
            <w:pPr>
              <w:jc w:val="center"/>
              <w:rPr>
                <w:b/>
                <w:szCs w:val="22"/>
                <w:lang w:val="en-US"/>
              </w:rPr>
            </w:pPr>
            <w:r w:rsidRPr="0085054E">
              <w:rPr>
                <w:sz w:val="22"/>
                <w:szCs w:val="22"/>
                <w:lang w:val="en-US"/>
              </w:rPr>
              <w:t>30.00 €</w:t>
            </w:r>
          </w:p>
        </w:tc>
        <w:tc>
          <w:tcPr>
            <w:tcW w:w="1396" w:type="dxa"/>
            <w:tcBorders>
              <w:top w:val="nil"/>
              <w:left w:val="nil"/>
              <w:bottom w:val="single" w:sz="4" w:space="0" w:color="auto"/>
              <w:right w:val="single" w:sz="4" w:space="0" w:color="auto"/>
            </w:tcBorders>
            <w:shd w:val="clear" w:color="000000" w:fill="DAEEF3"/>
            <w:noWrap/>
            <w:vAlign w:val="bottom"/>
            <w:hideMark/>
          </w:tcPr>
          <w:p w:rsidR="00AB35A9" w:rsidRPr="0085054E" w:rsidRDefault="00AB35A9" w:rsidP="00484082">
            <w:pPr>
              <w:jc w:val="center"/>
              <w:rPr>
                <w:b/>
                <w:szCs w:val="22"/>
                <w:lang w:val="en-US"/>
              </w:rPr>
            </w:pPr>
            <w:r w:rsidRPr="0085054E">
              <w:rPr>
                <w:sz w:val="22"/>
                <w:szCs w:val="22"/>
                <w:lang w:val="en-US"/>
              </w:rPr>
              <w:t xml:space="preserve">58.67 </w:t>
            </w:r>
            <w:proofErr w:type="spellStart"/>
            <w:r w:rsidRPr="0085054E">
              <w:rPr>
                <w:sz w:val="22"/>
                <w:szCs w:val="22"/>
                <w:lang w:val="en-US"/>
              </w:rPr>
              <w:t>лв</w:t>
            </w:r>
            <w:proofErr w:type="spellEnd"/>
            <w:r w:rsidRPr="0085054E">
              <w:rPr>
                <w:sz w:val="22"/>
                <w:szCs w:val="22"/>
                <w:lang w:val="en-US"/>
              </w:rPr>
              <w:t>.</w:t>
            </w:r>
          </w:p>
        </w:tc>
        <w:tc>
          <w:tcPr>
            <w:tcW w:w="905" w:type="dxa"/>
            <w:tcBorders>
              <w:top w:val="nil"/>
              <w:left w:val="nil"/>
              <w:bottom w:val="single" w:sz="4" w:space="0" w:color="auto"/>
              <w:right w:val="single" w:sz="4" w:space="0" w:color="auto"/>
            </w:tcBorders>
            <w:shd w:val="clear" w:color="auto" w:fill="auto"/>
            <w:noWrap/>
            <w:vAlign w:val="bottom"/>
            <w:hideMark/>
          </w:tcPr>
          <w:p w:rsidR="00AB35A9" w:rsidRPr="0085054E" w:rsidRDefault="00AB35A9" w:rsidP="00484082">
            <w:pPr>
              <w:jc w:val="center"/>
              <w:rPr>
                <w:b/>
                <w:szCs w:val="22"/>
                <w:lang w:val="en-US"/>
              </w:rPr>
            </w:pPr>
            <w:r w:rsidRPr="0085054E">
              <w:rPr>
                <w:sz w:val="22"/>
                <w:szCs w:val="22"/>
                <w:lang w:val="en-US"/>
              </w:rPr>
              <w:t>4.00 €</w:t>
            </w:r>
          </w:p>
        </w:tc>
        <w:tc>
          <w:tcPr>
            <w:tcW w:w="961" w:type="dxa"/>
            <w:tcBorders>
              <w:top w:val="nil"/>
              <w:left w:val="nil"/>
              <w:bottom w:val="single" w:sz="4" w:space="0" w:color="auto"/>
              <w:right w:val="single" w:sz="4" w:space="0" w:color="auto"/>
            </w:tcBorders>
            <w:shd w:val="clear" w:color="auto" w:fill="auto"/>
            <w:noWrap/>
            <w:vAlign w:val="bottom"/>
            <w:hideMark/>
          </w:tcPr>
          <w:p w:rsidR="00AB35A9" w:rsidRPr="0085054E" w:rsidRDefault="00AB35A9" w:rsidP="00484082">
            <w:pPr>
              <w:jc w:val="center"/>
              <w:rPr>
                <w:b/>
                <w:szCs w:val="22"/>
                <w:lang w:val="en-US"/>
              </w:rPr>
            </w:pPr>
            <w:r w:rsidRPr="0085054E">
              <w:rPr>
                <w:sz w:val="22"/>
                <w:szCs w:val="22"/>
                <w:lang w:val="en-US"/>
              </w:rPr>
              <w:t xml:space="preserve">7.82 </w:t>
            </w:r>
            <w:proofErr w:type="spellStart"/>
            <w:r w:rsidRPr="0085054E">
              <w:rPr>
                <w:sz w:val="22"/>
                <w:szCs w:val="22"/>
                <w:lang w:val="en-US"/>
              </w:rPr>
              <w:t>лв</w:t>
            </w:r>
            <w:proofErr w:type="spellEnd"/>
            <w:r w:rsidRPr="0085054E">
              <w:rPr>
                <w:sz w:val="22"/>
                <w:szCs w:val="22"/>
                <w:lang w:val="en-US"/>
              </w:rPr>
              <w:t>.</w:t>
            </w:r>
          </w:p>
        </w:tc>
        <w:tc>
          <w:tcPr>
            <w:tcW w:w="968" w:type="dxa"/>
            <w:tcBorders>
              <w:top w:val="nil"/>
              <w:left w:val="nil"/>
              <w:bottom w:val="single" w:sz="4" w:space="0" w:color="auto"/>
              <w:right w:val="single" w:sz="4" w:space="0" w:color="auto"/>
            </w:tcBorders>
            <w:shd w:val="clear" w:color="000000" w:fill="DAEEF3"/>
            <w:noWrap/>
            <w:vAlign w:val="bottom"/>
            <w:hideMark/>
          </w:tcPr>
          <w:p w:rsidR="00AB35A9" w:rsidRPr="0085054E" w:rsidRDefault="00AB35A9" w:rsidP="00484082">
            <w:pPr>
              <w:jc w:val="center"/>
              <w:rPr>
                <w:b/>
                <w:szCs w:val="22"/>
                <w:lang w:val="en-US"/>
              </w:rPr>
            </w:pPr>
            <w:r w:rsidRPr="0085054E">
              <w:rPr>
                <w:sz w:val="22"/>
                <w:szCs w:val="22"/>
                <w:lang w:val="en-US"/>
              </w:rPr>
              <w:t>30.00 €</w:t>
            </w:r>
          </w:p>
        </w:tc>
        <w:tc>
          <w:tcPr>
            <w:tcW w:w="1210" w:type="dxa"/>
            <w:tcBorders>
              <w:top w:val="nil"/>
              <w:left w:val="nil"/>
              <w:bottom w:val="single" w:sz="4" w:space="0" w:color="auto"/>
              <w:right w:val="single" w:sz="4" w:space="0" w:color="auto"/>
            </w:tcBorders>
            <w:shd w:val="clear" w:color="000000" w:fill="DAEEF3"/>
            <w:noWrap/>
            <w:vAlign w:val="bottom"/>
            <w:hideMark/>
          </w:tcPr>
          <w:p w:rsidR="00AB35A9" w:rsidRPr="0085054E" w:rsidRDefault="00AB35A9" w:rsidP="00484082">
            <w:pPr>
              <w:jc w:val="center"/>
              <w:rPr>
                <w:b/>
                <w:szCs w:val="22"/>
                <w:lang w:val="en-US"/>
              </w:rPr>
            </w:pPr>
            <w:r w:rsidRPr="0085054E">
              <w:rPr>
                <w:sz w:val="22"/>
                <w:szCs w:val="22"/>
                <w:lang w:val="en-US"/>
              </w:rPr>
              <w:t xml:space="preserve">58.67 </w:t>
            </w:r>
            <w:proofErr w:type="spellStart"/>
            <w:r w:rsidRPr="0085054E">
              <w:rPr>
                <w:sz w:val="22"/>
                <w:szCs w:val="22"/>
                <w:lang w:val="en-US"/>
              </w:rPr>
              <w:t>лв</w:t>
            </w:r>
            <w:proofErr w:type="spellEnd"/>
            <w:r w:rsidRPr="0085054E">
              <w:rPr>
                <w:sz w:val="22"/>
                <w:szCs w:val="22"/>
                <w:lang w:val="en-US"/>
              </w:rPr>
              <w:t>.</w:t>
            </w:r>
          </w:p>
        </w:tc>
        <w:tc>
          <w:tcPr>
            <w:tcW w:w="968" w:type="dxa"/>
            <w:tcBorders>
              <w:top w:val="nil"/>
              <w:left w:val="nil"/>
              <w:bottom w:val="single" w:sz="4" w:space="0" w:color="auto"/>
              <w:right w:val="single" w:sz="4" w:space="0" w:color="auto"/>
            </w:tcBorders>
            <w:shd w:val="clear" w:color="auto" w:fill="auto"/>
            <w:noWrap/>
            <w:vAlign w:val="bottom"/>
            <w:hideMark/>
          </w:tcPr>
          <w:p w:rsidR="00AB35A9" w:rsidRPr="0085054E" w:rsidRDefault="00AB35A9" w:rsidP="00484082">
            <w:pPr>
              <w:jc w:val="center"/>
              <w:rPr>
                <w:b/>
                <w:szCs w:val="22"/>
                <w:lang w:val="en-US"/>
              </w:rPr>
            </w:pPr>
            <w:r w:rsidRPr="0085054E">
              <w:rPr>
                <w:sz w:val="22"/>
                <w:szCs w:val="22"/>
                <w:lang w:val="en-US"/>
              </w:rPr>
              <w:t>25.00 €</w:t>
            </w:r>
          </w:p>
        </w:tc>
        <w:tc>
          <w:tcPr>
            <w:tcW w:w="1085" w:type="dxa"/>
            <w:tcBorders>
              <w:top w:val="nil"/>
              <w:left w:val="nil"/>
              <w:bottom w:val="single" w:sz="4" w:space="0" w:color="auto"/>
              <w:right w:val="single" w:sz="4" w:space="0" w:color="auto"/>
            </w:tcBorders>
            <w:shd w:val="clear" w:color="auto" w:fill="auto"/>
            <w:noWrap/>
            <w:vAlign w:val="bottom"/>
            <w:hideMark/>
          </w:tcPr>
          <w:p w:rsidR="00AB35A9" w:rsidRPr="0085054E" w:rsidRDefault="00AB35A9" w:rsidP="00484082">
            <w:pPr>
              <w:jc w:val="center"/>
              <w:rPr>
                <w:b/>
                <w:szCs w:val="22"/>
                <w:lang w:val="en-US"/>
              </w:rPr>
            </w:pPr>
            <w:r w:rsidRPr="0085054E">
              <w:rPr>
                <w:sz w:val="22"/>
                <w:szCs w:val="22"/>
                <w:lang w:val="en-US"/>
              </w:rPr>
              <w:t xml:space="preserve">48.90 </w:t>
            </w:r>
            <w:proofErr w:type="spellStart"/>
            <w:r w:rsidRPr="0085054E">
              <w:rPr>
                <w:sz w:val="22"/>
                <w:szCs w:val="22"/>
                <w:lang w:val="en-US"/>
              </w:rPr>
              <w:t>лв</w:t>
            </w:r>
            <w:proofErr w:type="spellEnd"/>
            <w:r w:rsidRPr="0085054E">
              <w:rPr>
                <w:sz w:val="22"/>
                <w:szCs w:val="22"/>
                <w:lang w:val="en-US"/>
              </w:rPr>
              <w:t>.</w:t>
            </w:r>
          </w:p>
        </w:tc>
      </w:tr>
      <w:tr w:rsidR="00AB35A9" w:rsidRPr="0085054E" w:rsidTr="00484082">
        <w:trPr>
          <w:trHeight w:val="300"/>
          <w:jc w:val="center"/>
        </w:trPr>
        <w:tc>
          <w:tcPr>
            <w:tcW w:w="1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35A9" w:rsidRPr="0085054E" w:rsidRDefault="00AB35A9" w:rsidP="00484082">
            <w:pPr>
              <w:jc w:val="center"/>
              <w:rPr>
                <w:bCs/>
                <w:szCs w:val="22"/>
                <w:lang w:val="en-US"/>
              </w:rPr>
            </w:pPr>
            <w:proofErr w:type="spellStart"/>
            <w:r w:rsidRPr="0085054E">
              <w:rPr>
                <w:bCs/>
                <w:sz w:val="22"/>
                <w:szCs w:val="22"/>
                <w:lang w:val="en-US"/>
              </w:rPr>
              <w:t>Милковица</w:t>
            </w:r>
            <w:proofErr w:type="spellEnd"/>
          </w:p>
        </w:tc>
        <w:tc>
          <w:tcPr>
            <w:tcW w:w="1528" w:type="dxa"/>
            <w:tcBorders>
              <w:top w:val="single" w:sz="4" w:space="0" w:color="auto"/>
              <w:left w:val="nil"/>
              <w:bottom w:val="single" w:sz="4" w:space="0" w:color="auto"/>
              <w:right w:val="single" w:sz="4" w:space="0" w:color="auto"/>
            </w:tcBorders>
            <w:shd w:val="clear" w:color="000000" w:fill="DAEEF3"/>
            <w:noWrap/>
            <w:vAlign w:val="bottom"/>
            <w:hideMark/>
          </w:tcPr>
          <w:p w:rsidR="00AB35A9" w:rsidRPr="0085054E" w:rsidRDefault="00AB35A9" w:rsidP="00484082">
            <w:pPr>
              <w:jc w:val="center"/>
              <w:rPr>
                <w:b/>
                <w:szCs w:val="22"/>
                <w:lang w:val="en-US"/>
              </w:rPr>
            </w:pPr>
            <w:r w:rsidRPr="0085054E">
              <w:rPr>
                <w:sz w:val="22"/>
                <w:szCs w:val="22"/>
                <w:lang w:val="en-US"/>
              </w:rPr>
              <w:t>30.00 €</w:t>
            </w:r>
          </w:p>
        </w:tc>
        <w:tc>
          <w:tcPr>
            <w:tcW w:w="1396" w:type="dxa"/>
            <w:tcBorders>
              <w:top w:val="single" w:sz="4" w:space="0" w:color="auto"/>
              <w:left w:val="nil"/>
              <w:bottom w:val="single" w:sz="4" w:space="0" w:color="auto"/>
              <w:right w:val="single" w:sz="4" w:space="0" w:color="auto"/>
            </w:tcBorders>
            <w:shd w:val="clear" w:color="000000" w:fill="DAEEF3"/>
            <w:noWrap/>
            <w:vAlign w:val="bottom"/>
            <w:hideMark/>
          </w:tcPr>
          <w:p w:rsidR="00AB35A9" w:rsidRPr="0085054E" w:rsidRDefault="00AB35A9" w:rsidP="00484082">
            <w:pPr>
              <w:jc w:val="center"/>
              <w:rPr>
                <w:b/>
                <w:szCs w:val="22"/>
                <w:lang w:val="en-US"/>
              </w:rPr>
            </w:pPr>
            <w:r w:rsidRPr="0085054E">
              <w:rPr>
                <w:sz w:val="22"/>
                <w:szCs w:val="22"/>
                <w:lang w:val="en-US"/>
              </w:rPr>
              <w:t xml:space="preserve">58.67 </w:t>
            </w:r>
            <w:proofErr w:type="spellStart"/>
            <w:r w:rsidRPr="0085054E">
              <w:rPr>
                <w:sz w:val="22"/>
                <w:szCs w:val="22"/>
                <w:lang w:val="en-US"/>
              </w:rPr>
              <w:t>лв</w:t>
            </w:r>
            <w:proofErr w:type="spellEnd"/>
            <w:r w:rsidRPr="0085054E">
              <w:rPr>
                <w:sz w:val="22"/>
                <w:szCs w:val="22"/>
                <w:lang w:val="en-US"/>
              </w:rPr>
              <w:t>.</w:t>
            </w:r>
          </w:p>
        </w:tc>
        <w:tc>
          <w:tcPr>
            <w:tcW w:w="905" w:type="dxa"/>
            <w:tcBorders>
              <w:top w:val="single" w:sz="4" w:space="0" w:color="auto"/>
              <w:left w:val="nil"/>
              <w:bottom w:val="single" w:sz="4" w:space="0" w:color="auto"/>
              <w:right w:val="single" w:sz="4" w:space="0" w:color="auto"/>
            </w:tcBorders>
            <w:shd w:val="clear" w:color="auto" w:fill="auto"/>
            <w:noWrap/>
            <w:vAlign w:val="bottom"/>
            <w:hideMark/>
          </w:tcPr>
          <w:p w:rsidR="00AB35A9" w:rsidRPr="0085054E" w:rsidRDefault="00AB35A9" w:rsidP="00484082">
            <w:pPr>
              <w:jc w:val="center"/>
              <w:rPr>
                <w:b/>
                <w:szCs w:val="22"/>
                <w:lang w:val="en-US"/>
              </w:rPr>
            </w:pPr>
            <w:r w:rsidRPr="0085054E">
              <w:rPr>
                <w:sz w:val="22"/>
                <w:szCs w:val="22"/>
                <w:lang w:val="en-US"/>
              </w:rPr>
              <w:t>4.00 €</w:t>
            </w:r>
          </w:p>
        </w:tc>
        <w:tc>
          <w:tcPr>
            <w:tcW w:w="961" w:type="dxa"/>
            <w:tcBorders>
              <w:top w:val="single" w:sz="4" w:space="0" w:color="auto"/>
              <w:left w:val="nil"/>
              <w:bottom w:val="single" w:sz="4" w:space="0" w:color="auto"/>
              <w:right w:val="single" w:sz="4" w:space="0" w:color="auto"/>
            </w:tcBorders>
            <w:shd w:val="clear" w:color="auto" w:fill="auto"/>
            <w:noWrap/>
            <w:vAlign w:val="bottom"/>
            <w:hideMark/>
          </w:tcPr>
          <w:p w:rsidR="00AB35A9" w:rsidRPr="0085054E" w:rsidRDefault="00AB35A9" w:rsidP="00484082">
            <w:pPr>
              <w:jc w:val="center"/>
              <w:rPr>
                <w:b/>
                <w:szCs w:val="22"/>
                <w:lang w:val="en-US"/>
              </w:rPr>
            </w:pPr>
            <w:r w:rsidRPr="0085054E">
              <w:rPr>
                <w:sz w:val="22"/>
                <w:szCs w:val="22"/>
                <w:lang w:val="en-US"/>
              </w:rPr>
              <w:t xml:space="preserve">7.82 </w:t>
            </w:r>
            <w:proofErr w:type="spellStart"/>
            <w:r w:rsidRPr="0085054E">
              <w:rPr>
                <w:sz w:val="22"/>
                <w:szCs w:val="22"/>
                <w:lang w:val="en-US"/>
              </w:rPr>
              <w:t>лв</w:t>
            </w:r>
            <w:proofErr w:type="spellEnd"/>
            <w:r w:rsidRPr="0085054E">
              <w:rPr>
                <w:sz w:val="22"/>
                <w:szCs w:val="22"/>
                <w:lang w:val="en-US"/>
              </w:rPr>
              <w:t>.</w:t>
            </w:r>
          </w:p>
        </w:tc>
        <w:tc>
          <w:tcPr>
            <w:tcW w:w="968" w:type="dxa"/>
            <w:tcBorders>
              <w:top w:val="single" w:sz="4" w:space="0" w:color="auto"/>
              <w:left w:val="nil"/>
              <w:bottom w:val="single" w:sz="4" w:space="0" w:color="auto"/>
              <w:right w:val="single" w:sz="4" w:space="0" w:color="auto"/>
            </w:tcBorders>
            <w:shd w:val="clear" w:color="000000" w:fill="DAEEF3"/>
            <w:noWrap/>
            <w:vAlign w:val="bottom"/>
            <w:hideMark/>
          </w:tcPr>
          <w:p w:rsidR="00AB35A9" w:rsidRPr="0085054E" w:rsidRDefault="00AB35A9" w:rsidP="00484082">
            <w:pPr>
              <w:jc w:val="center"/>
              <w:rPr>
                <w:b/>
                <w:szCs w:val="22"/>
                <w:lang w:val="en-US"/>
              </w:rPr>
            </w:pPr>
            <w:r w:rsidRPr="0085054E">
              <w:rPr>
                <w:sz w:val="22"/>
                <w:szCs w:val="22"/>
                <w:lang w:val="en-US"/>
              </w:rPr>
              <w:t>30.00 €</w:t>
            </w:r>
          </w:p>
        </w:tc>
        <w:tc>
          <w:tcPr>
            <w:tcW w:w="1210" w:type="dxa"/>
            <w:tcBorders>
              <w:top w:val="single" w:sz="4" w:space="0" w:color="auto"/>
              <w:left w:val="nil"/>
              <w:bottom w:val="single" w:sz="4" w:space="0" w:color="auto"/>
              <w:right w:val="single" w:sz="4" w:space="0" w:color="auto"/>
            </w:tcBorders>
            <w:shd w:val="clear" w:color="000000" w:fill="DAEEF3"/>
            <w:noWrap/>
            <w:vAlign w:val="bottom"/>
            <w:hideMark/>
          </w:tcPr>
          <w:p w:rsidR="00AB35A9" w:rsidRPr="0085054E" w:rsidRDefault="00AB35A9" w:rsidP="00484082">
            <w:pPr>
              <w:jc w:val="center"/>
              <w:rPr>
                <w:b/>
                <w:szCs w:val="22"/>
                <w:lang w:val="en-US"/>
              </w:rPr>
            </w:pPr>
            <w:r w:rsidRPr="0085054E">
              <w:rPr>
                <w:sz w:val="22"/>
                <w:szCs w:val="22"/>
                <w:lang w:val="en-US"/>
              </w:rPr>
              <w:t xml:space="preserve">58.67 </w:t>
            </w:r>
            <w:proofErr w:type="spellStart"/>
            <w:r w:rsidRPr="0085054E">
              <w:rPr>
                <w:sz w:val="22"/>
                <w:szCs w:val="22"/>
                <w:lang w:val="en-US"/>
              </w:rPr>
              <w:t>лв</w:t>
            </w:r>
            <w:proofErr w:type="spellEnd"/>
            <w:r w:rsidRPr="0085054E">
              <w:rPr>
                <w:sz w:val="22"/>
                <w:szCs w:val="22"/>
                <w:lang w:val="en-US"/>
              </w:rPr>
              <w:t>.</w:t>
            </w:r>
          </w:p>
        </w:tc>
        <w:tc>
          <w:tcPr>
            <w:tcW w:w="968" w:type="dxa"/>
            <w:tcBorders>
              <w:top w:val="single" w:sz="4" w:space="0" w:color="auto"/>
              <w:left w:val="nil"/>
              <w:bottom w:val="single" w:sz="4" w:space="0" w:color="auto"/>
              <w:right w:val="single" w:sz="4" w:space="0" w:color="auto"/>
            </w:tcBorders>
            <w:shd w:val="clear" w:color="auto" w:fill="auto"/>
            <w:noWrap/>
            <w:vAlign w:val="bottom"/>
            <w:hideMark/>
          </w:tcPr>
          <w:p w:rsidR="00AB35A9" w:rsidRPr="0085054E" w:rsidRDefault="00AB35A9" w:rsidP="00484082">
            <w:pPr>
              <w:jc w:val="center"/>
              <w:rPr>
                <w:b/>
                <w:szCs w:val="22"/>
                <w:lang w:val="en-US"/>
              </w:rPr>
            </w:pPr>
            <w:r w:rsidRPr="0085054E">
              <w:rPr>
                <w:sz w:val="22"/>
                <w:szCs w:val="22"/>
                <w:lang w:val="en-US"/>
              </w:rPr>
              <w:t>25.00 €</w:t>
            </w:r>
          </w:p>
        </w:tc>
        <w:tc>
          <w:tcPr>
            <w:tcW w:w="1085" w:type="dxa"/>
            <w:tcBorders>
              <w:top w:val="single" w:sz="4" w:space="0" w:color="auto"/>
              <w:left w:val="nil"/>
              <w:bottom w:val="single" w:sz="4" w:space="0" w:color="auto"/>
              <w:right w:val="single" w:sz="4" w:space="0" w:color="auto"/>
            </w:tcBorders>
            <w:shd w:val="clear" w:color="auto" w:fill="auto"/>
            <w:noWrap/>
            <w:vAlign w:val="bottom"/>
            <w:hideMark/>
          </w:tcPr>
          <w:p w:rsidR="00AB35A9" w:rsidRPr="0085054E" w:rsidRDefault="00AB35A9" w:rsidP="00484082">
            <w:pPr>
              <w:jc w:val="center"/>
              <w:rPr>
                <w:b/>
                <w:szCs w:val="22"/>
                <w:lang w:val="en-US"/>
              </w:rPr>
            </w:pPr>
            <w:r w:rsidRPr="0085054E">
              <w:rPr>
                <w:sz w:val="22"/>
                <w:szCs w:val="22"/>
                <w:lang w:val="en-US"/>
              </w:rPr>
              <w:t xml:space="preserve">48.90 </w:t>
            </w:r>
            <w:proofErr w:type="spellStart"/>
            <w:r w:rsidRPr="0085054E">
              <w:rPr>
                <w:sz w:val="22"/>
                <w:szCs w:val="22"/>
                <w:lang w:val="en-US"/>
              </w:rPr>
              <w:t>лв</w:t>
            </w:r>
            <w:proofErr w:type="spellEnd"/>
            <w:r w:rsidRPr="0085054E">
              <w:rPr>
                <w:sz w:val="22"/>
                <w:szCs w:val="22"/>
                <w:lang w:val="en-US"/>
              </w:rPr>
              <w:t>.</w:t>
            </w:r>
          </w:p>
        </w:tc>
      </w:tr>
      <w:tr w:rsidR="00AB35A9" w:rsidRPr="0085054E" w:rsidTr="00484082">
        <w:trPr>
          <w:trHeight w:val="300"/>
          <w:jc w:val="center"/>
        </w:trPr>
        <w:tc>
          <w:tcPr>
            <w:tcW w:w="1340" w:type="dxa"/>
            <w:tcBorders>
              <w:top w:val="nil"/>
              <w:left w:val="single" w:sz="4" w:space="0" w:color="auto"/>
              <w:bottom w:val="single" w:sz="4" w:space="0" w:color="auto"/>
              <w:right w:val="single" w:sz="4" w:space="0" w:color="auto"/>
            </w:tcBorders>
            <w:shd w:val="clear" w:color="auto" w:fill="auto"/>
            <w:noWrap/>
            <w:vAlign w:val="bottom"/>
            <w:hideMark/>
          </w:tcPr>
          <w:p w:rsidR="00AB35A9" w:rsidRPr="0085054E" w:rsidRDefault="00AB35A9" w:rsidP="00484082">
            <w:pPr>
              <w:jc w:val="center"/>
              <w:rPr>
                <w:bCs/>
                <w:szCs w:val="22"/>
                <w:lang w:val="en-US"/>
              </w:rPr>
            </w:pPr>
            <w:proofErr w:type="spellStart"/>
            <w:r w:rsidRPr="0085054E">
              <w:rPr>
                <w:bCs/>
                <w:sz w:val="22"/>
                <w:szCs w:val="22"/>
                <w:lang w:val="en-US"/>
              </w:rPr>
              <w:t>Долни</w:t>
            </w:r>
            <w:proofErr w:type="spellEnd"/>
            <w:r w:rsidRPr="0085054E">
              <w:rPr>
                <w:bCs/>
                <w:sz w:val="22"/>
                <w:szCs w:val="22"/>
                <w:lang w:val="en-US"/>
              </w:rPr>
              <w:t xml:space="preserve"> </w:t>
            </w:r>
            <w:proofErr w:type="spellStart"/>
            <w:r w:rsidRPr="0085054E">
              <w:rPr>
                <w:bCs/>
                <w:sz w:val="22"/>
                <w:szCs w:val="22"/>
                <w:lang w:val="en-US"/>
              </w:rPr>
              <w:t>Вит</w:t>
            </w:r>
            <w:proofErr w:type="spellEnd"/>
          </w:p>
        </w:tc>
        <w:tc>
          <w:tcPr>
            <w:tcW w:w="1528" w:type="dxa"/>
            <w:tcBorders>
              <w:top w:val="nil"/>
              <w:left w:val="nil"/>
              <w:bottom w:val="single" w:sz="4" w:space="0" w:color="auto"/>
              <w:right w:val="single" w:sz="4" w:space="0" w:color="auto"/>
            </w:tcBorders>
            <w:shd w:val="clear" w:color="000000" w:fill="DAEEF3"/>
            <w:noWrap/>
            <w:vAlign w:val="bottom"/>
            <w:hideMark/>
          </w:tcPr>
          <w:p w:rsidR="00AB35A9" w:rsidRPr="0085054E" w:rsidRDefault="00AB35A9" w:rsidP="00484082">
            <w:pPr>
              <w:jc w:val="center"/>
              <w:rPr>
                <w:b/>
                <w:szCs w:val="22"/>
                <w:lang w:val="en-US"/>
              </w:rPr>
            </w:pPr>
            <w:r w:rsidRPr="0085054E">
              <w:rPr>
                <w:sz w:val="22"/>
                <w:szCs w:val="22"/>
                <w:lang w:val="en-US"/>
              </w:rPr>
              <w:t>30.00 €</w:t>
            </w:r>
          </w:p>
        </w:tc>
        <w:tc>
          <w:tcPr>
            <w:tcW w:w="1396" w:type="dxa"/>
            <w:tcBorders>
              <w:top w:val="nil"/>
              <w:left w:val="nil"/>
              <w:bottom w:val="single" w:sz="4" w:space="0" w:color="auto"/>
              <w:right w:val="single" w:sz="4" w:space="0" w:color="auto"/>
            </w:tcBorders>
            <w:shd w:val="clear" w:color="000000" w:fill="DAEEF3"/>
            <w:noWrap/>
            <w:vAlign w:val="bottom"/>
            <w:hideMark/>
          </w:tcPr>
          <w:p w:rsidR="00AB35A9" w:rsidRPr="0085054E" w:rsidRDefault="00AB35A9" w:rsidP="00484082">
            <w:pPr>
              <w:jc w:val="center"/>
              <w:rPr>
                <w:b/>
                <w:szCs w:val="22"/>
                <w:lang w:val="en-US"/>
              </w:rPr>
            </w:pPr>
            <w:r w:rsidRPr="0085054E">
              <w:rPr>
                <w:sz w:val="22"/>
                <w:szCs w:val="22"/>
                <w:lang w:val="en-US"/>
              </w:rPr>
              <w:t xml:space="preserve">58.67 </w:t>
            </w:r>
            <w:proofErr w:type="spellStart"/>
            <w:r w:rsidRPr="0085054E">
              <w:rPr>
                <w:sz w:val="22"/>
                <w:szCs w:val="22"/>
                <w:lang w:val="en-US"/>
              </w:rPr>
              <w:t>лв</w:t>
            </w:r>
            <w:proofErr w:type="spellEnd"/>
            <w:r w:rsidRPr="0085054E">
              <w:rPr>
                <w:sz w:val="22"/>
                <w:szCs w:val="22"/>
                <w:lang w:val="en-US"/>
              </w:rPr>
              <w:t>.</w:t>
            </w:r>
          </w:p>
        </w:tc>
        <w:tc>
          <w:tcPr>
            <w:tcW w:w="905" w:type="dxa"/>
            <w:tcBorders>
              <w:top w:val="nil"/>
              <w:left w:val="nil"/>
              <w:bottom w:val="single" w:sz="4" w:space="0" w:color="auto"/>
              <w:right w:val="single" w:sz="4" w:space="0" w:color="auto"/>
            </w:tcBorders>
            <w:shd w:val="clear" w:color="auto" w:fill="auto"/>
            <w:noWrap/>
            <w:vAlign w:val="bottom"/>
            <w:hideMark/>
          </w:tcPr>
          <w:p w:rsidR="00AB35A9" w:rsidRPr="0085054E" w:rsidRDefault="00AB35A9" w:rsidP="00484082">
            <w:pPr>
              <w:jc w:val="center"/>
              <w:rPr>
                <w:b/>
                <w:szCs w:val="22"/>
                <w:lang w:val="en-US"/>
              </w:rPr>
            </w:pPr>
            <w:r w:rsidRPr="0085054E">
              <w:rPr>
                <w:sz w:val="22"/>
                <w:szCs w:val="22"/>
                <w:lang w:val="en-US"/>
              </w:rPr>
              <w:t>4.00 €</w:t>
            </w:r>
          </w:p>
        </w:tc>
        <w:tc>
          <w:tcPr>
            <w:tcW w:w="961" w:type="dxa"/>
            <w:tcBorders>
              <w:top w:val="nil"/>
              <w:left w:val="nil"/>
              <w:bottom w:val="single" w:sz="4" w:space="0" w:color="auto"/>
              <w:right w:val="single" w:sz="4" w:space="0" w:color="auto"/>
            </w:tcBorders>
            <w:shd w:val="clear" w:color="auto" w:fill="auto"/>
            <w:noWrap/>
            <w:vAlign w:val="bottom"/>
            <w:hideMark/>
          </w:tcPr>
          <w:p w:rsidR="00AB35A9" w:rsidRPr="0085054E" w:rsidRDefault="00AB35A9" w:rsidP="00484082">
            <w:pPr>
              <w:jc w:val="center"/>
              <w:rPr>
                <w:b/>
                <w:szCs w:val="22"/>
                <w:lang w:val="en-US"/>
              </w:rPr>
            </w:pPr>
            <w:r w:rsidRPr="0085054E">
              <w:rPr>
                <w:sz w:val="22"/>
                <w:szCs w:val="22"/>
                <w:lang w:val="en-US"/>
              </w:rPr>
              <w:t xml:space="preserve">7.82 </w:t>
            </w:r>
            <w:proofErr w:type="spellStart"/>
            <w:r w:rsidRPr="0085054E">
              <w:rPr>
                <w:sz w:val="22"/>
                <w:szCs w:val="22"/>
                <w:lang w:val="en-US"/>
              </w:rPr>
              <w:t>лв</w:t>
            </w:r>
            <w:proofErr w:type="spellEnd"/>
            <w:r w:rsidRPr="0085054E">
              <w:rPr>
                <w:sz w:val="22"/>
                <w:szCs w:val="22"/>
                <w:lang w:val="en-US"/>
              </w:rPr>
              <w:t>.</w:t>
            </w:r>
          </w:p>
        </w:tc>
        <w:tc>
          <w:tcPr>
            <w:tcW w:w="968" w:type="dxa"/>
            <w:tcBorders>
              <w:top w:val="nil"/>
              <w:left w:val="nil"/>
              <w:bottom w:val="single" w:sz="4" w:space="0" w:color="auto"/>
              <w:right w:val="single" w:sz="4" w:space="0" w:color="auto"/>
            </w:tcBorders>
            <w:shd w:val="clear" w:color="000000" w:fill="DAEEF3"/>
            <w:noWrap/>
            <w:vAlign w:val="bottom"/>
            <w:hideMark/>
          </w:tcPr>
          <w:p w:rsidR="00AB35A9" w:rsidRPr="0085054E" w:rsidRDefault="00AB35A9" w:rsidP="00484082">
            <w:pPr>
              <w:jc w:val="center"/>
              <w:rPr>
                <w:b/>
                <w:szCs w:val="22"/>
                <w:lang w:val="en-US"/>
              </w:rPr>
            </w:pPr>
            <w:r w:rsidRPr="0085054E">
              <w:rPr>
                <w:sz w:val="22"/>
                <w:szCs w:val="22"/>
                <w:lang w:val="en-US"/>
              </w:rPr>
              <w:t>30.00 €</w:t>
            </w:r>
          </w:p>
        </w:tc>
        <w:tc>
          <w:tcPr>
            <w:tcW w:w="1210" w:type="dxa"/>
            <w:tcBorders>
              <w:top w:val="nil"/>
              <w:left w:val="nil"/>
              <w:bottom w:val="single" w:sz="4" w:space="0" w:color="auto"/>
              <w:right w:val="single" w:sz="4" w:space="0" w:color="auto"/>
            </w:tcBorders>
            <w:shd w:val="clear" w:color="000000" w:fill="DAEEF3"/>
            <w:noWrap/>
            <w:vAlign w:val="bottom"/>
            <w:hideMark/>
          </w:tcPr>
          <w:p w:rsidR="00AB35A9" w:rsidRPr="0085054E" w:rsidRDefault="00AB35A9" w:rsidP="00484082">
            <w:pPr>
              <w:jc w:val="center"/>
              <w:rPr>
                <w:b/>
                <w:szCs w:val="22"/>
                <w:lang w:val="en-US"/>
              </w:rPr>
            </w:pPr>
            <w:r w:rsidRPr="0085054E">
              <w:rPr>
                <w:sz w:val="22"/>
                <w:szCs w:val="22"/>
                <w:lang w:val="en-US"/>
              </w:rPr>
              <w:t xml:space="preserve">58.67 </w:t>
            </w:r>
            <w:proofErr w:type="spellStart"/>
            <w:r w:rsidRPr="0085054E">
              <w:rPr>
                <w:sz w:val="22"/>
                <w:szCs w:val="22"/>
                <w:lang w:val="en-US"/>
              </w:rPr>
              <w:t>лв</w:t>
            </w:r>
            <w:proofErr w:type="spellEnd"/>
            <w:r w:rsidRPr="0085054E">
              <w:rPr>
                <w:sz w:val="22"/>
                <w:szCs w:val="22"/>
                <w:lang w:val="en-US"/>
              </w:rPr>
              <w:t>.</w:t>
            </w:r>
          </w:p>
        </w:tc>
        <w:tc>
          <w:tcPr>
            <w:tcW w:w="968" w:type="dxa"/>
            <w:tcBorders>
              <w:top w:val="nil"/>
              <w:left w:val="nil"/>
              <w:bottom w:val="single" w:sz="4" w:space="0" w:color="auto"/>
              <w:right w:val="single" w:sz="4" w:space="0" w:color="auto"/>
            </w:tcBorders>
            <w:shd w:val="clear" w:color="auto" w:fill="auto"/>
            <w:noWrap/>
            <w:vAlign w:val="bottom"/>
            <w:hideMark/>
          </w:tcPr>
          <w:p w:rsidR="00AB35A9" w:rsidRPr="0085054E" w:rsidRDefault="00AB35A9" w:rsidP="00484082">
            <w:pPr>
              <w:jc w:val="center"/>
              <w:rPr>
                <w:b/>
                <w:szCs w:val="22"/>
                <w:lang w:val="en-US"/>
              </w:rPr>
            </w:pPr>
            <w:r w:rsidRPr="0085054E">
              <w:rPr>
                <w:sz w:val="22"/>
                <w:szCs w:val="22"/>
                <w:lang w:val="en-US"/>
              </w:rPr>
              <w:t>25.00 €</w:t>
            </w:r>
          </w:p>
        </w:tc>
        <w:tc>
          <w:tcPr>
            <w:tcW w:w="1085" w:type="dxa"/>
            <w:tcBorders>
              <w:top w:val="nil"/>
              <w:left w:val="nil"/>
              <w:bottom w:val="single" w:sz="4" w:space="0" w:color="auto"/>
              <w:right w:val="single" w:sz="4" w:space="0" w:color="auto"/>
            </w:tcBorders>
            <w:shd w:val="clear" w:color="auto" w:fill="auto"/>
            <w:noWrap/>
            <w:vAlign w:val="bottom"/>
            <w:hideMark/>
          </w:tcPr>
          <w:p w:rsidR="00AB35A9" w:rsidRPr="0085054E" w:rsidRDefault="00AB35A9" w:rsidP="00484082">
            <w:pPr>
              <w:jc w:val="center"/>
              <w:rPr>
                <w:b/>
                <w:szCs w:val="22"/>
                <w:lang w:val="en-US"/>
              </w:rPr>
            </w:pPr>
            <w:r w:rsidRPr="0085054E">
              <w:rPr>
                <w:sz w:val="22"/>
                <w:szCs w:val="22"/>
                <w:lang w:val="en-US"/>
              </w:rPr>
              <w:t xml:space="preserve">48.90 </w:t>
            </w:r>
            <w:proofErr w:type="spellStart"/>
            <w:r w:rsidRPr="0085054E">
              <w:rPr>
                <w:sz w:val="22"/>
                <w:szCs w:val="22"/>
                <w:lang w:val="en-US"/>
              </w:rPr>
              <w:t>лв</w:t>
            </w:r>
            <w:proofErr w:type="spellEnd"/>
            <w:r w:rsidRPr="0085054E">
              <w:rPr>
                <w:sz w:val="22"/>
                <w:szCs w:val="22"/>
                <w:lang w:val="en-US"/>
              </w:rPr>
              <w:t>.</w:t>
            </w:r>
          </w:p>
        </w:tc>
      </w:tr>
      <w:tr w:rsidR="00AB35A9" w:rsidRPr="0085054E" w:rsidTr="00484082">
        <w:trPr>
          <w:trHeight w:val="300"/>
          <w:jc w:val="center"/>
        </w:trPr>
        <w:tc>
          <w:tcPr>
            <w:tcW w:w="1340" w:type="dxa"/>
            <w:tcBorders>
              <w:top w:val="nil"/>
              <w:left w:val="single" w:sz="4" w:space="0" w:color="auto"/>
              <w:bottom w:val="single" w:sz="4" w:space="0" w:color="auto"/>
              <w:right w:val="single" w:sz="4" w:space="0" w:color="auto"/>
            </w:tcBorders>
            <w:shd w:val="clear" w:color="auto" w:fill="auto"/>
            <w:noWrap/>
            <w:vAlign w:val="bottom"/>
            <w:hideMark/>
          </w:tcPr>
          <w:p w:rsidR="00AB35A9" w:rsidRPr="0085054E" w:rsidRDefault="00AB35A9" w:rsidP="00484082">
            <w:pPr>
              <w:jc w:val="center"/>
              <w:rPr>
                <w:bCs/>
                <w:szCs w:val="22"/>
                <w:lang w:val="en-US"/>
              </w:rPr>
            </w:pPr>
            <w:proofErr w:type="spellStart"/>
            <w:r w:rsidRPr="0085054E">
              <w:rPr>
                <w:bCs/>
                <w:sz w:val="22"/>
                <w:szCs w:val="22"/>
                <w:lang w:val="en-US"/>
              </w:rPr>
              <w:t>Сомовит</w:t>
            </w:r>
            <w:proofErr w:type="spellEnd"/>
          </w:p>
        </w:tc>
        <w:tc>
          <w:tcPr>
            <w:tcW w:w="1528" w:type="dxa"/>
            <w:tcBorders>
              <w:top w:val="nil"/>
              <w:left w:val="nil"/>
              <w:bottom w:val="single" w:sz="4" w:space="0" w:color="auto"/>
              <w:right w:val="single" w:sz="4" w:space="0" w:color="auto"/>
            </w:tcBorders>
            <w:shd w:val="clear" w:color="000000" w:fill="DAEEF3"/>
            <w:noWrap/>
            <w:vAlign w:val="bottom"/>
            <w:hideMark/>
          </w:tcPr>
          <w:p w:rsidR="00AB35A9" w:rsidRPr="0085054E" w:rsidRDefault="00AB35A9" w:rsidP="00484082">
            <w:pPr>
              <w:jc w:val="center"/>
              <w:rPr>
                <w:b/>
                <w:szCs w:val="22"/>
                <w:lang w:val="en-US"/>
              </w:rPr>
            </w:pPr>
            <w:r w:rsidRPr="0085054E">
              <w:rPr>
                <w:sz w:val="22"/>
                <w:szCs w:val="22"/>
                <w:lang w:val="en-US"/>
              </w:rPr>
              <w:t>30.00 €</w:t>
            </w:r>
          </w:p>
        </w:tc>
        <w:tc>
          <w:tcPr>
            <w:tcW w:w="1396" w:type="dxa"/>
            <w:tcBorders>
              <w:top w:val="nil"/>
              <w:left w:val="nil"/>
              <w:bottom w:val="single" w:sz="4" w:space="0" w:color="auto"/>
              <w:right w:val="single" w:sz="4" w:space="0" w:color="auto"/>
            </w:tcBorders>
            <w:shd w:val="clear" w:color="000000" w:fill="DAEEF3"/>
            <w:noWrap/>
            <w:vAlign w:val="bottom"/>
            <w:hideMark/>
          </w:tcPr>
          <w:p w:rsidR="00AB35A9" w:rsidRPr="0085054E" w:rsidRDefault="00AB35A9" w:rsidP="00484082">
            <w:pPr>
              <w:jc w:val="center"/>
              <w:rPr>
                <w:b/>
                <w:szCs w:val="22"/>
                <w:lang w:val="en-US"/>
              </w:rPr>
            </w:pPr>
            <w:r w:rsidRPr="0085054E">
              <w:rPr>
                <w:sz w:val="22"/>
                <w:szCs w:val="22"/>
                <w:lang w:val="en-US"/>
              </w:rPr>
              <w:t xml:space="preserve">58.67 </w:t>
            </w:r>
            <w:proofErr w:type="spellStart"/>
            <w:r w:rsidRPr="0085054E">
              <w:rPr>
                <w:sz w:val="22"/>
                <w:szCs w:val="22"/>
                <w:lang w:val="en-US"/>
              </w:rPr>
              <w:t>лв</w:t>
            </w:r>
            <w:proofErr w:type="spellEnd"/>
            <w:r w:rsidRPr="0085054E">
              <w:rPr>
                <w:sz w:val="22"/>
                <w:szCs w:val="22"/>
                <w:lang w:val="en-US"/>
              </w:rPr>
              <w:t>.</w:t>
            </w:r>
          </w:p>
        </w:tc>
        <w:tc>
          <w:tcPr>
            <w:tcW w:w="905" w:type="dxa"/>
            <w:tcBorders>
              <w:top w:val="nil"/>
              <w:left w:val="nil"/>
              <w:bottom w:val="single" w:sz="4" w:space="0" w:color="auto"/>
              <w:right w:val="single" w:sz="4" w:space="0" w:color="auto"/>
            </w:tcBorders>
            <w:shd w:val="clear" w:color="auto" w:fill="auto"/>
            <w:noWrap/>
            <w:vAlign w:val="bottom"/>
            <w:hideMark/>
          </w:tcPr>
          <w:p w:rsidR="00AB35A9" w:rsidRPr="0085054E" w:rsidRDefault="00AB35A9" w:rsidP="00484082">
            <w:pPr>
              <w:jc w:val="center"/>
              <w:rPr>
                <w:b/>
                <w:szCs w:val="22"/>
                <w:lang w:val="en-US"/>
              </w:rPr>
            </w:pPr>
            <w:r w:rsidRPr="0085054E">
              <w:rPr>
                <w:sz w:val="22"/>
                <w:szCs w:val="22"/>
                <w:lang w:val="en-US"/>
              </w:rPr>
              <w:t>4.00 €</w:t>
            </w:r>
          </w:p>
        </w:tc>
        <w:tc>
          <w:tcPr>
            <w:tcW w:w="961" w:type="dxa"/>
            <w:tcBorders>
              <w:top w:val="nil"/>
              <w:left w:val="nil"/>
              <w:bottom w:val="single" w:sz="4" w:space="0" w:color="auto"/>
              <w:right w:val="single" w:sz="4" w:space="0" w:color="auto"/>
            </w:tcBorders>
            <w:shd w:val="clear" w:color="auto" w:fill="auto"/>
            <w:noWrap/>
            <w:vAlign w:val="bottom"/>
            <w:hideMark/>
          </w:tcPr>
          <w:p w:rsidR="00AB35A9" w:rsidRPr="0085054E" w:rsidRDefault="00AB35A9" w:rsidP="00484082">
            <w:pPr>
              <w:jc w:val="center"/>
              <w:rPr>
                <w:b/>
                <w:szCs w:val="22"/>
                <w:lang w:val="en-US"/>
              </w:rPr>
            </w:pPr>
            <w:r w:rsidRPr="0085054E">
              <w:rPr>
                <w:sz w:val="22"/>
                <w:szCs w:val="22"/>
                <w:lang w:val="en-US"/>
              </w:rPr>
              <w:t xml:space="preserve">7.82 </w:t>
            </w:r>
            <w:proofErr w:type="spellStart"/>
            <w:r w:rsidRPr="0085054E">
              <w:rPr>
                <w:sz w:val="22"/>
                <w:szCs w:val="22"/>
                <w:lang w:val="en-US"/>
              </w:rPr>
              <w:t>лв</w:t>
            </w:r>
            <w:proofErr w:type="spellEnd"/>
            <w:r w:rsidRPr="0085054E">
              <w:rPr>
                <w:sz w:val="22"/>
                <w:szCs w:val="22"/>
                <w:lang w:val="en-US"/>
              </w:rPr>
              <w:t>.</w:t>
            </w:r>
          </w:p>
        </w:tc>
        <w:tc>
          <w:tcPr>
            <w:tcW w:w="968" w:type="dxa"/>
            <w:tcBorders>
              <w:top w:val="nil"/>
              <w:left w:val="nil"/>
              <w:bottom w:val="single" w:sz="4" w:space="0" w:color="auto"/>
              <w:right w:val="single" w:sz="4" w:space="0" w:color="auto"/>
            </w:tcBorders>
            <w:shd w:val="clear" w:color="000000" w:fill="DAEEF3"/>
            <w:noWrap/>
            <w:vAlign w:val="bottom"/>
            <w:hideMark/>
          </w:tcPr>
          <w:p w:rsidR="00AB35A9" w:rsidRPr="0085054E" w:rsidRDefault="00AB35A9" w:rsidP="00484082">
            <w:pPr>
              <w:jc w:val="center"/>
              <w:rPr>
                <w:b/>
                <w:szCs w:val="22"/>
                <w:lang w:val="en-US"/>
              </w:rPr>
            </w:pPr>
            <w:r w:rsidRPr="0085054E">
              <w:rPr>
                <w:sz w:val="22"/>
                <w:szCs w:val="22"/>
                <w:lang w:val="en-US"/>
              </w:rPr>
              <w:t>30.00 €</w:t>
            </w:r>
          </w:p>
        </w:tc>
        <w:tc>
          <w:tcPr>
            <w:tcW w:w="1210" w:type="dxa"/>
            <w:tcBorders>
              <w:top w:val="nil"/>
              <w:left w:val="nil"/>
              <w:bottom w:val="single" w:sz="4" w:space="0" w:color="auto"/>
              <w:right w:val="single" w:sz="4" w:space="0" w:color="auto"/>
            </w:tcBorders>
            <w:shd w:val="clear" w:color="000000" w:fill="DAEEF3"/>
            <w:noWrap/>
            <w:vAlign w:val="bottom"/>
            <w:hideMark/>
          </w:tcPr>
          <w:p w:rsidR="00AB35A9" w:rsidRPr="0085054E" w:rsidRDefault="00AB35A9" w:rsidP="00484082">
            <w:pPr>
              <w:jc w:val="center"/>
              <w:rPr>
                <w:b/>
                <w:szCs w:val="22"/>
                <w:lang w:val="en-US"/>
              </w:rPr>
            </w:pPr>
            <w:r w:rsidRPr="0085054E">
              <w:rPr>
                <w:sz w:val="22"/>
                <w:szCs w:val="22"/>
                <w:lang w:val="en-US"/>
              </w:rPr>
              <w:t xml:space="preserve">58.67 </w:t>
            </w:r>
            <w:proofErr w:type="spellStart"/>
            <w:r w:rsidRPr="0085054E">
              <w:rPr>
                <w:sz w:val="22"/>
                <w:szCs w:val="22"/>
                <w:lang w:val="en-US"/>
              </w:rPr>
              <w:t>лв</w:t>
            </w:r>
            <w:proofErr w:type="spellEnd"/>
            <w:r w:rsidRPr="0085054E">
              <w:rPr>
                <w:sz w:val="22"/>
                <w:szCs w:val="22"/>
                <w:lang w:val="en-US"/>
              </w:rPr>
              <w:t>.</w:t>
            </w:r>
          </w:p>
        </w:tc>
        <w:tc>
          <w:tcPr>
            <w:tcW w:w="968" w:type="dxa"/>
            <w:tcBorders>
              <w:top w:val="nil"/>
              <w:left w:val="nil"/>
              <w:bottom w:val="single" w:sz="4" w:space="0" w:color="auto"/>
              <w:right w:val="single" w:sz="4" w:space="0" w:color="auto"/>
            </w:tcBorders>
            <w:shd w:val="clear" w:color="auto" w:fill="auto"/>
            <w:noWrap/>
            <w:vAlign w:val="bottom"/>
            <w:hideMark/>
          </w:tcPr>
          <w:p w:rsidR="00AB35A9" w:rsidRPr="0085054E" w:rsidRDefault="00AB35A9" w:rsidP="00484082">
            <w:pPr>
              <w:jc w:val="center"/>
              <w:rPr>
                <w:b/>
                <w:szCs w:val="22"/>
                <w:lang w:val="en-US"/>
              </w:rPr>
            </w:pPr>
            <w:r w:rsidRPr="0085054E">
              <w:rPr>
                <w:sz w:val="22"/>
                <w:szCs w:val="22"/>
                <w:lang w:val="en-US"/>
              </w:rPr>
              <w:t>25.00 €</w:t>
            </w:r>
          </w:p>
        </w:tc>
        <w:tc>
          <w:tcPr>
            <w:tcW w:w="1085" w:type="dxa"/>
            <w:tcBorders>
              <w:top w:val="nil"/>
              <w:left w:val="nil"/>
              <w:bottom w:val="single" w:sz="4" w:space="0" w:color="auto"/>
              <w:right w:val="single" w:sz="4" w:space="0" w:color="auto"/>
            </w:tcBorders>
            <w:shd w:val="clear" w:color="auto" w:fill="auto"/>
            <w:noWrap/>
            <w:vAlign w:val="bottom"/>
            <w:hideMark/>
          </w:tcPr>
          <w:p w:rsidR="00AB35A9" w:rsidRPr="0085054E" w:rsidRDefault="00AB35A9" w:rsidP="00484082">
            <w:pPr>
              <w:jc w:val="center"/>
              <w:rPr>
                <w:b/>
                <w:szCs w:val="22"/>
                <w:lang w:val="en-US"/>
              </w:rPr>
            </w:pPr>
            <w:r w:rsidRPr="0085054E">
              <w:rPr>
                <w:sz w:val="22"/>
                <w:szCs w:val="22"/>
                <w:lang w:val="en-US"/>
              </w:rPr>
              <w:t xml:space="preserve">48.90 </w:t>
            </w:r>
            <w:proofErr w:type="spellStart"/>
            <w:r w:rsidRPr="0085054E">
              <w:rPr>
                <w:sz w:val="22"/>
                <w:szCs w:val="22"/>
                <w:lang w:val="en-US"/>
              </w:rPr>
              <w:t>лв</w:t>
            </w:r>
            <w:proofErr w:type="spellEnd"/>
            <w:r w:rsidRPr="0085054E">
              <w:rPr>
                <w:sz w:val="22"/>
                <w:szCs w:val="22"/>
                <w:lang w:val="en-US"/>
              </w:rPr>
              <w:t>.</w:t>
            </w:r>
          </w:p>
        </w:tc>
      </w:tr>
      <w:tr w:rsidR="00AB35A9" w:rsidRPr="0085054E" w:rsidTr="00484082">
        <w:trPr>
          <w:trHeight w:val="300"/>
          <w:jc w:val="center"/>
        </w:trPr>
        <w:tc>
          <w:tcPr>
            <w:tcW w:w="1340" w:type="dxa"/>
            <w:tcBorders>
              <w:top w:val="nil"/>
              <w:left w:val="single" w:sz="4" w:space="0" w:color="auto"/>
              <w:bottom w:val="single" w:sz="4" w:space="0" w:color="auto"/>
              <w:right w:val="single" w:sz="4" w:space="0" w:color="auto"/>
            </w:tcBorders>
            <w:shd w:val="clear" w:color="auto" w:fill="auto"/>
            <w:noWrap/>
            <w:vAlign w:val="bottom"/>
            <w:hideMark/>
          </w:tcPr>
          <w:p w:rsidR="00AB35A9" w:rsidRPr="0085054E" w:rsidRDefault="00AB35A9" w:rsidP="00484082">
            <w:pPr>
              <w:jc w:val="center"/>
              <w:rPr>
                <w:bCs/>
                <w:szCs w:val="22"/>
                <w:lang w:val="en-US"/>
              </w:rPr>
            </w:pPr>
            <w:proofErr w:type="spellStart"/>
            <w:r w:rsidRPr="0085054E">
              <w:rPr>
                <w:bCs/>
                <w:sz w:val="22"/>
                <w:szCs w:val="22"/>
                <w:lang w:val="en-US"/>
              </w:rPr>
              <w:t>Шияково</w:t>
            </w:r>
            <w:proofErr w:type="spellEnd"/>
          </w:p>
        </w:tc>
        <w:tc>
          <w:tcPr>
            <w:tcW w:w="1528" w:type="dxa"/>
            <w:tcBorders>
              <w:top w:val="nil"/>
              <w:left w:val="nil"/>
              <w:bottom w:val="single" w:sz="4" w:space="0" w:color="auto"/>
              <w:right w:val="single" w:sz="4" w:space="0" w:color="auto"/>
            </w:tcBorders>
            <w:shd w:val="clear" w:color="000000" w:fill="DAEEF3"/>
            <w:noWrap/>
            <w:vAlign w:val="bottom"/>
            <w:hideMark/>
          </w:tcPr>
          <w:p w:rsidR="00AB35A9" w:rsidRPr="0085054E" w:rsidRDefault="00AB35A9" w:rsidP="00484082">
            <w:pPr>
              <w:jc w:val="center"/>
              <w:rPr>
                <w:b/>
                <w:szCs w:val="22"/>
                <w:lang w:val="en-US"/>
              </w:rPr>
            </w:pPr>
            <w:r w:rsidRPr="0085054E">
              <w:rPr>
                <w:sz w:val="22"/>
                <w:szCs w:val="22"/>
                <w:lang w:val="en-US"/>
              </w:rPr>
              <w:t>30.00 €</w:t>
            </w:r>
          </w:p>
        </w:tc>
        <w:tc>
          <w:tcPr>
            <w:tcW w:w="1396" w:type="dxa"/>
            <w:tcBorders>
              <w:top w:val="nil"/>
              <w:left w:val="nil"/>
              <w:bottom w:val="single" w:sz="4" w:space="0" w:color="auto"/>
              <w:right w:val="single" w:sz="4" w:space="0" w:color="auto"/>
            </w:tcBorders>
            <w:shd w:val="clear" w:color="000000" w:fill="DAEEF3"/>
            <w:noWrap/>
            <w:vAlign w:val="bottom"/>
            <w:hideMark/>
          </w:tcPr>
          <w:p w:rsidR="00AB35A9" w:rsidRPr="0085054E" w:rsidRDefault="00AB35A9" w:rsidP="00484082">
            <w:pPr>
              <w:jc w:val="center"/>
              <w:rPr>
                <w:b/>
                <w:szCs w:val="22"/>
                <w:lang w:val="en-US"/>
              </w:rPr>
            </w:pPr>
            <w:r w:rsidRPr="0085054E">
              <w:rPr>
                <w:sz w:val="22"/>
                <w:szCs w:val="22"/>
                <w:lang w:val="en-US"/>
              </w:rPr>
              <w:t xml:space="preserve">58.67 </w:t>
            </w:r>
            <w:proofErr w:type="spellStart"/>
            <w:r w:rsidRPr="0085054E">
              <w:rPr>
                <w:sz w:val="22"/>
                <w:szCs w:val="22"/>
                <w:lang w:val="en-US"/>
              </w:rPr>
              <w:t>лв</w:t>
            </w:r>
            <w:proofErr w:type="spellEnd"/>
            <w:r w:rsidRPr="0085054E">
              <w:rPr>
                <w:sz w:val="22"/>
                <w:szCs w:val="22"/>
                <w:lang w:val="en-US"/>
              </w:rPr>
              <w:t>.</w:t>
            </w:r>
          </w:p>
        </w:tc>
        <w:tc>
          <w:tcPr>
            <w:tcW w:w="905" w:type="dxa"/>
            <w:tcBorders>
              <w:top w:val="nil"/>
              <w:left w:val="nil"/>
              <w:bottom w:val="single" w:sz="4" w:space="0" w:color="auto"/>
              <w:right w:val="single" w:sz="4" w:space="0" w:color="auto"/>
            </w:tcBorders>
            <w:shd w:val="clear" w:color="auto" w:fill="auto"/>
            <w:noWrap/>
            <w:vAlign w:val="bottom"/>
            <w:hideMark/>
          </w:tcPr>
          <w:p w:rsidR="00AB35A9" w:rsidRPr="0085054E" w:rsidRDefault="00AB35A9" w:rsidP="00484082">
            <w:pPr>
              <w:jc w:val="center"/>
              <w:rPr>
                <w:b/>
                <w:szCs w:val="22"/>
                <w:lang w:val="en-US"/>
              </w:rPr>
            </w:pPr>
            <w:r w:rsidRPr="0085054E">
              <w:rPr>
                <w:sz w:val="22"/>
                <w:szCs w:val="22"/>
                <w:lang w:val="en-US"/>
              </w:rPr>
              <w:t>4.00 €</w:t>
            </w:r>
          </w:p>
        </w:tc>
        <w:tc>
          <w:tcPr>
            <w:tcW w:w="961" w:type="dxa"/>
            <w:tcBorders>
              <w:top w:val="nil"/>
              <w:left w:val="nil"/>
              <w:bottom w:val="single" w:sz="4" w:space="0" w:color="auto"/>
              <w:right w:val="single" w:sz="4" w:space="0" w:color="auto"/>
            </w:tcBorders>
            <w:shd w:val="clear" w:color="auto" w:fill="auto"/>
            <w:noWrap/>
            <w:vAlign w:val="bottom"/>
            <w:hideMark/>
          </w:tcPr>
          <w:p w:rsidR="00AB35A9" w:rsidRPr="0085054E" w:rsidRDefault="00AB35A9" w:rsidP="00484082">
            <w:pPr>
              <w:jc w:val="center"/>
              <w:rPr>
                <w:b/>
                <w:szCs w:val="22"/>
                <w:lang w:val="en-US"/>
              </w:rPr>
            </w:pPr>
            <w:r w:rsidRPr="0085054E">
              <w:rPr>
                <w:sz w:val="22"/>
                <w:szCs w:val="22"/>
                <w:lang w:val="en-US"/>
              </w:rPr>
              <w:t xml:space="preserve">7.82 </w:t>
            </w:r>
            <w:proofErr w:type="spellStart"/>
            <w:r w:rsidRPr="0085054E">
              <w:rPr>
                <w:sz w:val="22"/>
                <w:szCs w:val="22"/>
                <w:lang w:val="en-US"/>
              </w:rPr>
              <w:t>лв</w:t>
            </w:r>
            <w:proofErr w:type="spellEnd"/>
            <w:r w:rsidRPr="0085054E">
              <w:rPr>
                <w:sz w:val="22"/>
                <w:szCs w:val="22"/>
                <w:lang w:val="en-US"/>
              </w:rPr>
              <w:t>.</w:t>
            </w:r>
          </w:p>
        </w:tc>
        <w:tc>
          <w:tcPr>
            <w:tcW w:w="968" w:type="dxa"/>
            <w:tcBorders>
              <w:top w:val="nil"/>
              <w:left w:val="nil"/>
              <w:bottom w:val="single" w:sz="4" w:space="0" w:color="auto"/>
              <w:right w:val="single" w:sz="4" w:space="0" w:color="auto"/>
            </w:tcBorders>
            <w:shd w:val="clear" w:color="000000" w:fill="DAEEF3"/>
            <w:noWrap/>
            <w:vAlign w:val="bottom"/>
            <w:hideMark/>
          </w:tcPr>
          <w:p w:rsidR="00AB35A9" w:rsidRPr="0085054E" w:rsidRDefault="00AB35A9" w:rsidP="00484082">
            <w:pPr>
              <w:jc w:val="center"/>
              <w:rPr>
                <w:b/>
                <w:szCs w:val="22"/>
                <w:lang w:val="en-US"/>
              </w:rPr>
            </w:pPr>
            <w:r w:rsidRPr="0085054E">
              <w:rPr>
                <w:sz w:val="22"/>
                <w:szCs w:val="22"/>
                <w:lang w:val="en-US"/>
              </w:rPr>
              <w:t>30.00 €</w:t>
            </w:r>
          </w:p>
        </w:tc>
        <w:tc>
          <w:tcPr>
            <w:tcW w:w="1210" w:type="dxa"/>
            <w:tcBorders>
              <w:top w:val="nil"/>
              <w:left w:val="nil"/>
              <w:bottom w:val="single" w:sz="4" w:space="0" w:color="auto"/>
              <w:right w:val="single" w:sz="4" w:space="0" w:color="auto"/>
            </w:tcBorders>
            <w:shd w:val="clear" w:color="000000" w:fill="DAEEF3"/>
            <w:noWrap/>
            <w:vAlign w:val="bottom"/>
            <w:hideMark/>
          </w:tcPr>
          <w:p w:rsidR="00AB35A9" w:rsidRPr="0085054E" w:rsidRDefault="00AB35A9" w:rsidP="00484082">
            <w:pPr>
              <w:jc w:val="center"/>
              <w:rPr>
                <w:b/>
                <w:szCs w:val="22"/>
                <w:lang w:val="en-US"/>
              </w:rPr>
            </w:pPr>
            <w:r w:rsidRPr="0085054E">
              <w:rPr>
                <w:sz w:val="22"/>
                <w:szCs w:val="22"/>
                <w:lang w:val="en-US"/>
              </w:rPr>
              <w:t xml:space="preserve">58.67 </w:t>
            </w:r>
            <w:proofErr w:type="spellStart"/>
            <w:r w:rsidRPr="0085054E">
              <w:rPr>
                <w:sz w:val="22"/>
                <w:szCs w:val="22"/>
                <w:lang w:val="en-US"/>
              </w:rPr>
              <w:t>лв</w:t>
            </w:r>
            <w:proofErr w:type="spellEnd"/>
            <w:r w:rsidRPr="0085054E">
              <w:rPr>
                <w:sz w:val="22"/>
                <w:szCs w:val="22"/>
                <w:lang w:val="en-US"/>
              </w:rPr>
              <w:t>.</w:t>
            </w:r>
          </w:p>
        </w:tc>
        <w:tc>
          <w:tcPr>
            <w:tcW w:w="968" w:type="dxa"/>
            <w:tcBorders>
              <w:top w:val="nil"/>
              <w:left w:val="nil"/>
              <w:bottom w:val="single" w:sz="4" w:space="0" w:color="auto"/>
              <w:right w:val="single" w:sz="4" w:space="0" w:color="auto"/>
            </w:tcBorders>
            <w:shd w:val="clear" w:color="auto" w:fill="auto"/>
            <w:noWrap/>
            <w:vAlign w:val="bottom"/>
            <w:hideMark/>
          </w:tcPr>
          <w:p w:rsidR="00AB35A9" w:rsidRPr="0085054E" w:rsidRDefault="00AB35A9" w:rsidP="00484082">
            <w:pPr>
              <w:jc w:val="center"/>
              <w:rPr>
                <w:b/>
                <w:szCs w:val="22"/>
                <w:lang w:val="en-US"/>
              </w:rPr>
            </w:pPr>
            <w:r w:rsidRPr="0085054E">
              <w:rPr>
                <w:sz w:val="22"/>
                <w:szCs w:val="22"/>
                <w:lang w:val="en-US"/>
              </w:rPr>
              <w:t>25.00 €</w:t>
            </w:r>
          </w:p>
        </w:tc>
        <w:tc>
          <w:tcPr>
            <w:tcW w:w="1085" w:type="dxa"/>
            <w:tcBorders>
              <w:top w:val="nil"/>
              <w:left w:val="nil"/>
              <w:bottom w:val="single" w:sz="4" w:space="0" w:color="auto"/>
              <w:right w:val="single" w:sz="4" w:space="0" w:color="auto"/>
            </w:tcBorders>
            <w:shd w:val="clear" w:color="auto" w:fill="auto"/>
            <w:noWrap/>
            <w:vAlign w:val="bottom"/>
            <w:hideMark/>
          </w:tcPr>
          <w:p w:rsidR="00AB35A9" w:rsidRPr="0085054E" w:rsidRDefault="00AB35A9" w:rsidP="00484082">
            <w:pPr>
              <w:jc w:val="center"/>
              <w:rPr>
                <w:b/>
                <w:szCs w:val="22"/>
                <w:lang w:val="en-US"/>
              </w:rPr>
            </w:pPr>
            <w:r w:rsidRPr="0085054E">
              <w:rPr>
                <w:sz w:val="22"/>
                <w:szCs w:val="22"/>
                <w:lang w:val="en-US"/>
              </w:rPr>
              <w:t xml:space="preserve">48.90 </w:t>
            </w:r>
            <w:proofErr w:type="spellStart"/>
            <w:r w:rsidRPr="0085054E">
              <w:rPr>
                <w:sz w:val="22"/>
                <w:szCs w:val="22"/>
                <w:lang w:val="en-US"/>
              </w:rPr>
              <w:t>лв</w:t>
            </w:r>
            <w:proofErr w:type="spellEnd"/>
            <w:r w:rsidRPr="0085054E">
              <w:rPr>
                <w:sz w:val="22"/>
                <w:szCs w:val="22"/>
                <w:lang w:val="en-US"/>
              </w:rPr>
              <w:t>.</w:t>
            </w:r>
          </w:p>
        </w:tc>
      </w:tr>
      <w:tr w:rsidR="00AB35A9" w:rsidRPr="0085054E" w:rsidTr="00484082">
        <w:trPr>
          <w:trHeight w:val="300"/>
          <w:jc w:val="center"/>
        </w:trPr>
        <w:tc>
          <w:tcPr>
            <w:tcW w:w="1340" w:type="dxa"/>
            <w:tcBorders>
              <w:top w:val="nil"/>
              <w:left w:val="single" w:sz="4" w:space="0" w:color="auto"/>
              <w:bottom w:val="single" w:sz="4" w:space="0" w:color="auto"/>
              <w:right w:val="single" w:sz="4" w:space="0" w:color="auto"/>
            </w:tcBorders>
            <w:shd w:val="clear" w:color="auto" w:fill="auto"/>
            <w:noWrap/>
            <w:vAlign w:val="bottom"/>
            <w:hideMark/>
          </w:tcPr>
          <w:p w:rsidR="00AB35A9" w:rsidRPr="0085054E" w:rsidRDefault="00AB35A9" w:rsidP="00484082">
            <w:pPr>
              <w:jc w:val="center"/>
              <w:rPr>
                <w:bCs/>
                <w:szCs w:val="22"/>
                <w:lang w:val="en-US"/>
              </w:rPr>
            </w:pPr>
            <w:proofErr w:type="spellStart"/>
            <w:r w:rsidRPr="0085054E">
              <w:rPr>
                <w:bCs/>
                <w:sz w:val="22"/>
                <w:szCs w:val="22"/>
                <w:lang w:val="en-US"/>
              </w:rPr>
              <w:t>Ленково</w:t>
            </w:r>
            <w:proofErr w:type="spellEnd"/>
          </w:p>
        </w:tc>
        <w:tc>
          <w:tcPr>
            <w:tcW w:w="1528" w:type="dxa"/>
            <w:tcBorders>
              <w:top w:val="nil"/>
              <w:left w:val="nil"/>
              <w:bottom w:val="single" w:sz="4" w:space="0" w:color="auto"/>
              <w:right w:val="single" w:sz="4" w:space="0" w:color="auto"/>
            </w:tcBorders>
            <w:shd w:val="clear" w:color="000000" w:fill="DAEEF3"/>
            <w:noWrap/>
            <w:vAlign w:val="bottom"/>
            <w:hideMark/>
          </w:tcPr>
          <w:p w:rsidR="00AB35A9" w:rsidRPr="0085054E" w:rsidRDefault="00AB35A9" w:rsidP="00484082">
            <w:pPr>
              <w:jc w:val="center"/>
              <w:rPr>
                <w:b/>
                <w:szCs w:val="22"/>
                <w:lang w:val="en-US"/>
              </w:rPr>
            </w:pPr>
            <w:r w:rsidRPr="0085054E">
              <w:rPr>
                <w:sz w:val="22"/>
                <w:szCs w:val="22"/>
                <w:lang w:val="en-US"/>
              </w:rPr>
              <w:t>30.00 €</w:t>
            </w:r>
          </w:p>
        </w:tc>
        <w:tc>
          <w:tcPr>
            <w:tcW w:w="1396" w:type="dxa"/>
            <w:tcBorders>
              <w:top w:val="nil"/>
              <w:left w:val="nil"/>
              <w:bottom w:val="single" w:sz="4" w:space="0" w:color="auto"/>
              <w:right w:val="single" w:sz="4" w:space="0" w:color="auto"/>
            </w:tcBorders>
            <w:shd w:val="clear" w:color="000000" w:fill="DAEEF3"/>
            <w:noWrap/>
            <w:vAlign w:val="bottom"/>
            <w:hideMark/>
          </w:tcPr>
          <w:p w:rsidR="00AB35A9" w:rsidRPr="0085054E" w:rsidRDefault="00AB35A9" w:rsidP="00484082">
            <w:pPr>
              <w:jc w:val="center"/>
              <w:rPr>
                <w:b/>
                <w:szCs w:val="22"/>
                <w:lang w:val="en-US"/>
              </w:rPr>
            </w:pPr>
            <w:r w:rsidRPr="0085054E">
              <w:rPr>
                <w:sz w:val="22"/>
                <w:szCs w:val="22"/>
                <w:lang w:val="en-US"/>
              </w:rPr>
              <w:t xml:space="preserve">58.67 </w:t>
            </w:r>
            <w:proofErr w:type="spellStart"/>
            <w:r w:rsidRPr="0085054E">
              <w:rPr>
                <w:sz w:val="22"/>
                <w:szCs w:val="22"/>
                <w:lang w:val="en-US"/>
              </w:rPr>
              <w:t>лв</w:t>
            </w:r>
            <w:proofErr w:type="spellEnd"/>
            <w:r w:rsidRPr="0085054E">
              <w:rPr>
                <w:sz w:val="22"/>
                <w:szCs w:val="22"/>
                <w:lang w:val="en-US"/>
              </w:rPr>
              <w:t>.</w:t>
            </w:r>
          </w:p>
        </w:tc>
        <w:tc>
          <w:tcPr>
            <w:tcW w:w="905" w:type="dxa"/>
            <w:tcBorders>
              <w:top w:val="nil"/>
              <w:left w:val="nil"/>
              <w:bottom w:val="single" w:sz="4" w:space="0" w:color="auto"/>
              <w:right w:val="single" w:sz="4" w:space="0" w:color="auto"/>
            </w:tcBorders>
            <w:shd w:val="clear" w:color="auto" w:fill="auto"/>
            <w:noWrap/>
            <w:vAlign w:val="bottom"/>
            <w:hideMark/>
          </w:tcPr>
          <w:p w:rsidR="00AB35A9" w:rsidRPr="0085054E" w:rsidRDefault="00AB35A9" w:rsidP="00484082">
            <w:pPr>
              <w:jc w:val="center"/>
              <w:rPr>
                <w:b/>
                <w:szCs w:val="22"/>
                <w:lang w:val="en-US"/>
              </w:rPr>
            </w:pPr>
            <w:r w:rsidRPr="0085054E">
              <w:rPr>
                <w:sz w:val="22"/>
                <w:szCs w:val="22"/>
                <w:lang w:val="en-US"/>
              </w:rPr>
              <w:t>4.00 €</w:t>
            </w:r>
          </w:p>
        </w:tc>
        <w:tc>
          <w:tcPr>
            <w:tcW w:w="961" w:type="dxa"/>
            <w:tcBorders>
              <w:top w:val="nil"/>
              <w:left w:val="nil"/>
              <w:bottom w:val="single" w:sz="4" w:space="0" w:color="auto"/>
              <w:right w:val="single" w:sz="4" w:space="0" w:color="auto"/>
            </w:tcBorders>
            <w:shd w:val="clear" w:color="auto" w:fill="auto"/>
            <w:noWrap/>
            <w:vAlign w:val="bottom"/>
            <w:hideMark/>
          </w:tcPr>
          <w:p w:rsidR="00AB35A9" w:rsidRPr="0085054E" w:rsidRDefault="00AB35A9" w:rsidP="00484082">
            <w:pPr>
              <w:jc w:val="center"/>
              <w:rPr>
                <w:b/>
                <w:szCs w:val="22"/>
                <w:lang w:val="en-US"/>
              </w:rPr>
            </w:pPr>
            <w:r w:rsidRPr="0085054E">
              <w:rPr>
                <w:sz w:val="22"/>
                <w:szCs w:val="22"/>
                <w:lang w:val="en-US"/>
              </w:rPr>
              <w:t xml:space="preserve">7.82 </w:t>
            </w:r>
            <w:proofErr w:type="spellStart"/>
            <w:r w:rsidRPr="0085054E">
              <w:rPr>
                <w:sz w:val="22"/>
                <w:szCs w:val="22"/>
                <w:lang w:val="en-US"/>
              </w:rPr>
              <w:t>лв</w:t>
            </w:r>
            <w:proofErr w:type="spellEnd"/>
            <w:r w:rsidRPr="0085054E">
              <w:rPr>
                <w:sz w:val="22"/>
                <w:szCs w:val="22"/>
                <w:lang w:val="en-US"/>
              </w:rPr>
              <w:t>.</w:t>
            </w:r>
          </w:p>
        </w:tc>
        <w:tc>
          <w:tcPr>
            <w:tcW w:w="968" w:type="dxa"/>
            <w:tcBorders>
              <w:top w:val="nil"/>
              <w:left w:val="nil"/>
              <w:bottom w:val="single" w:sz="4" w:space="0" w:color="auto"/>
              <w:right w:val="single" w:sz="4" w:space="0" w:color="auto"/>
            </w:tcBorders>
            <w:shd w:val="clear" w:color="000000" w:fill="DAEEF3"/>
            <w:noWrap/>
            <w:vAlign w:val="bottom"/>
            <w:hideMark/>
          </w:tcPr>
          <w:p w:rsidR="00AB35A9" w:rsidRPr="0085054E" w:rsidRDefault="00AB35A9" w:rsidP="00484082">
            <w:pPr>
              <w:jc w:val="center"/>
              <w:rPr>
                <w:b/>
                <w:szCs w:val="22"/>
                <w:lang w:val="en-US"/>
              </w:rPr>
            </w:pPr>
            <w:r w:rsidRPr="0085054E">
              <w:rPr>
                <w:sz w:val="22"/>
                <w:szCs w:val="22"/>
                <w:lang w:val="en-US"/>
              </w:rPr>
              <w:t>30.00 €</w:t>
            </w:r>
          </w:p>
        </w:tc>
        <w:tc>
          <w:tcPr>
            <w:tcW w:w="1210" w:type="dxa"/>
            <w:tcBorders>
              <w:top w:val="nil"/>
              <w:left w:val="nil"/>
              <w:bottom w:val="single" w:sz="4" w:space="0" w:color="auto"/>
              <w:right w:val="single" w:sz="4" w:space="0" w:color="auto"/>
            </w:tcBorders>
            <w:shd w:val="clear" w:color="000000" w:fill="DAEEF3"/>
            <w:noWrap/>
            <w:vAlign w:val="bottom"/>
            <w:hideMark/>
          </w:tcPr>
          <w:p w:rsidR="00AB35A9" w:rsidRPr="0085054E" w:rsidRDefault="00AB35A9" w:rsidP="00484082">
            <w:pPr>
              <w:jc w:val="center"/>
              <w:rPr>
                <w:b/>
                <w:szCs w:val="22"/>
                <w:lang w:val="en-US"/>
              </w:rPr>
            </w:pPr>
            <w:r w:rsidRPr="0085054E">
              <w:rPr>
                <w:sz w:val="22"/>
                <w:szCs w:val="22"/>
                <w:lang w:val="en-US"/>
              </w:rPr>
              <w:t xml:space="preserve">58.67 </w:t>
            </w:r>
            <w:proofErr w:type="spellStart"/>
            <w:r w:rsidRPr="0085054E">
              <w:rPr>
                <w:sz w:val="22"/>
                <w:szCs w:val="22"/>
                <w:lang w:val="en-US"/>
              </w:rPr>
              <w:t>лв</w:t>
            </w:r>
            <w:proofErr w:type="spellEnd"/>
            <w:r w:rsidRPr="0085054E">
              <w:rPr>
                <w:sz w:val="22"/>
                <w:szCs w:val="22"/>
                <w:lang w:val="en-US"/>
              </w:rPr>
              <w:t>.</w:t>
            </w:r>
          </w:p>
        </w:tc>
        <w:tc>
          <w:tcPr>
            <w:tcW w:w="968" w:type="dxa"/>
            <w:tcBorders>
              <w:top w:val="nil"/>
              <w:left w:val="nil"/>
              <w:bottom w:val="single" w:sz="4" w:space="0" w:color="auto"/>
              <w:right w:val="single" w:sz="4" w:space="0" w:color="auto"/>
            </w:tcBorders>
            <w:shd w:val="clear" w:color="auto" w:fill="auto"/>
            <w:noWrap/>
            <w:vAlign w:val="bottom"/>
            <w:hideMark/>
          </w:tcPr>
          <w:p w:rsidR="00AB35A9" w:rsidRPr="0085054E" w:rsidRDefault="00AB35A9" w:rsidP="00484082">
            <w:pPr>
              <w:jc w:val="center"/>
              <w:rPr>
                <w:b/>
                <w:szCs w:val="22"/>
                <w:lang w:val="en-US"/>
              </w:rPr>
            </w:pPr>
            <w:r w:rsidRPr="0085054E">
              <w:rPr>
                <w:sz w:val="22"/>
                <w:szCs w:val="22"/>
                <w:lang w:val="en-US"/>
              </w:rPr>
              <w:t>25.00 €</w:t>
            </w:r>
          </w:p>
        </w:tc>
        <w:tc>
          <w:tcPr>
            <w:tcW w:w="1085" w:type="dxa"/>
            <w:tcBorders>
              <w:top w:val="nil"/>
              <w:left w:val="nil"/>
              <w:bottom w:val="single" w:sz="4" w:space="0" w:color="auto"/>
              <w:right w:val="single" w:sz="4" w:space="0" w:color="auto"/>
            </w:tcBorders>
            <w:shd w:val="clear" w:color="auto" w:fill="auto"/>
            <w:noWrap/>
            <w:vAlign w:val="bottom"/>
            <w:hideMark/>
          </w:tcPr>
          <w:p w:rsidR="00AB35A9" w:rsidRPr="0085054E" w:rsidRDefault="00AB35A9" w:rsidP="00484082">
            <w:pPr>
              <w:jc w:val="center"/>
              <w:rPr>
                <w:b/>
                <w:szCs w:val="22"/>
                <w:lang w:val="en-US"/>
              </w:rPr>
            </w:pPr>
            <w:r w:rsidRPr="0085054E">
              <w:rPr>
                <w:sz w:val="22"/>
                <w:szCs w:val="22"/>
                <w:lang w:val="en-US"/>
              </w:rPr>
              <w:t xml:space="preserve">48.90 </w:t>
            </w:r>
            <w:proofErr w:type="spellStart"/>
            <w:r w:rsidRPr="0085054E">
              <w:rPr>
                <w:sz w:val="22"/>
                <w:szCs w:val="22"/>
                <w:lang w:val="en-US"/>
              </w:rPr>
              <w:t>лв</w:t>
            </w:r>
            <w:proofErr w:type="spellEnd"/>
            <w:r w:rsidRPr="0085054E">
              <w:rPr>
                <w:sz w:val="22"/>
                <w:szCs w:val="22"/>
                <w:lang w:val="en-US"/>
              </w:rPr>
              <w:t>.</w:t>
            </w:r>
          </w:p>
        </w:tc>
      </w:tr>
      <w:tr w:rsidR="00AB35A9" w:rsidRPr="0085054E" w:rsidTr="00484082">
        <w:trPr>
          <w:trHeight w:val="300"/>
          <w:jc w:val="center"/>
        </w:trPr>
        <w:tc>
          <w:tcPr>
            <w:tcW w:w="1340" w:type="dxa"/>
            <w:tcBorders>
              <w:top w:val="nil"/>
              <w:left w:val="single" w:sz="4" w:space="0" w:color="auto"/>
              <w:bottom w:val="single" w:sz="4" w:space="0" w:color="auto"/>
              <w:right w:val="single" w:sz="4" w:space="0" w:color="auto"/>
            </w:tcBorders>
            <w:shd w:val="clear" w:color="auto" w:fill="auto"/>
            <w:noWrap/>
            <w:vAlign w:val="bottom"/>
            <w:hideMark/>
          </w:tcPr>
          <w:p w:rsidR="00AB35A9" w:rsidRPr="0085054E" w:rsidRDefault="00AB35A9" w:rsidP="00484082">
            <w:pPr>
              <w:jc w:val="center"/>
              <w:rPr>
                <w:bCs/>
                <w:szCs w:val="22"/>
                <w:lang w:val="en-US"/>
              </w:rPr>
            </w:pPr>
            <w:proofErr w:type="spellStart"/>
            <w:r w:rsidRPr="0085054E">
              <w:rPr>
                <w:bCs/>
                <w:sz w:val="22"/>
                <w:szCs w:val="22"/>
                <w:lang w:val="en-US"/>
              </w:rPr>
              <w:t>Крета</w:t>
            </w:r>
            <w:proofErr w:type="spellEnd"/>
          </w:p>
        </w:tc>
        <w:tc>
          <w:tcPr>
            <w:tcW w:w="1528" w:type="dxa"/>
            <w:tcBorders>
              <w:top w:val="nil"/>
              <w:left w:val="nil"/>
              <w:bottom w:val="single" w:sz="4" w:space="0" w:color="auto"/>
              <w:right w:val="single" w:sz="4" w:space="0" w:color="auto"/>
            </w:tcBorders>
            <w:shd w:val="clear" w:color="000000" w:fill="DAEEF3"/>
            <w:noWrap/>
            <w:vAlign w:val="bottom"/>
            <w:hideMark/>
          </w:tcPr>
          <w:p w:rsidR="00AB35A9" w:rsidRPr="0085054E" w:rsidRDefault="00AB35A9" w:rsidP="00484082">
            <w:pPr>
              <w:jc w:val="center"/>
              <w:rPr>
                <w:b/>
                <w:szCs w:val="22"/>
                <w:lang w:val="en-US"/>
              </w:rPr>
            </w:pPr>
            <w:r w:rsidRPr="0085054E">
              <w:rPr>
                <w:sz w:val="22"/>
                <w:szCs w:val="22"/>
                <w:lang w:val="en-US"/>
              </w:rPr>
              <w:t>30.00 €</w:t>
            </w:r>
          </w:p>
        </w:tc>
        <w:tc>
          <w:tcPr>
            <w:tcW w:w="1396" w:type="dxa"/>
            <w:tcBorders>
              <w:top w:val="nil"/>
              <w:left w:val="nil"/>
              <w:bottom w:val="single" w:sz="4" w:space="0" w:color="auto"/>
              <w:right w:val="single" w:sz="4" w:space="0" w:color="auto"/>
            </w:tcBorders>
            <w:shd w:val="clear" w:color="000000" w:fill="DAEEF3"/>
            <w:noWrap/>
            <w:vAlign w:val="bottom"/>
            <w:hideMark/>
          </w:tcPr>
          <w:p w:rsidR="00AB35A9" w:rsidRPr="0085054E" w:rsidRDefault="00AB35A9" w:rsidP="00484082">
            <w:pPr>
              <w:jc w:val="center"/>
              <w:rPr>
                <w:b/>
                <w:szCs w:val="22"/>
                <w:lang w:val="en-US"/>
              </w:rPr>
            </w:pPr>
            <w:r w:rsidRPr="0085054E">
              <w:rPr>
                <w:sz w:val="22"/>
                <w:szCs w:val="22"/>
                <w:lang w:val="en-US"/>
              </w:rPr>
              <w:t xml:space="preserve">58.67 </w:t>
            </w:r>
            <w:proofErr w:type="spellStart"/>
            <w:r w:rsidRPr="0085054E">
              <w:rPr>
                <w:sz w:val="22"/>
                <w:szCs w:val="22"/>
                <w:lang w:val="en-US"/>
              </w:rPr>
              <w:t>лв</w:t>
            </w:r>
            <w:proofErr w:type="spellEnd"/>
            <w:r w:rsidRPr="0085054E">
              <w:rPr>
                <w:sz w:val="22"/>
                <w:szCs w:val="22"/>
                <w:lang w:val="en-US"/>
              </w:rPr>
              <w:t>.</w:t>
            </w:r>
          </w:p>
        </w:tc>
        <w:tc>
          <w:tcPr>
            <w:tcW w:w="905" w:type="dxa"/>
            <w:tcBorders>
              <w:top w:val="nil"/>
              <w:left w:val="nil"/>
              <w:bottom w:val="single" w:sz="4" w:space="0" w:color="auto"/>
              <w:right w:val="single" w:sz="4" w:space="0" w:color="auto"/>
            </w:tcBorders>
            <w:shd w:val="clear" w:color="auto" w:fill="auto"/>
            <w:noWrap/>
            <w:vAlign w:val="bottom"/>
            <w:hideMark/>
          </w:tcPr>
          <w:p w:rsidR="00AB35A9" w:rsidRPr="0085054E" w:rsidRDefault="00AB35A9" w:rsidP="00484082">
            <w:pPr>
              <w:jc w:val="center"/>
              <w:rPr>
                <w:b/>
                <w:szCs w:val="22"/>
                <w:lang w:val="en-US"/>
              </w:rPr>
            </w:pPr>
            <w:r w:rsidRPr="0085054E">
              <w:rPr>
                <w:sz w:val="22"/>
                <w:szCs w:val="22"/>
                <w:lang w:val="en-US"/>
              </w:rPr>
              <w:t>4.00 €</w:t>
            </w:r>
          </w:p>
        </w:tc>
        <w:tc>
          <w:tcPr>
            <w:tcW w:w="961" w:type="dxa"/>
            <w:tcBorders>
              <w:top w:val="nil"/>
              <w:left w:val="nil"/>
              <w:bottom w:val="single" w:sz="4" w:space="0" w:color="auto"/>
              <w:right w:val="single" w:sz="4" w:space="0" w:color="auto"/>
            </w:tcBorders>
            <w:shd w:val="clear" w:color="auto" w:fill="auto"/>
            <w:noWrap/>
            <w:vAlign w:val="bottom"/>
            <w:hideMark/>
          </w:tcPr>
          <w:p w:rsidR="00AB35A9" w:rsidRPr="0085054E" w:rsidRDefault="00AB35A9" w:rsidP="00484082">
            <w:pPr>
              <w:jc w:val="center"/>
              <w:rPr>
                <w:b/>
                <w:szCs w:val="22"/>
                <w:lang w:val="en-US"/>
              </w:rPr>
            </w:pPr>
            <w:r w:rsidRPr="0085054E">
              <w:rPr>
                <w:sz w:val="22"/>
                <w:szCs w:val="22"/>
                <w:lang w:val="en-US"/>
              </w:rPr>
              <w:t xml:space="preserve">7.82 </w:t>
            </w:r>
            <w:proofErr w:type="spellStart"/>
            <w:r w:rsidRPr="0085054E">
              <w:rPr>
                <w:sz w:val="22"/>
                <w:szCs w:val="22"/>
                <w:lang w:val="en-US"/>
              </w:rPr>
              <w:t>лв</w:t>
            </w:r>
            <w:proofErr w:type="spellEnd"/>
            <w:r w:rsidRPr="0085054E">
              <w:rPr>
                <w:sz w:val="22"/>
                <w:szCs w:val="22"/>
                <w:lang w:val="en-US"/>
              </w:rPr>
              <w:t>.</w:t>
            </w:r>
          </w:p>
        </w:tc>
        <w:tc>
          <w:tcPr>
            <w:tcW w:w="968" w:type="dxa"/>
            <w:tcBorders>
              <w:top w:val="nil"/>
              <w:left w:val="nil"/>
              <w:bottom w:val="single" w:sz="4" w:space="0" w:color="auto"/>
              <w:right w:val="single" w:sz="4" w:space="0" w:color="auto"/>
            </w:tcBorders>
            <w:shd w:val="clear" w:color="000000" w:fill="DAEEF3"/>
            <w:noWrap/>
            <w:vAlign w:val="bottom"/>
            <w:hideMark/>
          </w:tcPr>
          <w:p w:rsidR="00AB35A9" w:rsidRPr="0085054E" w:rsidRDefault="00AB35A9" w:rsidP="00484082">
            <w:pPr>
              <w:jc w:val="center"/>
              <w:rPr>
                <w:b/>
                <w:szCs w:val="22"/>
                <w:lang w:val="en-US"/>
              </w:rPr>
            </w:pPr>
            <w:r w:rsidRPr="0085054E">
              <w:rPr>
                <w:sz w:val="22"/>
                <w:szCs w:val="22"/>
                <w:lang w:val="en-US"/>
              </w:rPr>
              <w:t>30.00 €</w:t>
            </w:r>
          </w:p>
        </w:tc>
        <w:tc>
          <w:tcPr>
            <w:tcW w:w="1210" w:type="dxa"/>
            <w:tcBorders>
              <w:top w:val="nil"/>
              <w:left w:val="nil"/>
              <w:bottom w:val="single" w:sz="4" w:space="0" w:color="auto"/>
              <w:right w:val="single" w:sz="4" w:space="0" w:color="auto"/>
            </w:tcBorders>
            <w:shd w:val="clear" w:color="000000" w:fill="DAEEF3"/>
            <w:noWrap/>
            <w:vAlign w:val="bottom"/>
            <w:hideMark/>
          </w:tcPr>
          <w:p w:rsidR="00AB35A9" w:rsidRPr="0085054E" w:rsidRDefault="00AB35A9" w:rsidP="00484082">
            <w:pPr>
              <w:jc w:val="center"/>
              <w:rPr>
                <w:b/>
                <w:szCs w:val="22"/>
                <w:lang w:val="en-US"/>
              </w:rPr>
            </w:pPr>
            <w:r w:rsidRPr="0085054E">
              <w:rPr>
                <w:sz w:val="22"/>
                <w:szCs w:val="22"/>
                <w:lang w:val="en-US"/>
              </w:rPr>
              <w:t xml:space="preserve">58.67 </w:t>
            </w:r>
            <w:proofErr w:type="spellStart"/>
            <w:r w:rsidRPr="0085054E">
              <w:rPr>
                <w:sz w:val="22"/>
                <w:szCs w:val="22"/>
                <w:lang w:val="en-US"/>
              </w:rPr>
              <w:t>лв</w:t>
            </w:r>
            <w:proofErr w:type="spellEnd"/>
            <w:r w:rsidRPr="0085054E">
              <w:rPr>
                <w:sz w:val="22"/>
                <w:szCs w:val="22"/>
                <w:lang w:val="en-US"/>
              </w:rPr>
              <w:t>.</w:t>
            </w:r>
          </w:p>
        </w:tc>
        <w:tc>
          <w:tcPr>
            <w:tcW w:w="968" w:type="dxa"/>
            <w:tcBorders>
              <w:top w:val="nil"/>
              <w:left w:val="nil"/>
              <w:bottom w:val="single" w:sz="4" w:space="0" w:color="auto"/>
              <w:right w:val="single" w:sz="4" w:space="0" w:color="auto"/>
            </w:tcBorders>
            <w:shd w:val="clear" w:color="auto" w:fill="auto"/>
            <w:noWrap/>
            <w:vAlign w:val="bottom"/>
            <w:hideMark/>
          </w:tcPr>
          <w:p w:rsidR="00AB35A9" w:rsidRPr="0085054E" w:rsidRDefault="00AB35A9" w:rsidP="00484082">
            <w:pPr>
              <w:jc w:val="center"/>
              <w:rPr>
                <w:b/>
                <w:szCs w:val="22"/>
                <w:lang w:val="en-US"/>
              </w:rPr>
            </w:pPr>
            <w:r w:rsidRPr="0085054E">
              <w:rPr>
                <w:sz w:val="22"/>
                <w:szCs w:val="22"/>
                <w:lang w:val="en-US"/>
              </w:rPr>
              <w:t>25.00 €</w:t>
            </w:r>
          </w:p>
        </w:tc>
        <w:tc>
          <w:tcPr>
            <w:tcW w:w="1085" w:type="dxa"/>
            <w:tcBorders>
              <w:top w:val="nil"/>
              <w:left w:val="nil"/>
              <w:bottom w:val="single" w:sz="4" w:space="0" w:color="auto"/>
              <w:right w:val="single" w:sz="4" w:space="0" w:color="auto"/>
            </w:tcBorders>
            <w:shd w:val="clear" w:color="auto" w:fill="auto"/>
            <w:noWrap/>
            <w:vAlign w:val="bottom"/>
            <w:hideMark/>
          </w:tcPr>
          <w:p w:rsidR="00AB35A9" w:rsidRPr="0085054E" w:rsidRDefault="00AB35A9" w:rsidP="00484082">
            <w:pPr>
              <w:jc w:val="center"/>
              <w:rPr>
                <w:b/>
                <w:szCs w:val="22"/>
                <w:lang w:val="en-US"/>
              </w:rPr>
            </w:pPr>
            <w:r w:rsidRPr="0085054E">
              <w:rPr>
                <w:sz w:val="22"/>
                <w:szCs w:val="22"/>
                <w:lang w:val="en-US"/>
              </w:rPr>
              <w:t xml:space="preserve">48.90 </w:t>
            </w:r>
            <w:proofErr w:type="spellStart"/>
            <w:r w:rsidRPr="0085054E">
              <w:rPr>
                <w:sz w:val="22"/>
                <w:szCs w:val="22"/>
                <w:lang w:val="en-US"/>
              </w:rPr>
              <w:t>лв</w:t>
            </w:r>
            <w:proofErr w:type="spellEnd"/>
            <w:r w:rsidRPr="0085054E">
              <w:rPr>
                <w:sz w:val="22"/>
                <w:szCs w:val="22"/>
                <w:lang w:val="en-US"/>
              </w:rPr>
              <w:t>.</w:t>
            </w:r>
          </w:p>
        </w:tc>
      </w:tr>
    </w:tbl>
    <w:p w:rsidR="000E28EA" w:rsidRDefault="000E28EA" w:rsidP="0046147E">
      <w:pPr>
        <w:tabs>
          <w:tab w:val="left" w:pos="720"/>
        </w:tabs>
        <w:jc w:val="both"/>
      </w:pPr>
    </w:p>
    <w:p w:rsidR="0046147E" w:rsidRPr="0046147E" w:rsidRDefault="0046147E" w:rsidP="0046147E">
      <w:pPr>
        <w:tabs>
          <w:tab w:val="left" w:pos="720"/>
        </w:tabs>
        <w:jc w:val="both"/>
      </w:pPr>
    </w:p>
    <w:p w:rsidR="0046147E" w:rsidRPr="000E28EA" w:rsidRDefault="0046147E" w:rsidP="0046147E">
      <w:pPr>
        <w:tabs>
          <w:tab w:val="left" w:pos="720"/>
        </w:tabs>
        <w:jc w:val="both"/>
      </w:pPr>
    </w:p>
    <w:p w:rsidR="000E28EA" w:rsidRDefault="000E28EA" w:rsidP="000E28EA">
      <w:pPr>
        <w:jc w:val="both"/>
      </w:pPr>
      <w:r w:rsidRPr="00741A54">
        <w:rPr>
          <w:sz w:val="22"/>
          <w:szCs w:val="22"/>
          <w:lang w:val="en-US"/>
        </w:rPr>
        <w:t xml:space="preserve">                                                                                                                                                                                                                                                                                                                                                                                                                                                                                                                                                                                                                                                                                                                                                                                                                                                                                                                                                                                                                                                                                                                                                                                                                                                                                                                                                                                                                                                                                                                                                                                                                                                                                                                                                                                                                                                                                                                                                                                                                                                                                                                                                                                                                                                                                                                                                                                                                                                                                                                                                                                                                                                                                                                                                                                                                                                                                                                                                                                                                                                                                                                                                                                                                                                                                                                                                                                                                                                                                                                                                                                                                                                                                                                                                                                                                                                                                                                                                                                                                                                                                                                                                                                                                                                                                                                                                                                                                                                                                                                                                                                                                                                                                                                                                                                                                                                                                                                                                                                                                                                                                                                                                                                                                                                                                                                                                                                                                                                                                                                                                                                                                                                                                                                                                                                                                                                                                                                                                                                                                                                                                                                                                                                                                                                                                                                                          </w:t>
      </w:r>
      <w:r>
        <w:rPr>
          <w:sz w:val="22"/>
          <w:szCs w:val="22"/>
          <w:lang w:val="en-US"/>
        </w:rPr>
        <w:t xml:space="preserve">                             </w:t>
      </w:r>
    </w:p>
    <w:p w:rsidR="00AB35A9" w:rsidRDefault="00AB35A9" w:rsidP="00AB35A9">
      <w:pPr>
        <w:jc w:val="both"/>
        <w:rPr>
          <w:b/>
          <w:sz w:val="22"/>
          <w:szCs w:val="22"/>
        </w:rPr>
      </w:pPr>
      <w:r w:rsidRPr="00EE50DE">
        <w:rPr>
          <w:b/>
          <w:sz w:val="22"/>
          <w:szCs w:val="22"/>
        </w:rPr>
        <w:t xml:space="preserve">От Кмета на Общината </w:t>
      </w:r>
    </w:p>
    <w:p w:rsidR="00242046" w:rsidRDefault="00AB35A9" w:rsidP="00AB35A9">
      <w:pPr>
        <w:jc w:val="both"/>
      </w:pPr>
      <w:r>
        <w:rPr>
          <w:b/>
          <w:sz w:val="22"/>
          <w:szCs w:val="22"/>
        </w:rPr>
        <w:t xml:space="preserve">                          </w:t>
      </w:r>
      <w:r w:rsidRPr="00EE50DE">
        <w:rPr>
          <w:b/>
          <w:sz w:val="22"/>
          <w:szCs w:val="22"/>
        </w:rPr>
        <w:t>относно:</w:t>
      </w:r>
      <w:r>
        <w:rPr>
          <w:b/>
          <w:sz w:val="22"/>
          <w:szCs w:val="22"/>
        </w:rPr>
        <w:t xml:space="preserve"> </w:t>
      </w:r>
      <w:r w:rsidRPr="000577EE">
        <w:t>Отмяна на Тарифата за определяне на наемните цени на общинско имущество в Община Гулянци.</w:t>
      </w:r>
    </w:p>
    <w:p w:rsidR="002C7323" w:rsidRDefault="002C7323" w:rsidP="00AB35A9">
      <w:pPr>
        <w:jc w:val="both"/>
      </w:pPr>
    </w:p>
    <w:p w:rsidR="002C7323" w:rsidRDefault="002C7323" w:rsidP="00197A89">
      <w:pPr>
        <w:ind w:firstLine="708"/>
      </w:pPr>
      <w:r>
        <w:t>Отношение взе отново Самуил Митев</w:t>
      </w:r>
      <w:r>
        <w:rPr>
          <w:lang w:val="en-US"/>
        </w:rPr>
        <w:t>,</w:t>
      </w:r>
      <w:r>
        <w:t xml:space="preserve">  </w:t>
      </w:r>
      <w:r>
        <w:rPr>
          <w:color w:val="000000"/>
          <w:spacing w:val="3"/>
        </w:rPr>
        <w:t>Председател на ПК</w:t>
      </w:r>
      <w:r w:rsidRPr="00022272">
        <w:rPr>
          <w:color w:val="000000"/>
          <w:spacing w:val="3"/>
        </w:rPr>
        <w:t>“</w:t>
      </w:r>
      <w:r w:rsidRPr="00022272">
        <w:t xml:space="preserve"> Общинска собственост, стопанска политика, земеделие, горско и водно стопанство”</w:t>
      </w:r>
      <w:r>
        <w:t>. Каза</w:t>
      </w:r>
      <w:r>
        <w:rPr>
          <w:lang w:val="en-US"/>
        </w:rPr>
        <w:t>,</w:t>
      </w:r>
      <w:r>
        <w:t xml:space="preserve"> че на комисиите е разгледано . Изрази становището на комисията.  След поименното гласуване, с резултат</w:t>
      </w:r>
    </w:p>
    <w:p w:rsidR="002C7323" w:rsidRPr="000577EE" w:rsidRDefault="002C7323" w:rsidP="002C7323">
      <w:pPr>
        <w:jc w:val="both"/>
        <w:rPr>
          <w:szCs w:val="28"/>
          <w:lang w:val="en-US"/>
        </w:rPr>
      </w:pPr>
      <w:r>
        <w:tab/>
      </w:r>
      <w:r>
        <w:tab/>
      </w:r>
      <w:r>
        <w:rPr>
          <w:szCs w:val="28"/>
        </w:rPr>
        <w:t>Гласували – 1</w:t>
      </w:r>
      <w:r>
        <w:rPr>
          <w:szCs w:val="28"/>
          <w:lang w:val="en-US"/>
        </w:rPr>
        <w:t>6</w:t>
      </w:r>
    </w:p>
    <w:p w:rsidR="002C7323" w:rsidRDefault="002C7323" w:rsidP="002C7323">
      <w:pPr>
        <w:ind w:right="-360"/>
        <w:jc w:val="both"/>
      </w:pPr>
      <w:r>
        <w:tab/>
      </w:r>
      <w:r>
        <w:tab/>
        <w:t>За – 1</w:t>
      </w:r>
      <w:r>
        <w:rPr>
          <w:lang w:val="en-US"/>
        </w:rPr>
        <w:t>6</w:t>
      </w:r>
      <w:r>
        <w:t xml:space="preserve">/Илияна Петрова, </w:t>
      </w:r>
      <w:r>
        <w:rPr>
          <w:sz w:val="22"/>
          <w:szCs w:val="22"/>
        </w:rPr>
        <w:t>Петър Парашкевов, Светослав Пенев, Недко Опров, Мими Караджова, Самуил Митев, Пламен Тодоров, Огнян Янчев, Андриян Буртев, Любомир Пасков, Емил Катански, Митко Монев, Венцислав Попов, Огнян Янев, Емилия Петрушева, Дамян Парашкевов/</w:t>
      </w:r>
    </w:p>
    <w:p w:rsidR="002C7323" w:rsidRDefault="002C7323" w:rsidP="002C7323">
      <w:pPr>
        <w:jc w:val="both"/>
      </w:pPr>
      <w:r>
        <w:tab/>
      </w:r>
      <w:r>
        <w:tab/>
        <w:t>Против – няма</w:t>
      </w:r>
    </w:p>
    <w:p w:rsidR="002C7323" w:rsidRDefault="002C7323" w:rsidP="002C7323">
      <w:pPr>
        <w:jc w:val="both"/>
      </w:pPr>
      <w:r>
        <w:tab/>
      </w:r>
      <w:r>
        <w:tab/>
        <w:t>Въздържали се – няма</w:t>
      </w:r>
    </w:p>
    <w:p w:rsidR="002C7323" w:rsidRPr="004A3EFC" w:rsidRDefault="002C7323" w:rsidP="002C7323">
      <w:pPr>
        <w:tabs>
          <w:tab w:val="left" w:pos="720"/>
        </w:tabs>
        <w:jc w:val="both"/>
      </w:pPr>
      <w:r>
        <w:tab/>
        <w:t>Н</w:t>
      </w:r>
      <w:r w:rsidRPr="004A3EFC">
        <w:t xml:space="preserve">а основание  чл. 21 ал. 1 т. 8 от ЗМСМА </w:t>
      </w:r>
      <w:r w:rsidRPr="004A3EFC">
        <w:rPr>
          <w:lang w:val="ru-RU"/>
        </w:rPr>
        <w:t>и</w:t>
      </w:r>
      <w:r w:rsidRPr="004A3EFC">
        <w:t xml:space="preserve"> чл.</w:t>
      </w:r>
      <w:r w:rsidRPr="004A3EFC">
        <w:rPr>
          <w:lang w:val="ru-RU"/>
        </w:rPr>
        <w:t>5</w:t>
      </w:r>
      <w:r w:rsidRPr="004A3EFC">
        <w:t>, ал.1, т. 7 и чл. 6</w:t>
      </w:r>
      <w:r w:rsidRPr="004A3EFC">
        <w:rPr>
          <w:lang w:val="ru-RU"/>
        </w:rPr>
        <w:t xml:space="preserve"> </w:t>
      </w:r>
      <w:r w:rsidRPr="004A3EFC">
        <w:t>от Правилника за организацията и дейността на Общински съвет Гулянци,</w:t>
      </w:r>
      <w:r>
        <w:t xml:space="preserve"> </w:t>
      </w:r>
      <w:proofErr w:type="spellStart"/>
      <w:r>
        <w:t>ОбС</w:t>
      </w:r>
      <w:proofErr w:type="spellEnd"/>
      <w:r>
        <w:t xml:space="preserve"> взе</w:t>
      </w:r>
      <w:r w:rsidRPr="004A3EFC">
        <w:t xml:space="preserve"> следното</w:t>
      </w:r>
    </w:p>
    <w:p w:rsidR="002C7323" w:rsidRDefault="002C7323" w:rsidP="002C7323">
      <w:pPr>
        <w:tabs>
          <w:tab w:val="left" w:pos="540"/>
          <w:tab w:val="left" w:pos="3040"/>
        </w:tabs>
        <w:rPr>
          <w:color w:val="FF0000"/>
        </w:rPr>
      </w:pPr>
    </w:p>
    <w:p w:rsidR="002C7323" w:rsidRPr="004A3EFC" w:rsidRDefault="002C7323" w:rsidP="002C7323">
      <w:pPr>
        <w:tabs>
          <w:tab w:val="left" w:pos="540"/>
          <w:tab w:val="left" w:pos="3040"/>
        </w:tabs>
        <w:rPr>
          <w:color w:val="FF0000"/>
        </w:rPr>
      </w:pPr>
    </w:p>
    <w:p w:rsidR="002C7323" w:rsidRDefault="002C7323" w:rsidP="002C7323">
      <w:pPr>
        <w:ind w:left="2880" w:firstLine="720"/>
        <w:jc w:val="both"/>
      </w:pPr>
      <w:r>
        <w:t>Р Е Ш Е Н И Е</w:t>
      </w:r>
    </w:p>
    <w:p w:rsidR="002C7323" w:rsidRDefault="002C7323" w:rsidP="002C7323">
      <w:pPr>
        <w:ind w:left="2880" w:firstLine="720"/>
        <w:jc w:val="both"/>
      </w:pPr>
    </w:p>
    <w:p w:rsidR="002C7323" w:rsidRPr="002C7323" w:rsidRDefault="002C7323" w:rsidP="002C7323">
      <w:pPr>
        <w:ind w:left="2880" w:firstLine="720"/>
        <w:jc w:val="both"/>
      </w:pPr>
      <w:r>
        <w:t xml:space="preserve">           № 394</w:t>
      </w:r>
    </w:p>
    <w:p w:rsidR="002C7323" w:rsidRDefault="002C7323" w:rsidP="002C7323"/>
    <w:p w:rsidR="002C7323" w:rsidRPr="00CC6A74" w:rsidRDefault="002C7323" w:rsidP="002C7323"/>
    <w:p w:rsidR="002C7323" w:rsidRPr="00CC6A74" w:rsidRDefault="002C7323" w:rsidP="002C7323">
      <w:pPr>
        <w:jc w:val="both"/>
      </w:pPr>
      <w:r>
        <w:t xml:space="preserve">1. </w:t>
      </w:r>
      <w:r w:rsidRPr="00CC6A74">
        <w:t xml:space="preserve">Отменя </w:t>
      </w:r>
      <w:r>
        <w:t>Тарифа</w:t>
      </w:r>
      <w:r w:rsidRPr="00CC6A74">
        <w:t xml:space="preserve"> за определяне на </w:t>
      </w:r>
      <w:r>
        <w:t>наемните цени</w:t>
      </w:r>
      <w:r w:rsidRPr="00CC6A74">
        <w:t xml:space="preserve"> на общинско имущество в Община Гулянци, приета с </w:t>
      </w:r>
      <w:r>
        <w:t>Решение</w:t>
      </w:r>
      <w:r w:rsidRPr="00CC6A74">
        <w:t xml:space="preserve"> №130/24.06.2020 г. на Общински съвет Гулянци </w:t>
      </w:r>
      <w:r>
        <w:t xml:space="preserve">и изменена с </w:t>
      </w:r>
      <w:r w:rsidRPr="00CC6A74">
        <w:t>Решение №324/30.05.2025 г. на Общински съвет Гулянци.</w:t>
      </w:r>
    </w:p>
    <w:p w:rsidR="002C7323" w:rsidRPr="00CC6A74" w:rsidRDefault="002C7323" w:rsidP="002C7323">
      <w:pPr>
        <w:jc w:val="both"/>
      </w:pPr>
    </w:p>
    <w:p w:rsidR="002C7323" w:rsidRPr="00A96509" w:rsidRDefault="002C7323" w:rsidP="002C7323">
      <w:pPr>
        <w:spacing w:before="100" w:beforeAutospacing="1" w:after="100" w:afterAutospacing="1"/>
        <w:jc w:val="both"/>
        <w:outlineLvl w:val="2"/>
        <w:rPr>
          <w:b/>
          <w:bCs/>
        </w:rPr>
      </w:pPr>
      <w:r>
        <w:rPr>
          <w:b/>
          <w:bCs/>
        </w:rPr>
        <w:lastRenderedPageBreak/>
        <w:t>Приложение</w:t>
      </w:r>
      <w:r w:rsidRPr="00A96509">
        <w:rPr>
          <w:b/>
          <w:bCs/>
        </w:rPr>
        <w:t>:</w:t>
      </w:r>
    </w:p>
    <w:p w:rsidR="002C7323" w:rsidRDefault="002C7323" w:rsidP="002C7323">
      <w:pPr>
        <w:jc w:val="both"/>
        <w:rPr>
          <w:i/>
        </w:rPr>
      </w:pPr>
      <w:r>
        <w:tab/>
        <w:t>1. Тарифа</w:t>
      </w:r>
      <w:r w:rsidRPr="00A96509">
        <w:t xml:space="preserve"> за определяне на </w:t>
      </w:r>
      <w:r w:rsidRPr="00BB717F">
        <w:t>наемните цени</w:t>
      </w:r>
      <w:r w:rsidRPr="00A96509">
        <w:t xml:space="preserve"> на общинско имущество в Община Гулянци</w:t>
      </w:r>
      <w:r>
        <w:t>.</w:t>
      </w:r>
    </w:p>
    <w:p w:rsidR="009C5B50" w:rsidRDefault="009C5B50" w:rsidP="002C7323">
      <w:pPr>
        <w:rPr>
          <w:i/>
        </w:rPr>
      </w:pPr>
    </w:p>
    <w:p w:rsidR="009C5B50" w:rsidRDefault="009C5B50" w:rsidP="002C7323">
      <w:pPr>
        <w:rPr>
          <w:i/>
        </w:rPr>
      </w:pPr>
    </w:p>
    <w:p w:rsidR="002C7323" w:rsidRDefault="002C7323" w:rsidP="002C7323">
      <w:pPr>
        <w:jc w:val="both"/>
        <w:rPr>
          <w:b/>
          <w:sz w:val="22"/>
          <w:szCs w:val="22"/>
        </w:rPr>
      </w:pPr>
      <w:r w:rsidRPr="00EE50DE">
        <w:rPr>
          <w:b/>
          <w:sz w:val="22"/>
          <w:szCs w:val="22"/>
        </w:rPr>
        <w:t xml:space="preserve">От Кмета на Общината </w:t>
      </w:r>
    </w:p>
    <w:p w:rsidR="002C7323" w:rsidRDefault="002C7323" w:rsidP="002C7323">
      <w:pPr>
        <w:jc w:val="both"/>
      </w:pPr>
      <w:r>
        <w:rPr>
          <w:b/>
          <w:sz w:val="22"/>
          <w:szCs w:val="22"/>
        </w:rPr>
        <w:t xml:space="preserve">                          </w:t>
      </w:r>
      <w:r w:rsidRPr="00EE50DE">
        <w:rPr>
          <w:b/>
          <w:sz w:val="22"/>
          <w:szCs w:val="22"/>
        </w:rPr>
        <w:t>относно:</w:t>
      </w:r>
      <w:r w:rsidR="009C5B50">
        <w:rPr>
          <w:b/>
          <w:sz w:val="22"/>
          <w:szCs w:val="22"/>
        </w:rPr>
        <w:t xml:space="preserve"> </w:t>
      </w:r>
      <w:r w:rsidR="009C5B50" w:rsidRPr="000577EE">
        <w:t>Приемане на средносрочната бюджетна прогноза за периода 2025-20</w:t>
      </w:r>
      <w:r w:rsidR="009C5B50" w:rsidRPr="000577EE">
        <w:rPr>
          <w:lang w:val="en-US"/>
        </w:rPr>
        <w:t>28</w:t>
      </w:r>
      <w:r w:rsidR="009C5B50" w:rsidRPr="000577EE">
        <w:t xml:space="preserve"> г. и средносрочната  бюджетна прогноза </w:t>
      </w:r>
      <w:r w:rsidR="009C5B50" w:rsidRPr="000577EE">
        <w:rPr>
          <w:bCs/>
        </w:rPr>
        <w:t xml:space="preserve">2026 – 2029 г.  в областта на електронното управление </w:t>
      </w:r>
      <w:r w:rsidR="009C5B50" w:rsidRPr="000577EE">
        <w:t>на Община Гулянци.</w:t>
      </w:r>
    </w:p>
    <w:p w:rsidR="009C5B50" w:rsidRDefault="009C5B50" w:rsidP="002C7323">
      <w:pPr>
        <w:jc w:val="both"/>
      </w:pPr>
    </w:p>
    <w:p w:rsidR="009C5B50" w:rsidRPr="009C5B50" w:rsidRDefault="009C5B50" w:rsidP="00197A89">
      <w:pPr>
        <w:ind w:firstLine="708"/>
      </w:pPr>
      <w:r w:rsidRPr="009C5B50">
        <w:rPr>
          <w:color w:val="000000"/>
        </w:rPr>
        <w:t>Отношение взе председателят на ПК</w:t>
      </w:r>
      <w:r w:rsidRPr="009C5B50">
        <w:t xml:space="preserve">”Бюджет, финанси и  икономическа политика” Емил Катански. </w:t>
      </w:r>
      <w:r w:rsidR="007B34AF">
        <w:t>обясни, че това е само прогноза, търпи корекции, когато се налага, но е задължително да се приеме от Общинския съвет</w:t>
      </w:r>
      <w:r w:rsidRPr="009C5B50">
        <w:t xml:space="preserve"> </w:t>
      </w:r>
      <w:r w:rsidR="007B34AF">
        <w:t xml:space="preserve">. Изрази становището на комисията. </w:t>
      </w:r>
      <w:bookmarkStart w:id="1" w:name="_GoBack"/>
      <w:bookmarkEnd w:id="1"/>
      <w:r w:rsidRPr="009C5B50">
        <w:t>След поименното гласуване, с резултат</w:t>
      </w:r>
    </w:p>
    <w:p w:rsidR="009C5B50" w:rsidRPr="009C5B50" w:rsidRDefault="009C5B50" w:rsidP="009C5B50">
      <w:pPr>
        <w:jc w:val="both"/>
      </w:pPr>
      <w:r w:rsidRPr="009C5B50">
        <w:tab/>
      </w:r>
      <w:r w:rsidRPr="009C5B50">
        <w:tab/>
        <w:t>Гласували – 17</w:t>
      </w:r>
    </w:p>
    <w:p w:rsidR="009C5B50" w:rsidRPr="009C5B50" w:rsidRDefault="009C5B50" w:rsidP="009C5B50">
      <w:pPr>
        <w:ind w:right="-360"/>
        <w:jc w:val="both"/>
      </w:pPr>
      <w:r w:rsidRPr="009C5B50">
        <w:tab/>
      </w:r>
      <w:r w:rsidRPr="009C5B50">
        <w:tab/>
        <w:t>За – 17/Илияна Петрова, Петър Парашкевов, Светослав Пенев, Недко Опров, Мими Караджова, Самуил Митев, Пламен Тодоров, Огнян Янчев, Андриян Буртев, Любомир Пасков, Емил Катански, Митко Монев, Венцислав Попов, Огнян Янев, Емилия Петрушева, Пламен Янев</w:t>
      </w:r>
      <w:r w:rsidRPr="009C5B50">
        <w:rPr>
          <w:lang w:val="en-US"/>
        </w:rPr>
        <w:t>,</w:t>
      </w:r>
      <w:r w:rsidRPr="009C5B50">
        <w:t xml:space="preserve"> Дамян Парашкевов/</w:t>
      </w:r>
    </w:p>
    <w:p w:rsidR="009C5B50" w:rsidRPr="009C5B50" w:rsidRDefault="009C5B50" w:rsidP="009C5B50">
      <w:pPr>
        <w:jc w:val="both"/>
      </w:pPr>
      <w:r w:rsidRPr="009C5B50">
        <w:tab/>
      </w:r>
      <w:r w:rsidRPr="009C5B50">
        <w:tab/>
        <w:t>Против – няма</w:t>
      </w:r>
    </w:p>
    <w:p w:rsidR="009C5B50" w:rsidRPr="009C5B50" w:rsidRDefault="009C5B50" w:rsidP="009C5B50">
      <w:pPr>
        <w:jc w:val="both"/>
      </w:pPr>
      <w:r w:rsidRPr="009C5B50">
        <w:tab/>
      </w:r>
      <w:r w:rsidRPr="009C5B50">
        <w:tab/>
        <w:t>Въздържали се – няма</w:t>
      </w:r>
    </w:p>
    <w:p w:rsidR="009C5B50" w:rsidRPr="009C5B50" w:rsidRDefault="009C5B50" w:rsidP="009C5B50">
      <w:pPr>
        <w:ind w:right="-360" w:firstLine="708"/>
        <w:jc w:val="both"/>
      </w:pPr>
      <w:r w:rsidRPr="009C5B50">
        <w:t xml:space="preserve">На основание: чл. 67, ал.3, чл. 69, ал. 1, т. 1, чл. 83, ал. 1, т. 1 и ал. 2 от Закона за публичните финанси, чл. 20, ал. 1 и ал. 2 от </w:t>
      </w:r>
      <w:proofErr w:type="spellStart"/>
      <w:r w:rsidRPr="009C5B50">
        <w:rPr>
          <w:lang w:val="en"/>
        </w:rPr>
        <w:t>Наредба</w:t>
      </w:r>
      <w:proofErr w:type="spellEnd"/>
      <w:r w:rsidRPr="009C5B50">
        <w:rPr>
          <w:lang w:val="en"/>
        </w:rPr>
        <w:t xml:space="preserve"> </w:t>
      </w:r>
      <w:proofErr w:type="spellStart"/>
      <w:r w:rsidRPr="009C5B50">
        <w:rPr>
          <w:lang w:val="en"/>
        </w:rPr>
        <w:t>за</w:t>
      </w:r>
      <w:proofErr w:type="spellEnd"/>
      <w:r w:rsidRPr="009C5B50">
        <w:rPr>
          <w:lang w:val="en"/>
        </w:rPr>
        <w:t xml:space="preserve"> </w:t>
      </w:r>
      <w:proofErr w:type="spellStart"/>
      <w:r w:rsidRPr="009C5B50">
        <w:rPr>
          <w:lang w:val="en"/>
        </w:rPr>
        <w:t>за</w:t>
      </w:r>
      <w:proofErr w:type="spellEnd"/>
      <w:r w:rsidRPr="009C5B50">
        <w:rPr>
          <w:lang w:val="en"/>
        </w:rPr>
        <w:t xml:space="preserve"> </w:t>
      </w:r>
      <w:proofErr w:type="spellStart"/>
      <w:r w:rsidRPr="009C5B50">
        <w:rPr>
          <w:lang w:val="en"/>
        </w:rPr>
        <w:t>условията</w:t>
      </w:r>
      <w:proofErr w:type="spellEnd"/>
      <w:r w:rsidRPr="009C5B50">
        <w:rPr>
          <w:lang w:val="en"/>
        </w:rPr>
        <w:t xml:space="preserve"> и </w:t>
      </w:r>
      <w:proofErr w:type="spellStart"/>
      <w:r w:rsidRPr="009C5B50">
        <w:rPr>
          <w:lang w:val="en"/>
        </w:rPr>
        <w:t>реда</w:t>
      </w:r>
      <w:proofErr w:type="spellEnd"/>
      <w:r w:rsidRPr="009C5B50">
        <w:rPr>
          <w:lang w:val="en"/>
        </w:rPr>
        <w:t xml:space="preserve"> за съставяне на бюджетната прогноза за местните дейности за следващите три години, за съставяне, приемане, изпълнение и отчитане на общинския бюджет</w:t>
      </w:r>
      <w:r w:rsidRPr="009C5B50">
        <w:t xml:space="preserve">, </w:t>
      </w:r>
      <w:r w:rsidRPr="009C5B50">
        <w:rPr>
          <w:lang w:val="en"/>
        </w:rPr>
        <w:t>чл.21, ал.1, т.12 и ал.2 от ЗМСМА, чл.5 ал.1, т.11 и чл.6 от Правилника за организацията и</w:t>
      </w:r>
      <w:r w:rsidRPr="009C5B50">
        <w:t xml:space="preserve"> </w:t>
      </w:r>
      <w:r w:rsidRPr="009C5B50">
        <w:rPr>
          <w:lang w:val="en"/>
        </w:rPr>
        <w:t>дейността на ОбС</w:t>
      </w:r>
      <w:r w:rsidRPr="009C5B50">
        <w:t xml:space="preserve"> Гулянци неговите комисии и взаимодействието му с общинска администрация</w:t>
      </w:r>
      <w:r w:rsidRPr="009C5B50">
        <w:rPr>
          <w:lang w:val="en-US"/>
        </w:rPr>
        <w:t xml:space="preserve"> </w:t>
      </w:r>
      <w:r w:rsidRPr="009C5B50">
        <w:t>за мандат 2019 – 2023 година</w:t>
      </w:r>
      <w:r>
        <w:t xml:space="preserve"> </w:t>
      </w:r>
      <w:proofErr w:type="spellStart"/>
      <w:r>
        <w:t>ОбС</w:t>
      </w:r>
      <w:proofErr w:type="spellEnd"/>
      <w:r>
        <w:t xml:space="preserve"> взе следното</w:t>
      </w:r>
    </w:p>
    <w:p w:rsidR="009C5B50" w:rsidRPr="009C5B50" w:rsidRDefault="009C5B50" w:rsidP="009C5B50">
      <w:pPr>
        <w:pStyle w:val="ab"/>
        <w:rPr>
          <w:b w:val="0"/>
        </w:rPr>
      </w:pPr>
    </w:p>
    <w:p w:rsidR="009C5B50" w:rsidRPr="009C5B50" w:rsidRDefault="009C5B50" w:rsidP="009C5B50">
      <w:pPr>
        <w:ind w:right="-360"/>
      </w:pPr>
      <w:r w:rsidRPr="009C5B50">
        <w:t xml:space="preserve">            </w:t>
      </w:r>
    </w:p>
    <w:p w:rsidR="009C5B50" w:rsidRPr="009C5B50" w:rsidRDefault="009C5B50" w:rsidP="009C5B50"/>
    <w:p w:rsidR="009C5B50" w:rsidRDefault="009C5B50" w:rsidP="009C5B50">
      <w:pPr>
        <w:ind w:left="1080"/>
        <w:jc w:val="center"/>
      </w:pPr>
      <w:r w:rsidRPr="009C5B50">
        <w:t xml:space="preserve">Р Е Ш Е Н И Е </w:t>
      </w:r>
    </w:p>
    <w:p w:rsidR="009C5B50" w:rsidRDefault="009C5B50" w:rsidP="009C5B50">
      <w:pPr>
        <w:ind w:left="1080"/>
        <w:jc w:val="center"/>
      </w:pPr>
    </w:p>
    <w:p w:rsidR="009C5B50" w:rsidRPr="009C5B50" w:rsidRDefault="009C5B50" w:rsidP="009C5B50">
      <w:pPr>
        <w:ind w:left="1080"/>
        <w:jc w:val="center"/>
      </w:pPr>
      <w:r>
        <w:t>№ 395</w:t>
      </w:r>
    </w:p>
    <w:p w:rsidR="009C5B50" w:rsidRPr="009C5B50" w:rsidRDefault="009C5B50" w:rsidP="009C5B50">
      <w:pPr>
        <w:ind w:left="1080"/>
        <w:jc w:val="center"/>
      </w:pPr>
    </w:p>
    <w:p w:rsidR="009C5B50" w:rsidRPr="009C5B50" w:rsidRDefault="009C5B50" w:rsidP="009C5B50">
      <w:pPr>
        <w:ind w:right="-360" w:firstLine="708"/>
        <w:jc w:val="both"/>
        <w:rPr>
          <w:lang w:val="en-US"/>
        </w:rPr>
      </w:pPr>
      <w:r w:rsidRPr="009C5B50">
        <w:t xml:space="preserve">   1. Приема  актуализираната средносрочната бюджетната прогноза за периода 20</w:t>
      </w:r>
      <w:r w:rsidRPr="009C5B50">
        <w:rPr>
          <w:lang w:val="en-US"/>
        </w:rPr>
        <w:t>2</w:t>
      </w:r>
      <w:r w:rsidRPr="009C5B50">
        <w:t>6-20</w:t>
      </w:r>
      <w:r w:rsidRPr="009C5B50">
        <w:rPr>
          <w:lang w:val="en-US"/>
        </w:rPr>
        <w:t>28</w:t>
      </w:r>
      <w:r w:rsidRPr="009C5B50">
        <w:t xml:space="preserve"> г. на Община Гулянци на постъпленията от местни приходи и на разходите за местни дейности, съгласно приложение № 8 - </w:t>
      </w:r>
      <w:r w:rsidRPr="009C5B50">
        <w:rPr>
          <w:lang w:val="en"/>
        </w:rPr>
        <w:t>„</w:t>
      </w:r>
      <w:r w:rsidRPr="009C5B50">
        <w:t xml:space="preserve"> Б</w:t>
      </w:r>
      <w:proofErr w:type="spellStart"/>
      <w:r w:rsidRPr="009C5B50">
        <w:rPr>
          <w:lang w:val="en"/>
        </w:rPr>
        <w:t>юджетна</w:t>
      </w:r>
      <w:proofErr w:type="spellEnd"/>
      <w:r w:rsidRPr="009C5B50">
        <w:rPr>
          <w:lang w:val="en"/>
        </w:rPr>
        <w:t xml:space="preserve"> </w:t>
      </w:r>
      <w:proofErr w:type="spellStart"/>
      <w:r w:rsidRPr="009C5B50">
        <w:rPr>
          <w:lang w:val="en"/>
        </w:rPr>
        <w:t>прогноза</w:t>
      </w:r>
      <w:proofErr w:type="spellEnd"/>
      <w:r w:rsidRPr="009C5B50">
        <w:rPr>
          <w:lang w:val="en"/>
        </w:rPr>
        <w:t xml:space="preserve"> </w:t>
      </w:r>
      <w:proofErr w:type="spellStart"/>
      <w:r w:rsidRPr="009C5B50">
        <w:rPr>
          <w:lang w:val="en"/>
        </w:rPr>
        <w:t>за</w:t>
      </w:r>
      <w:proofErr w:type="spellEnd"/>
      <w:r w:rsidRPr="009C5B50">
        <w:rPr>
          <w:lang w:val="en"/>
        </w:rPr>
        <w:t xml:space="preserve"> </w:t>
      </w:r>
      <w:proofErr w:type="spellStart"/>
      <w:r w:rsidRPr="009C5B50">
        <w:rPr>
          <w:lang w:val="en"/>
        </w:rPr>
        <w:t>периода</w:t>
      </w:r>
      <w:proofErr w:type="spellEnd"/>
      <w:r w:rsidRPr="009C5B50">
        <w:rPr>
          <w:lang w:val="en"/>
        </w:rPr>
        <w:t xml:space="preserve"> 202</w:t>
      </w:r>
      <w:r w:rsidRPr="009C5B50">
        <w:t>5</w:t>
      </w:r>
      <w:r w:rsidRPr="009C5B50">
        <w:rPr>
          <w:lang w:val="en"/>
        </w:rPr>
        <w:t xml:space="preserve">-2028 г. </w:t>
      </w:r>
      <w:proofErr w:type="spellStart"/>
      <w:r w:rsidRPr="009C5B50">
        <w:rPr>
          <w:lang w:val="en"/>
        </w:rPr>
        <w:t>на</w:t>
      </w:r>
      <w:proofErr w:type="spellEnd"/>
      <w:r w:rsidRPr="009C5B50">
        <w:rPr>
          <w:lang w:val="en"/>
        </w:rPr>
        <w:t xml:space="preserve"> </w:t>
      </w:r>
      <w:proofErr w:type="spellStart"/>
      <w:r w:rsidRPr="009C5B50">
        <w:rPr>
          <w:lang w:val="en"/>
        </w:rPr>
        <w:t>постъпленията</w:t>
      </w:r>
      <w:proofErr w:type="spellEnd"/>
      <w:r w:rsidRPr="009C5B50">
        <w:rPr>
          <w:lang w:val="en"/>
        </w:rPr>
        <w:t xml:space="preserve"> </w:t>
      </w:r>
      <w:proofErr w:type="spellStart"/>
      <w:r w:rsidRPr="009C5B50">
        <w:rPr>
          <w:lang w:val="en"/>
        </w:rPr>
        <w:t>от</w:t>
      </w:r>
      <w:proofErr w:type="spellEnd"/>
      <w:r w:rsidRPr="009C5B50">
        <w:rPr>
          <w:lang w:val="en"/>
        </w:rPr>
        <w:t xml:space="preserve"> </w:t>
      </w:r>
      <w:proofErr w:type="spellStart"/>
      <w:r w:rsidRPr="009C5B50">
        <w:rPr>
          <w:lang w:val="en"/>
        </w:rPr>
        <w:t>местни</w:t>
      </w:r>
      <w:proofErr w:type="spellEnd"/>
      <w:r w:rsidRPr="009C5B50">
        <w:rPr>
          <w:lang w:val="en"/>
        </w:rPr>
        <w:t xml:space="preserve"> </w:t>
      </w:r>
      <w:proofErr w:type="spellStart"/>
      <w:r w:rsidRPr="009C5B50">
        <w:rPr>
          <w:lang w:val="en"/>
        </w:rPr>
        <w:t>приходи</w:t>
      </w:r>
      <w:proofErr w:type="spellEnd"/>
      <w:r w:rsidRPr="009C5B50">
        <w:rPr>
          <w:lang w:val="en"/>
        </w:rPr>
        <w:t xml:space="preserve"> и </w:t>
      </w:r>
      <w:proofErr w:type="spellStart"/>
      <w:r w:rsidRPr="009C5B50">
        <w:rPr>
          <w:lang w:val="en"/>
        </w:rPr>
        <w:t>на</w:t>
      </w:r>
      <w:proofErr w:type="spellEnd"/>
      <w:r w:rsidRPr="009C5B50">
        <w:rPr>
          <w:lang w:val="en"/>
        </w:rPr>
        <w:t xml:space="preserve"> </w:t>
      </w:r>
      <w:proofErr w:type="spellStart"/>
      <w:r w:rsidRPr="009C5B50">
        <w:rPr>
          <w:lang w:val="en"/>
        </w:rPr>
        <w:t>разходите</w:t>
      </w:r>
      <w:proofErr w:type="spellEnd"/>
      <w:r w:rsidRPr="009C5B50">
        <w:rPr>
          <w:lang w:val="en"/>
        </w:rPr>
        <w:t xml:space="preserve"> </w:t>
      </w:r>
      <w:proofErr w:type="spellStart"/>
      <w:r w:rsidRPr="009C5B50">
        <w:rPr>
          <w:lang w:val="en"/>
        </w:rPr>
        <w:t>за</w:t>
      </w:r>
      <w:proofErr w:type="spellEnd"/>
      <w:r w:rsidRPr="009C5B50">
        <w:rPr>
          <w:lang w:val="en"/>
        </w:rPr>
        <w:t xml:space="preserve"> </w:t>
      </w:r>
      <w:proofErr w:type="spellStart"/>
      <w:r w:rsidRPr="009C5B50">
        <w:rPr>
          <w:lang w:val="en"/>
        </w:rPr>
        <w:t>местни</w:t>
      </w:r>
      <w:proofErr w:type="spellEnd"/>
      <w:r w:rsidRPr="009C5B50">
        <w:rPr>
          <w:lang w:val="en"/>
        </w:rPr>
        <w:t xml:space="preserve"> </w:t>
      </w:r>
      <w:proofErr w:type="spellStart"/>
      <w:r w:rsidRPr="009C5B50">
        <w:rPr>
          <w:lang w:val="en"/>
        </w:rPr>
        <w:t>дейности</w:t>
      </w:r>
      <w:proofErr w:type="spellEnd"/>
      <w:r w:rsidRPr="009C5B50">
        <w:t xml:space="preserve"> </w:t>
      </w:r>
      <w:r w:rsidRPr="009C5B50">
        <w:rPr>
          <w:lang w:val="en"/>
        </w:rPr>
        <w:t xml:space="preserve">" </w:t>
      </w:r>
    </w:p>
    <w:p w:rsidR="009C5B50" w:rsidRPr="009C5B50" w:rsidRDefault="009C5B50" w:rsidP="009C5B50">
      <w:pPr>
        <w:ind w:right="-360"/>
      </w:pPr>
    </w:p>
    <w:p w:rsidR="009C5B50" w:rsidRDefault="009C5B50" w:rsidP="009C5B50">
      <w:pPr>
        <w:rPr>
          <w:color w:val="000000"/>
        </w:rPr>
      </w:pPr>
      <w:r w:rsidRPr="009C5B50">
        <w:t xml:space="preserve">             2. Приема  средносрочната бюджетна прогноза </w:t>
      </w:r>
      <w:r w:rsidRPr="009C5B50">
        <w:rPr>
          <w:bCs/>
        </w:rPr>
        <w:t>2026 – 2029 г.  в областта на електронното управление и за използваните информационни и комуникационни технологии</w:t>
      </w:r>
      <w:r w:rsidRPr="009C5B50">
        <w:rPr>
          <w:color w:val="000000"/>
        </w:rPr>
        <w:t xml:space="preserve">  в размер на 181 660 лв. за 2026 г., 180 015 лв. за 2027 г., 187 190 лв. за 2028 г.,  181 230за 2029 г., съгласно Приложение № 1.</w:t>
      </w:r>
    </w:p>
    <w:p w:rsidR="009C5B50" w:rsidRPr="009C5B50" w:rsidRDefault="009C5B50" w:rsidP="009C5B50">
      <w:pPr>
        <w:rPr>
          <w:color w:val="000000"/>
        </w:rPr>
      </w:pPr>
    </w:p>
    <w:p w:rsidR="009C5B50" w:rsidRDefault="009C5B50" w:rsidP="009C5B50">
      <w:pPr>
        <w:ind w:right="-360"/>
      </w:pPr>
    </w:p>
    <w:p w:rsidR="00197A89" w:rsidRDefault="00197A89" w:rsidP="009C5B50">
      <w:pPr>
        <w:ind w:right="-360"/>
      </w:pPr>
    </w:p>
    <w:p w:rsidR="00197A89" w:rsidRDefault="00197A89" w:rsidP="009C5B50">
      <w:pPr>
        <w:ind w:right="-360"/>
      </w:pPr>
    </w:p>
    <w:p w:rsidR="00197A89" w:rsidRPr="009C5B50" w:rsidRDefault="00197A89" w:rsidP="009C5B50">
      <w:pPr>
        <w:ind w:right="-360"/>
      </w:pPr>
    </w:p>
    <w:p w:rsidR="009C5B50" w:rsidRDefault="009C5B50" w:rsidP="009C5B50">
      <w:pPr>
        <w:jc w:val="both"/>
        <w:rPr>
          <w:b/>
          <w:sz w:val="22"/>
          <w:szCs w:val="22"/>
        </w:rPr>
      </w:pPr>
      <w:r w:rsidRPr="00EE50DE">
        <w:rPr>
          <w:b/>
          <w:sz w:val="22"/>
          <w:szCs w:val="22"/>
        </w:rPr>
        <w:lastRenderedPageBreak/>
        <w:t xml:space="preserve">От Кмета на Общината </w:t>
      </w:r>
    </w:p>
    <w:p w:rsidR="009C5B50" w:rsidRPr="000577EE" w:rsidRDefault="009C5B50" w:rsidP="009C5B50">
      <w:pPr>
        <w:jc w:val="both"/>
      </w:pPr>
      <w:r>
        <w:rPr>
          <w:b/>
          <w:sz w:val="22"/>
          <w:szCs w:val="22"/>
        </w:rPr>
        <w:t xml:space="preserve">                          </w:t>
      </w:r>
      <w:r w:rsidRPr="00EE50DE">
        <w:rPr>
          <w:b/>
          <w:sz w:val="22"/>
          <w:szCs w:val="22"/>
        </w:rPr>
        <w:t>относно:</w:t>
      </w:r>
      <w:r>
        <w:rPr>
          <w:b/>
          <w:sz w:val="22"/>
          <w:szCs w:val="22"/>
        </w:rPr>
        <w:t xml:space="preserve"> </w:t>
      </w:r>
      <w:r w:rsidRPr="000577EE">
        <w:t>Отдаване под наем на полските пътища, включени в доброволните споразумения между земеделските стопани за землищата на с. Брест, с. Долни Вит, с. Искър, с. Крета, с. Сомовит и с. Шияково в Община Гулянци.</w:t>
      </w:r>
    </w:p>
    <w:p w:rsidR="009C5B50" w:rsidRPr="009C5B50" w:rsidRDefault="009C5B50" w:rsidP="009C5B50">
      <w:pPr>
        <w:ind w:right="-360"/>
        <w:rPr>
          <w:sz w:val="22"/>
          <w:szCs w:val="22"/>
        </w:rPr>
      </w:pPr>
    </w:p>
    <w:p w:rsidR="00484082" w:rsidRPr="009C5B50" w:rsidRDefault="009C5B50" w:rsidP="00197A89">
      <w:pPr>
        <w:ind w:firstLine="708"/>
      </w:pPr>
      <w:r>
        <w:rPr>
          <w:color w:val="000000"/>
          <w:spacing w:val="3"/>
        </w:rPr>
        <w:t>Председателят на ПК</w:t>
      </w:r>
      <w:r w:rsidRPr="00022272">
        <w:rPr>
          <w:color w:val="000000"/>
          <w:spacing w:val="3"/>
        </w:rPr>
        <w:t>“</w:t>
      </w:r>
      <w:r w:rsidRPr="00022272">
        <w:t xml:space="preserve"> Общинска собственост, стопанска политика, земеделие, горско и водно стопанство”</w:t>
      </w:r>
      <w:r>
        <w:t xml:space="preserve"> Самуил Митев</w:t>
      </w:r>
      <w:r w:rsidRPr="00741A54">
        <w:rPr>
          <w:sz w:val="22"/>
          <w:szCs w:val="22"/>
          <w:lang w:val="en-US"/>
        </w:rPr>
        <w:t xml:space="preserve"> </w:t>
      </w:r>
      <w:r w:rsidR="00B1777F">
        <w:t xml:space="preserve">каза, че на всички е ясна процедурата за отдаване под наем на пътищата. Становището на комисията е да се подкрепи предложението </w:t>
      </w:r>
      <w:r w:rsidR="00484082" w:rsidRPr="009C5B50">
        <w:t>След поименното гласуване, с резултат</w:t>
      </w:r>
    </w:p>
    <w:p w:rsidR="00484082" w:rsidRPr="009C5B50" w:rsidRDefault="00484082" w:rsidP="00484082">
      <w:pPr>
        <w:jc w:val="both"/>
      </w:pPr>
      <w:r w:rsidRPr="009C5B50">
        <w:tab/>
      </w:r>
      <w:r w:rsidRPr="009C5B50">
        <w:tab/>
        <w:t>Гласували – 17</w:t>
      </w:r>
    </w:p>
    <w:p w:rsidR="00484082" w:rsidRPr="009C5B50" w:rsidRDefault="00484082" w:rsidP="00484082">
      <w:pPr>
        <w:ind w:right="-360"/>
        <w:jc w:val="both"/>
      </w:pPr>
      <w:r w:rsidRPr="009C5B50">
        <w:tab/>
      </w:r>
      <w:r w:rsidRPr="009C5B50">
        <w:tab/>
        <w:t>За – 17/Илияна Петрова, Петър Парашкевов, Светослав Пенев, Недко Опров, Мими Караджова, Самуил Митев, Пламен Тодоров, Огнян Янчев, Андриян Буртев, Любомир Пасков, Емил Катански, Митко Монев, Венцислав Попов, Огнян Янев, Емилия Петрушева, Пламен Янев</w:t>
      </w:r>
      <w:r w:rsidRPr="009C5B50">
        <w:rPr>
          <w:lang w:val="en-US"/>
        </w:rPr>
        <w:t>,</w:t>
      </w:r>
      <w:r w:rsidRPr="009C5B50">
        <w:t xml:space="preserve"> Дамян Парашкевов/</w:t>
      </w:r>
    </w:p>
    <w:p w:rsidR="00484082" w:rsidRPr="009C5B50" w:rsidRDefault="00484082" w:rsidP="00484082">
      <w:pPr>
        <w:jc w:val="both"/>
      </w:pPr>
      <w:r w:rsidRPr="009C5B50">
        <w:tab/>
      </w:r>
      <w:r w:rsidRPr="009C5B50">
        <w:tab/>
        <w:t>Против – няма</w:t>
      </w:r>
    </w:p>
    <w:p w:rsidR="00484082" w:rsidRPr="009C5B50" w:rsidRDefault="00484082" w:rsidP="00484082">
      <w:pPr>
        <w:jc w:val="both"/>
      </w:pPr>
      <w:r w:rsidRPr="009C5B50">
        <w:tab/>
      </w:r>
      <w:r w:rsidRPr="009C5B50">
        <w:tab/>
        <w:t>Въздържали се – няма</w:t>
      </w:r>
    </w:p>
    <w:p w:rsidR="00484082" w:rsidRDefault="00484082" w:rsidP="00484082">
      <w:pPr>
        <w:ind w:firstLine="540"/>
        <w:jc w:val="both"/>
      </w:pPr>
      <w:r>
        <w:rPr>
          <w:lang w:val="ru-RU"/>
        </w:rPr>
        <w:t>Н</w:t>
      </w:r>
      <w:r w:rsidRPr="00CE335D">
        <w:rPr>
          <w:lang w:val="ru-RU"/>
        </w:rPr>
        <w:t xml:space="preserve">а основание чл.21, ал.1, т.8 от ЗМСМА, </w:t>
      </w:r>
      <w:r>
        <w:t xml:space="preserve">чл. 37в, ал. 16 от ЗСПЗЗ и </w:t>
      </w:r>
      <w:r w:rsidRPr="00856126">
        <w:t>чл.5, ал.1, т. 7 и чл. 6 от Правилника за организацията и дейн</w:t>
      </w:r>
      <w:r>
        <w:t>остта на Общински съвет Гулянци</w:t>
      </w:r>
      <w:r>
        <w:rPr>
          <w:lang w:val="en-US"/>
        </w:rPr>
        <w:t xml:space="preserve">, </w:t>
      </w:r>
      <w:proofErr w:type="spellStart"/>
      <w:r>
        <w:t>ОбС</w:t>
      </w:r>
      <w:proofErr w:type="spellEnd"/>
      <w:r>
        <w:t xml:space="preserve"> взе следното</w:t>
      </w:r>
    </w:p>
    <w:p w:rsidR="00484082" w:rsidRPr="008A65AD" w:rsidRDefault="00484082" w:rsidP="00484082">
      <w:pPr>
        <w:ind w:firstLine="540"/>
        <w:jc w:val="both"/>
      </w:pPr>
      <w:r>
        <w:rPr>
          <w:lang w:val="ru-RU"/>
        </w:rPr>
        <w:tab/>
      </w:r>
      <w:r>
        <w:rPr>
          <w:lang w:val="ru-RU"/>
        </w:rPr>
        <w:tab/>
      </w:r>
      <w:r>
        <w:rPr>
          <w:lang w:val="ru-RU"/>
        </w:rPr>
        <w:tab/>
      </w:r>
      <w:r>
        <w:rPr>
          <w:lang w:val="ru-RU"/>
        </w:rPr>
        <w:tab/>
      </w:r>
    </w:p>
    <w:p w:rsidR="00484082" w:rsidRDefault="00484082" w:rsidP="00484082">
      <w:pPr>
        <w:spacing w:after="120"/>
        <w:jc w:val="center"/>
        <w:rPr>
          <w:lang w:val="ru-RU"/>
        </w:rPr>
      </w:pPr>
      <w:r>
        <w:rPr>
          <w:lang w:val="ru-RU"/>
        </w:rPr>
        <w:t>Р Е Ш Е Н И Е</w:t>
      </w:r>
    </w:p>
    <w:p w:rsidR="00484082" w:rsidRPr="00484082" w:rsidRDefault="00484082" w:rsidP="00484082">
      <w:pPr>
        <w:spacing w:after="120"/>
        <w:jc w:val="center"/>
        <w:rPr>
          <w:lang w:val="ru-RU"/>
        </w:rPr>
      </w:pPr>
      <w:r>
        <w:rPr>
          <w:lang w:val="ru-RU"/>
        </w:rPr>
        <w:t>№ 396</w:t>
      </w:r>
    </w:p>
    <w:p w:rsidR="00484082" w:rsidRPr="00CE335D" w:rsidRDefault="00484082" w:rsidP="00484082">
      <w:pPr>
        <w:spacing w:after="120"/>
        <w:jc w:val="center"/>
        <w:rPr>
          <w:b/>
          <w:lang w:val="ru-RU"/>
        </w:rPr>
      </w:pPr>
    </w:p>
    <w:p w:rsidR="00484082" w:rsidRDefault="00484082" w:rsidP="00484082">
      <w:pPr>
        <w:jc w:val="both"/>
      </w:pPr>
      <w:r w:rsidRPr="00CE335D">
        <w:t>I</w:t>
      </w:r>
      <w:r>
        <w:t>. Дава съгласие Кметът</w:t>
      </w:r>
      <w:r w:rsidRPr="00CE335D">
        <w:t xml:space="preserve"> на Община Гулянци да сключи договори за нае</w:t>
      </w:r>
      <w:r>
        <w:t xml:space="preserve">м на общински имоти – полски пътища, за </w:t>
      </w:r>
      <w:r w:rsidRPr="0043575B">
        <w:rPr>
          <w:b/>
        </w:rPr>
        <w:t>една стопанска година (2025-2026 г.)</w:t>
      </w:r>
      <w:r>
        <w:t xml:space="preserve"> с техните ползватели, съгласно Приложение №1, определени по реда на </w:t>
      </w:r>
      <w:r w:rsidRPr="00053B7F">
        <w:t>чл. 37в, ал. 16</w:t>
      </w:r>
      <w:r>
        <w:t xml:space="preserve"> от Закона за собствеността и ползването на земеделските земи (ЗСПЗЗ).</w:t>
      </w:r>
    </w:p>
    <w:p w:rsidR="00484082" w:rsidRPr="00FA586D" w:rsidRDefault="00484082" w:rsidP="00484082">
      <w:pPr>
        <w:jc w:val="both"/>
      </w:pPr>
    </w:p>
    <w:p w:rsidR="00484082" w:rsidRDefault="00484082" w:rsidP="00484082">
      <w:pPr>
        <w:jc w:val="both"/>
      </w:pPr>
      <w:r w:rsidRPr="00CE335D">
        <w:t xml:space="preserve">ІІ. Определя наемна </w:t>
      </w:r>
      <w:r>
        <w:t xml:space="preserve">цена </w:t>
      </w:r>
      <w:r w:rsidRPr="0043575B">
        <w:rPr>
          <w:b/>
        </w:rPr>
        <w:t>съгласно средното рентно плащане</w:t>
      </w:r>
      <w:r>
        <w:t xml:space="preserve"> в</w:t>
      </w:r>
      <w:r w:rsidRPr="00CE335D">
        <w:t xml:space="preserve"> размер на:</w:t>
      </w:r>
    </w:p>
    <w:p w:rsidR="00484082" w:rsidRPr="00684BFE" w:rsidRDefault="00484082" w:rsidP="00484082">
      <w:pPr>
        <w:pStyle w:val="a3"/>
        <w:numPr>
          <w:ilvl w:val="0"/>
          <w:numId w:val="6"/>
        </w:numPr>
        <w:jc w:val="both"/>
      </w:pPr>
      <w:r>
        <w:t>66.00 лв./33.75</w:t>
      </w:r>
      <w:r w:rsidRPr="00EB4EDA">
        <w:t xml:space="preserve"> € </w:t>
      </w:r>
      <w:r>
        <w:t>за дка. за землището на с. Брест;</w:t>
      </w:r>
    </w:p>
    <w:p w:rsidR="00484082" w:rsidRPr="005C06DB" w:rsidRDefault="00484082" w:rsidP="00484082">
      <w:pPr>
        <w:pStyle w:val="a3"/>
        <w:numPr>
          <w:ilvl w:val="0"/>
          <w:numId w:val="6"/>
        </w:numPr>
        <w:spacing w:line="276" w:lineRule="auto"/>
      </w:pPr>
      <w:r>
        <w:t>56.00 лв./28.63</w:t>
      </w:r>
      <w:r w:rsidRPr="005C06DB">
        <w:t xml:space="preserve"> € за </w:t>
      </w:r>
      <w:r>
        <w:t>дка. за землището на с. Долни Вит;</w:t>
      </w:r>
    </w:p>
    <w:p w:rsidR="00484082" w:rsidRPr="005C06DB" w:rsidRDefault="00484082" w:rsidP="00484082">
      <w:pPr>
        <w:pStyle w:val="a3"/>
        <w:numPr>
          <w:ilvl w:val="0"/>
          <w:numId w:val="6"/>
        </w:numPr>
        <w:spacing w:line="276" w:lineRule="auto"/>
      </w:pPr>
      <w:r>
        <w:t>75.00 лв./38.35</w:t>
      </w:r>
      <w:r w:rsidRPr="005C06DB">
        <w:t xml:space="preserve"> € за </w:t>
      </w:r>
      <w:r>
        <w:t>дка. за землището на с. Искър;</w:t>
      </w:r>
    </w:p>
    <w:p w:rsidR="00484082" w:rsidRPr="005C06DB" w:rsidRDefault="00484082" w:rsidP="00484082">
      <w:pPr>
        <w:pStyle w:val="a3"/>
        <w:numPr>
          <w:ilvl w:val="0"/>
          <w:numId w:val="6"/>
        </w:numPr>
        <w:spacing w:line="276" w:lineRule="auto"/>
      </w:pPr>
      <w:r>
        <w:t>57.00 лв./29.14</w:t>
      </w:r>
      <w:r w:rsidRPr="005C06DB">
        <w:t xml:space="preserve"> € за </w:t>
      </w:r>
      <w:r>
        <w:t>дка. за землището на с. Крета;</w:t>
      </w:r>
    </w:p>
    <w:p w:rsidR="00484082" w:rsidRPr="005C06DB" w:rsidRDefault="00484082" w:rsidP="00484082">
      <w:pPr>
        <w:pStyle w:val="a3"/>
        <w:numPr>
          <w:ilvl w:val="0"/>
          <w:numId w:val="6"/>
        </w:numPr>
        <w:spacing w:line="276" w:lineRule="auto"/>
      </w:pPr>
      <w:r>
        <w:t>48.00 лв./24.54</w:t>
      </w:r>
      <w:r w:rsidRPr="005C06DB">
        <w:t xml:space="preserve"> € за </w:t>
      </w:r>
      <w:r>
        <w:t>дка. за землището на с. Сомовит;</w:t>
      </w:r>
    </w:p>
    <w:p w:rsidR="00484082" w:rsidRPr="005C06DB" w:rsidRDefault="00484082" w:rsidP="00484082">
      <w:pPr>
        <w:pStyle w:val="a3"/>
        <w:numPr>
          <w:ilvl w:val="0"/>
          <w:numId w:val="6"/>
        </w:numPr>
        <w:spacing w:line="276" w:lineRule="auto"/>
      </w:pPr>
      <w:r w:rsidRPr="005C06DB">
        <w:t>63.00 лв./32.21 € за дка. за землището на с. Шияково.</w:t>
      </w:r>
    </w:p>
    <w:p w:rsidR="00484082" w:rsidRPr="003B121F" w:rsidRDefault="00484082" w:rsidP="00484082">
      <w:pPr>
        <w:pStyle w:val="a3"/>
        <w:tabs>
          <w:tab w:val="left" w:pos="720"/>
          <w:tab w:val="left" w:pos="1080"/>
          <w:tab w:val="left" w:pos="1140"/>
        </w:tabs>
        <w:jc w:val="both"/>
      </w:pPr>
    </w:p>
    <w:p w:rsidR="00484082" w:rsidRPr="00CE335D" w:rsidRDefault="00484082" w:rsidP="00484082">
      <w:pPr>
        <w:tabs>
          <w:tab w:val="left" w:pos="720"/>
          <w:tab w:val="left" w:pos="1080"/>
          <w:tab w:val="left" w:pos="1140"/>
        </w:tabs>
        <w:jc w:val="both"/>
      </w:pPr>
      <w:r w:rsidRPr="00CE335D">
        <w:t>ІІІ. Възлага на Кмета</w:t>
      </w:r>
      <w:r>
        <w:t xml:space="preserve"> на Община Гулянци</w:t>
      </w:r>
      <w:r w:rsidRPr="00CE335D">
        <w:t xml:space="preserve"> </w:t>
      </w:r>
      <w:r>
        <w:t>да предприеме последващите действия по изпълнение на настоящото решение в съответствие със законовите разпоредби.</w:t>
      </w:r>
    </w:p>
    <w:p w:rsidR="00484082" w:rsidRDefault="00484082" w:rsidP="00484082">
      <w:pPr>
        <w:ind w:firstLine="705"/>
        <w:jc w:val="both"/>
        <w:rPr>
          <w:b/>
        </w:rPr>
      </w:pPr>
    </w:p>
    <w:p w:rsidR="00484082" w:rsidRPr="00CE335D" w:rsidRDefault="00484082" w:rsidP="00484082">
      <w:pPr>
        <w:ind w:firstLine="705"/>
        <w:jc w:val="both"/>
        <w:rPr>
          <w:b/>
        </w:rPr>
      </w:pPr>
    </w:p>
    <w:p w:rsidR="00484082" w:rsidRPr="00157099" w:rsidRDefault="00484082" w:rsidP="00484082">
      <w:pPr>
        <w:jc w:val="both"/>
        <w:outlineLvl w:val="2"/>
        <w:rPr>
          <w:b/>
          <w:bCs/>
          <w:u w:val="single"/>
        </w:rPr>
      </w:pPr>
      <w:r w:rsidRPr="00CE335D">
        <w:rPr>
          <w:lang w:val="ru-RU"/>
        </w:rPr>
        <w:tab/>
      </w:r>
      <w:r w:rsidRPr="00157099">
        <w:rPr>
          <w:b/>
          <w:bCs/>
          <w:u w:val="single"/>
        </w:rPr>
        <w:t>Приложения:</w:t>
      </w:r>
    </w:p>
    <w:p w:rsidR="00484082" w:rsidRDefault="00484082" w:rsidP="00484082">
      <w:pPr>
        <w:numPr>
          <w:ilvl w:val="0"/>
          <w:numId w:val="7"/>
        </w:numPr>
        <w:spacing w:after="100" w:afterAutospacing="1" w:line="259" w:lineRule="auto"/>
        <w:jc w:val="both"/>
      </w:pPr>
      <w:r w:rsidRPr="009D1515">
        <w:t>Приложение №1</w:t>
      </w:r>
      <w:r>
        <w:t xml:space="preserve"> – списък с имоти и ползватели – 29 стр. -  1 </w:t>
      </w:r>
      <w:proofErr w:type="spellStart"/>
      <w:r>
        <w:t>екз</w:t>
      </w:r>
      <w:proofErr w:type="spellEnd"/>
      <w:r>
        <w:t>.</w:t>
      </w:r>
    </w:p>
    <w:p w:rsidR="00484082" w:rsidRDefault="00484082" w:rsidP="00484082">
      <w:pPr>
        <w:numPr>
          <w:ilvl w:val="0"/>
          <w:numId w:val="7"/>
        </w:numPr>
        <w:spacing w:before="100" w:beforeAutospacing="1" w:after="100" w:afterAutospacing="1" w:line="259" w:lineRule="auto"/>
        <w:jc w:val="both"/>
      </w:pPr>
      <w:r w:rsidRPr="00F86E16">
        <w:t>Писмо с вх.№ 0420–138-(4)/22.10.2025 г. на Директора</w:t>
      </w:r>
      <w:r w:rsidRPr="009D1515">
        <w:t xml:space="preserve"> на Областна дирекция „Земеделие” - Плевен – 1 </w:t>
      </w:r>
      <w:proofErr w:type="spellStart"/>
      <w:r w:rsidRPr="009D1515">
        <w:t>екз</w:t>
      </w:r>
      <w:proofErr w:type="spellEnd"/>
      <w:r w:rsidRPr="009D1515">
        <w:t>., копие;</w:t>
      </w:r>
    </w:p>
    <w:p w:rsidR="00484082" w:rsidRPr="002C38BF" w:rsidRDefault="00484082" w:rsidP="00484082">
      <w:pPr>
        <w:numPr>
          <w:ilvl w:val="0"/>
          <w:numId w:val="7"/>
        </w:numPr>
        <w:spacing w:before="100" w:beforeAutospacing="1" w:after="100" w:afterAutospacing="1" w:line="259" w:lineRule="auto"/>
        <w:jc w:val="both"/>
      </w:pPr>
      <w:r w:rsidRPr="002C38BF">
        <w:t>Протокол №1/24.01.2025 г. от Областна дирекция „Земеделие” – Плевен за определяне на средно рентно плащане  – 7 стр. копие.</w:t>
      </w:r>
    </w:p>
    <w:p w:rsidR="00484082" w:rsidRDefault="00484082" w:rsidP="00484082">
      <w:pPr>
        <w:jc w:val="both"/>
        <w:rPr>
          <w:lang w:val="ru-RU"/>
        </w:rPr>
      </w:pPr>
    </w:p>
    <w:p w:rsidR="009C5B50" w:rsidRPr="009C5B50" w:rsidRDefault="009C5B50" w:rsidP="009C5B50">
      <w:pPr>
        <w:ind w:right="-360"/>
      </w:pPr>
    </w:p>
    <w:p w:rsidR="00484082" w:rsidRDefault="00484082" w:rsidP="00484082">
      <w:pPr>
        <w:jc w:val="both"/>
        <w:rPr>
          <w:b/>
          <w:sz w:val="22"/>
          <w:szCs w:val="22"/>
        </w:rPr>
      </w:pPr>
      <w:r w:rsidRPr="00EE50DE">
        <w:rPr>
          <w:b/>
          <w:sz w:val="22"/>
          <w:szCs w:val="22"/>
        </w:rPr>
        <w:t xml:space="preserve">От Кмета на Общината </w:t>
      </w:r>
    </w:p>
    <w:p w:rsidR="00484082" w:rsidRDefault="00484082" w:rsidP="00484082">
      <w:pPr>
        <w:jc w:val="both"/>
      </w:pPr>
      <w:r>
        <w:rPr>
          <w:b/>
          <w:sz w:val="22"/>
          <w:szCs w:val="22"/>
        </w:rPr>
        <w:t xml:space="preserve">                          </w:t>
      </w:r>
      <w:r w:rsidRPr="00EE50DE">
        <w:rPr>
          <w:b/>
          <w:sz w:val="22"/>
          <w:szCs w:val="22"/>
        </w:rPr>
        <w:t>относно:</w:t>
      </w:r>
      <w:r>
        <w:rPr>
          <w:b/>
          <w:sz w:val="22"/>
          <w:szCs w:val="22"/>
        </w:rPr>
        <w:t xml:space="preserve"> </w:t>
      </w:r>
      <w:r w:rsidRPr="000577EE">
        <w:t>Одобряване на Проект за Частично изменение на Общия Устройствен План на Община Гулянци за Поземлен Имот с идентификатор № 68045.9.2 по КККР за земеделската територия на село Сомовит, община Гулянци, област Плевен</w:t>
      </w:r>
      <w:r>
        <w:t>.</w:t>
      </w:r>
    </w:p>
    <w:p w:rsidR="00484082" w:rsidRDefault="00484082" w:rsidP="00484082">
      <w:pPr>
        <w:jc w:val="both"/>
      </w:pPr>
    </w:p>
    <w:p w:rsidR="001C6343" w:rsidRPr="000E28EA" w:rsidRDefault="001C6343" w:rsidP="001C6343">
      <w:pPr>
        <w:ind w:firstLine="708"/>
        <w:jc w:val="both"/>
        <w:rPr>
          <w:szCs w:val="28"/>
        </w:rPr>
      </w:pPr>
      <w:r>
        <w:t xml:space="preserve">Председателя на постоянната комисия </w:t>
      </w:r>
      <w:r w:rsidRPr="005A162C">
        <w:rPr>
          <w:rFonts w:cs="Latha"/>
          <w:b/>
          <w:u w:val="single"/>
          <w:lang w:bidi="ta-IN"/>
        </w:rPr>
        <w:t>”Устройство на територията, строителство, околна среда, благоустрояване, обществен транспорт и комуникации”</w:t>
      </w:r>
      <w:r>
        <w:rPr>
          <w:rFonts w:cs="Latha"/>
          <w:b/>
          <w:u w:val="single"/>
          <w:lang w:bidi="ta-IN"/>
        </w:rPr>
        <w:t xml:space="preserve"> Любомир Пасков </w:t>
      </w:r>
      <w:r>
        <w:rPr>
          <w:rFonts w:cs="Latha"/>
          <w:lang w:bidi="ta-IN"/>
        </w:rPr>
        <w:t>запозна съветниците с предложението. Той каза</w:t>
      </w:r>
      <w:r>
        <w:rPr>
          <w:rFonts w:cs="Latha"/>
          <w:lang w:val="en-US" w:bidi="ta-IN"/>
        </w:rPr>
        <w:t>,</w:t>
      </w:r>
      <w:r>
        <w:rPr>
          <w:rFonts w:cs="Latha"/>
          <w:lang w:bidi="ta-IN"/>
        </w:rPr>
        <w:t xml:space="preserve"> че на постоянните комисии е разгледано подробно и обяснено от предста</w:t>
      </w:r>
      <w:r w:rsidR="00B1777F">
        <w:rPr>
          <w:rFonts w:cs="Latha"/>
          <w:lang w:bidi="ta-IN"/>
        </w:rPr>
        <w:t xml:space="preserve">вител на Общинска администрация г-н Андриян </w:t>
      </w:r>
      <w:proofErr w:type="spellStart"/>
      <w:r w:rsidR="00B1777F">
        <w:rPr>
          <w:rFonts w:cs="Latha"/>
          <w:lang w:bidi="ta-IN"/>
        </w:rPr>
        <w:t>Аурелов</w:t>
      </w:r>
      <w:proofErr w:type="spellEnd"/>
      <w:r w:rsidR="00B1777F">
        <w:rPr>
          <w:rFonts w:cs="Latha"/>
          <w:lang w:bidi="ta-IN"/>
        </w:rPr>
        <w:t>.</w:t>
      </w:r>
      <w:r>
        <w:rPr>
          <w:rFonts w:cs="Latha"/>
          <w:lang w:bidi="ta-IN"/>
        </w:rPr>
        <w:t xml:space="preserve"> Изрази становището на комисията. </w:t>
      </w:r>
      <w:r>
        <w:t>След проведеното гласуване, при резултат</w:t>
      </w:r>
    </w:p>
    <w:p w:rsidR="001C6343" w:rsidRDefault="001C6343" w:rsidP="001C6343">
      <w:pPr>
        <w:jc w:val="both"/>
      </w:pPr>
      <w:r>
        <w:tab/>
      </w:r>
      <w:r>
        <w:tab/>
        <w:t>Гласували – 17</w:t>
      </w:r>
    </w:p>
    <w:p w:rsidR="001C6343" w:rsidRDefault="001C6343" w:rsidP="001C6343">
      <w:pPr>
        <w:jc w:val="both"/>
      </w:pPr>
      <w:r>
        <w:tab/>
      </w:r>
      <w:r>
        <w:tab/>
        <w:t>За – 17</w:t>
      </w:r>
    </w:p>
    <w:p w:rsidR="001C6343" w:rsidRDefault="001C6343" w:rsidP="001C6343">
      <w:pPr>
        <w:jc w:val="both"/>
      </w:pPr>
      <w:r>
        <w:tab/>
      </w:r>
      <w:r>
        <w:tab/>
        <w:t>Против – няма</w:t>
      </w:r>
    </w:p>
    <w:p w:rsidR="001C6343" w:rsidRDefault="001C6343" w:rsidP="001C6343">
      <w:pPr>
        <w:jc w:val="both"/>
      </w:pPr>
      <w:r>
        <w:tab/>
      </w:r>
      <w:r>
        <w:tab/>
        <w:t>Въздържали се – няма</w:t>
      </w:r>
    </w:p>
    <w:p w:rsidR="00484082" w:rsidRDefault="00484082" w:rsidP="001C6343">
      <w:pPr>
        <w:ind w:firstLine="708"/>
        <w:jc w:val="both"/>
      </w:pPr>
    </w:p>
    <w:p w:rsidR="001C6343" w:rsidRDefault="001C6343" w:rsidP="001C6343">
      <w:pPr>
        <w:ind w:firstLine="720"/>
        <w:jc w:val="both"/>
      </w:pPr>
      <w:r w:rsidRPr="00D63D96">
        <w:rPr>
          <w:lang w:val="ru-RU" w:eastAsia="en-US"/>
        </w:rPr>
        <w:t xml:space="preserve">На основание </w:t>
      </w:r>
      <w:r w:rsidRPr="00D63D96">
        <w:rPr>
          <w:lang w:eastAsia="en-US"/>
        </w:rPr>
        <w:t>чл. 21, ал. 1,</w:t>
      </w:r>
      <w:r>
        <w:rPr>
          <w:lang w:eastAsia="en-US"/>
        </w:rPr>
        <w:t xml:space="preserve"> т. 11 от ЗМСМА, чл. 129, ал. 1 </w:t>
      </w:r>
      <w:r w:rsidRPr="00D63D96">
        <w:rPr>
          <w:lang w:eastAsia="en-US"/>
        </w:rPr>
        <w:t>от ЗУТ</w:t>
      </w:r>
      <w:r>
        <w:rPr>
          <w:bCs/>
          <w:lang w:val="ru-RU"/>
        </w:rPr>
        <w:t>, Решение № 328 от 30.05.2025 година</w:t>
      </w:r>
      <w:r w:rsidRPr="00D63D96">
        <w:rPr>
          <w:lang w:eastAsia="en-US"/>
        </w:rPr>
        <w:t xml:space="preserve"> </w:t>
      </w:r>
      <w:r>
        <w:t xml:space="preserve">на Общински съвет – град Гулянци за разрешаване изработването на Проект за Частично изменение на Общия Устройствен План на Община Гулянци </w:t>
      </w:r>
      <w:r>
        <w:rPr>
          <w:lang w:val="en-US"/>
        </w:rPr>
        <w:t>,</w:t>
      </w:r>
      <w:r>
        <w:t xml:space="preserve"> </w:t>
      </w:r>
      <w:proofErr w:type="spellStart"/>
      <w:r>
        <w:t>ОбС</w:t>
      </w:r>
      <w:proofErr w:type="spellEnd"/>
      <w:r>
        <w:t xml:space="preserve"> взе следното </w:t>
      </w:r>
    </w:p>
    <w:p w:rsidR="001C6343" w:rsidRDefault="001C6343" w:rsidP="001C6343">
      <w:pPr>
        <w:ind w:firstLine="720"/>
        <w:jc w:val="both"/>
      </w:pPr>
    </w:p>
    <w:p w:rsidR="001C6343" w:rsidRDefault="001C6343" w:rsidP="001C6343">
      <w:pPr>
        <w:ind w:firstLine="720"/>
        <w:jc w:val="both"/>
      </w:pPr>
    </w:p>
    <w:p w:rsidR="001C6343" w:rsidRDefault="001C6343" w:rsidP="001C6343">
      <w:pPr>
        <w:jc w:val="center"/>
        <w:rPr>
          <w:lang w:eastAsia="en-US"/>
        </w:rPr>
      </w:pPr>
      <w:r w:rsidRPr="001C6343">
        <w:rPr>
          <w:lang w:eastAsia="en-US"/>
        </w:rPr>
        <w:t xml:space="preserve">Р Е Ш Е Н И </w:t>
      </w:r>
      <w:r>
        <w:rPr>
          <w:lang w:eastAsia="en-US"/>
        </w:rPr>
        <w:t xml:space="preserve">Е </w:t>
      </w:r>
    </w:p>
    <w:p w:rsidR="001C6343" w:rsidRDefault="001C6343" w:rsidP="001C6343">
      <w:pPr>
        <w:jc w:val="center"/>
        <w:rPr>
          <w:lang w:eastAsia="en-US"/>
        </w:rPr>
      </w:pPr>
    </w:p>
    <w:p w:rsidR="001C6343" w:rsidRDefault="001C6343" w:rsidP="001C6343">
      <w:pPr>
        <w:jc w:val="center"/>
        <w:rPr>
          <w:lang w:eastAsia="en-US"/>
        </w:rPr>
      </w:pPr>
      <w:r>
        <w:rPr>
          <w:lang w:eastAsia="en-US"/>
        </w:rPr>
        <w:t>№ 397</w:t>
      </w:r>
    </w:p>
    <w:p w:rsidR="001C6343" w:rsidRDefault="001C6343" w:rsidP="001C6343">
      <w:pPr>
        <w:jc w:val="center"/>
        <w:rPr>
          <w:lang w:eastAsia="en-US"/>
        </w:rPr>
      </w:pPr>
    </w:p>
    <w:p w:rsidR="001C6343" w:rsidRDefault="001C6343" w:rsidP="001C6343">
      <w:pPr>
        <w:pStyle w:val="a3"/>
        <w:numPr>
          <w:ilvl w:val="0"/>
          <w:numId w:val="8"/>
        </w:numPr>
        <w:ind w:left="0" w:firstLine="851"/>
        <w:jc w:val="both"/>
        <w:rPr>
          <w:b/>
          <w:bCs/>
        </w:rPr>
      </w:pPr>
      <w:r w:rsidRPr="00222C05">
        <w:rPr>
          <w:b/>
          <w:bCs/>
        </w:rPr>
        <w:t>Одобрява</w:t>
      </w:r>
      <w:r>
        <w:rPr>
          <w:b/>
          <w:bCs/>
        </w:rPr>
        <w:t xml:space="preserve"> Проект за </w:t>
      </w:r>
      <w:r w:rsidRPr="00F34A6F">
        <w:rPr>
          <w:b/>
        </w:rPr>
        <w:t xml:space="preserve">Частично изменение на Общия Устройствен План на Община Гулянци за Поземлен </w:t>
      </w:r>
      <w:r>
        <w:rPr>
          <w:b/>
        </w:rPr>
        <w:t>Имот с идентификатор № 68045.9.2</w:t>
      </w:r>
      <w:r w:rsidRPr="00F34A6F">
        <w:rPr>
          <w:b/>
        </w:rPr>
        <w:t xml:space="preserve"> по КККР за земеделската територия на село Сомовит, община Гулянци, област Плевен</w:t>
      </w:r>
      <w:r w:rsidRPr="00222C05">
        <w:rPr>
          <w:b/>
          <w:bCs/>
        </w:rPr>
        <w:t>.</w:t>
      </w:r>
    </w:p>
    <w:p w:rsidR="001C6343" w:rsidRPr="00222C05" w:rsidRDefault="001C6343" w:rsidP="001C6343">
      <w:pPr>
        <w:pStyle w:val="a3"/>
        <w:ind w:left="851"/>
        <w:jc w:val="both"/>
        <w:rPr>
          <w:b/>
          <w:bCs/>
        </w:rPr>
      </w:pPr>
    </w:p>
    <w:p w:rsidR="001C6343" w:rsidRPr="00222C05" w:rsidRDefault="001C6343" w:rsidP="001C6343">
      <w:pPr>
        <w:ind w:firstLine="851"/>
        <w:jc w:val="both"/>
        <w:rPr>
          <w:b/>
          <w:bCs/>
        </w:rPr>
      </w:pPr>
      <w:r w:rsidRPr="00222C05">
        <w:rPr>
          <w:b/>
          <w:bCs/>
        </w:rPr>
        <w:t xml:space="preserve">На основание чл. 215 </w:t>
      </w:r>
      <w:r>
        <w:rPr>
          <w:b/>
          <w:bCs/>
        </w:rPr>
        <w:t xml:space="preserve">от </w:t>
      </w:r>
      <w:r w:rsidRPr="00222C05">
        <w:rPr>
          <w:b/>
          <w:bCs/>
        </w:rPr>
        <w:t>ЗУТ,</w:t>
      </w:r>
      <w:r>
        <w:rPr>
          <w:b/>
          <w:bCs/>
        </w:rPr>
        <w:t xml:space="preserve"> решението подлежи на обжалване </w:t>
      </w:r>
      <w:r w:rsidRPr="00222C05">
        <w:rPr>
          <w:b/>
          <w:bCs/>
        </w:rPr>
        <w:t xml:space="preserve">от обнародването </w:t>
      </w:r>
      <w:r>
        <w:rPr>
          <w:b/>
          <w:bCs/>
        </w:rPr>
        <w:t>му в „Държавен вестник“</w:t>
      </w:r>
      <w:r w:rsidRPr="00222C05">
        <w:rPr>
          <w:b/>
          <w:bCs/>
        </w:rPr>
        <w:t xml:space="preserve"> чрез Община Гулянци пред административен съд</w:t>
      </w:r>
      <w:r>
        <w:rPr>
          <w:b/>
          <w:bCs/>
        </w:rPr>
        <w:t xml:space="preserve"> –</w:t>
      </w:r>
      <w:r w:rsidRPr="00222C05">
        <w:rPr>
          <w:b/>
          <w:bCs/>
        </w:rPr>
        <w:t xml:space="preserve"> Плевен.</w:t>
      </w:r>
    </w:p>
    <w:p w:rsidR="001C6343" w:rsidRPr="002371B7" w:rsidRDefault="001C6343" w:rsidP="001C6343">
      <w:pPr>
        <w:pStyle w:val="a3"/>
        <w:ind w:left="1211"/>
        <w:jc w:val="both"/>
        <w:rPr>
          <w:b/>
        </w:rPr>
      </w:pPr>
    </w:p>
    <w:p w:rsidR="001C6343" w:rsidRPr="00B1777F" w:rsidRDefault="001C6343" w:rsidP="00B1777F">
      <w:pPr>
        <w:pStyle w:val="a3"/>
        <w:numPr>
          <w:ilvl w:val="0"/>
          <w:numId w:val="8"/>
        </w:numPr>
        <w:jc w:val="both"/>
        <w:rPr>
          <w:b/>
          <w:bCs/>
        </w:rPr>
      </w:pPr>
      <w:r>
        <w:rPr>
          <w:b/>
          <w:bCs/>
          <w:lang w:eastAsia="en-US"/>
        </w:rPr>
        <w:t>Възлага на К</w:t>
      </w:r>
      <w:r w:rsidRPr="00222C05">
        <w:rPr>
          <w:b/>
          <w:bCs/>
          <w:lang w:eastAsia="en-US"/>
        </w:rPr>
        <w:t>мета на Община Гулянци последващи действия.</w:t>
      </w:r>
      <w:r w:rsidRPr="00B1777F">
        <w:rPr>
          <w:b/>
          <w:lang w:eastAsia="en-US"/>
        </w:rPr>
        <w:t xml:space="preserve">   </w:t>
      </w:r>
    </w:p>
    <w:p w:rsidR="001C6343" w:rsidRPr="001C6343" w:rsidRDefault="001C6343" w:rsidP="001C6343">
      <w:pPr>
        <w:ind w:firstLine="720"/>
        <w:jc w:val="center"/>
        <w:rPr>
          <w:b/>
        </w:rPr>
      </w:pPr>
    </w:p>
    <w:p w:rsidR="001C6343" w:rsidRDefault="001C6343" w:rsidP="001C6343">
      <w:pPr>
        <w:ind w:firstLine="708"/>
        <w:jc w:val="both"/>
        <w:rPr>
          <w:b/>
          <w:sz w:val="22"/>
          <w:szCs w:val="22"/>
        </w:rPr>
      </w:pPr>
      <w:r w:rsidRPr="00EE50DE">
        <w:rPr>
          <w:b/>
          <w:sz w:val="22"/>
          <w:szCs w:val="22"/>
        </w:rPr>
        <w:t xml:space="preserve">От Кмета на Общината </w:t>
      </w:r>
    </w:p>
    <w:p w:rsidR="001C6343" w:rsidRPr="000577EE" w:rsidRDefault="001C6343" w:rsidP="001C6343">
      <w:r>
        <w:rPr>
          <w:b/>
          <w:sz w:val="22"/>
          <w:szCs w:val="22"/>
        </w:rPr>
        <w:t xml:space="preserve">                                        </w:t>
      </w:r>
      <w:r w:rsidRPr="00EE50DE">
        <w:rPr>
          <w:b/>
          <w:sz w:val="22"/>
          <w:szCs w:val="22"/>
        </w:rPr>
        <w:t>относно:</w:t>
      </w:r>
      <w:r>
        <w:rPr>
          <w:b/>
          <w:sz w:val="22"/>
          <w:szCs w:val="22"/>
        </w:rPr>
        <w:t xml:space="preserve"> </w:t>
      </w:r>
      <w:r w:rsidRPr="000577EE">
        <w:t>Одобряване на Проект за Частично изменение на Общия Устройствен План на Община Гулянци за Поземлен Имот с идентификатор № 68045.4.7 по КККР за земеделската територия на село Сомовит, община Гулянци, област Плевен</w:t>
      </w:r>
    </w:p>
    <w:p w:rsidR="001908A5" w:rsidRPr="000E28EA" w:rsidRDefault="001C6343" w:rsidP="001908A5">
      <w:pPr>
        <w:ind w:firstLine="708"/>
        <w:jc w:val="both"/>
        <w:rPr>
          <w:szCs w:val="28"/>
        </w:rPr>
      </w:pPr>
      <w:r>
        <w:t xml:space="preserve"> Отново Председателя на постоянната комисия </w:t>
      </w:r>
      <w:r w:rsidRPr="005A162C">
        <w:rPr>
          <w:rFonts w:cs="Latha"/>
          <w:b/>
          <w:u w:val="single"/>
          <w:lang w:bidi="ta-IN"/>
        </w:rPr>
        <w:t>”Устройство на територията, строителство, околна среда, благоустрояване, обществен транспорт и комуникации”</w:t>
      </w:r>
      <w:r>
        <w:rPr>
          <w:rFonts w:cs="Latha"/>
          <w:b/>
          <w:u w:val="single"/>
          <w:lang w:bidi="ta-IN"/>
        </w:rPr>
        <w:t xml:space="preserve"> Любомир Пасков </w:t>
      </w:r>
      <w:r w:rsidR="001908A5">
        <w:rPr>
          <w:rFonts w:cs="Latha"/>
          <w:lang w:bidi="ta-IN"/>
        </w:rPr>
        <w:t xml:space="preserve">представи предложението. </w:t>
      </w:r>
      <w:r w:rsidR="001908A5">
        <w:t>След проведеното гласуване, при резултат</w:t>
      </w:r>
    </w:p>
    <w:p w:rsidR="001908A5" w:rsidRDefault="001908A5" w:rsidP="001908A5">
      <w:pPr>
        <w:jc w:val="both"/>
      </w:pPr>
      <w:r>
        <w:tab/>
      </w:r>
      <w:r>
        <w:tab/>
        <w:t>Гласували – 17</w:t>
      </w:r>
    </w:p>
    <w:p w:rsidR="001908A5" w:rsidRDefault="001908A5" w:rsidP="001908A5">
      <w:pPr>
        <w:jc w:val="both"/>
      </w:pPr>
      <w:r>
        <w:tab/>
      </w:r>
      <w:r>
        <w:tab/>
        <w:t>За – 17</w:t>
      </w:r>
    </w:p>
    <w:p w:rsidR="001908A5" w:rsidRDefault="001908A5" w:rsidP="001908A5">
      <w:pPr>
        <w:jc w:val="both"/>
      </w:pPr>
      <w:r>
        <w:tab/>
      </w:r>
      <w:r>
        <w:tab/>
        <w:t>Против – няма</w:t>
      </w:r>
    </w:p>
    <w:p w:rsidR="001908A5" w:rsidRDefault="001908A5" w:rsidP="001908A5">
      <w:pPr>
        <w:jc w:val="both"/>
      </w:pPr>
      <w:r>
        <w:tab/>
      </w:r>
      <w:r>
        <w:tab/>
        <w:t>Въздържали се – няма</w:t>
      </w:r>
    </w:p>
    <w:p w:rsidR="001908A5" w:rsidRDefault="001908A5" w:rsidP="001908A5">
      <w:pPr>
        <w:ind w:left="708" w:firstLine="720"/>
        <w:jc w:val="both"/>
      </w:pPr>
      <w:r w:rsidRPr="00D63D96">
        <w:rPr>
          <w:lang w:val="ru-RU" w:eastAsia="en-US"/>
        </w:rPr>
        <w:lastRenderedPageBreak/>
        <w:t xml:space="preserve">На основание </w:t>
      </w:r>
      <w:r w:rsidRPr="00D63D96">
        <w:rPr>
          <w:lang w:eastAsia="en-US"/>
        </w:rPr>
        <w:t>чл. 21, ал. 1,</w:t>
      </w:r>
      <w:r>
        <w:rPr>
          <w:lang w:eastAsia="en-US"/>
        </w:rPr>
        <w:t xml:space="preserve"> т. 11 от ЗМСМА, чл. 129, ал. 1 </w:t>
      </w:r>
      <w:r w:rsidRPr="00D63D96">
        <w:rPr>
          <w:lang w:eastAsia="en-US"/>
        </w:rPr>
        <w:t>от ЗУТ</w:t>
      </w:r>
      <w:r>
        <w:rPr>
          <w:bCs/>
          <w:lang w:val="ru-RU"/>
        </w:rPr>
        <w:t>, Решение № 328 от 30.05.2025 година</w:t>
      </w:r>
      <w:r w:rsidRPr="00D63D96">
        <w:rPr>
          <w:lang w:eastAsia="en-US"/>
        </w:rPr>
        <w:t xml:space="preserve"> </w:t>
      </w:r>
      <w:r>
        <w:t xml:space="preserve">на Общински съвет – град Гулянци за разрешаване изработването на Проект за Частично изменение на Общия Устройствен План на Община Гулянци </w:t>
      </w:r>
      <w:r>
        <w:rPr>
          <w:lang w:val="en-US"/>
        </w:rPr>
        <w:t xml:space="preserve">, </w:t>
      </w:r>
      <w:proofErr w:type="spellStart"/>
      <w:r>
        <w:t>ОбС</w:t>
      </w:r>
      <w:proofErr w:type="spellEnd"/>
      <w:r>
        <w:t xml:space="preserve"> взе следното</w:t>
      </w:r>
    </w:p>
    <w:p w:rsidR="001908A5" w:rsidRDefault="001908A5" w:rsidP="001908A5">
      <w:pPr>
        <w:ind w:left="708" w:firstLine="720"/>
        <w:jc w:val="both"/>
      </w:pPr>
    </w:p>
    <w:p w:rsidR="001908A5" w:rsidRDefault="001908A5" w:rsidP="001908A5">
      <w:pPr>
        <w:ind w:left="708" w:firstLine="720"/>
        <w:jc w:val="center"/>
      </w:pPr>
    </w:p>
    <w:p w:rsidR="001908A5" w:rsidRDefault="001908A5" w:rsidP="001908A5">
      <w:pPr>
        <w:ind w:left="708" w:firstLine="720"/>
        <w:jc w:val="center"/>
      </w:pPr>
      <w:r>
        <w:t>Р Е Ш Е Н И Е</w:t>
      </w:r>
    </w:p>
    <w:p w:rsidR="001908A5" w:rsidRDefault="001908A5" w:rsidP="001908A5">
      <w:pPr>
        <w:ind w:left="708" w:firstLine="720"/>
        <w:jc w:val="center"/>
      </w:pPr>
    </w:p>
    <w:p w:rsidR="001908A5" w:rsidRDefault="001908A5" w:rsidP="001908A5">
      <w:pPr>
        <w:ind w:left="708" w:firstLine="720"/>
        <w:jc w:val="center"/>
      </w:pPr>
      <w:r>
        <w:t>№ 398</w:t>
      </w:r>
    </w:p>
    <w:p w:rsidR="001908A5" w:rsidRDefault="001908A5" w:rsidP="001908A5">
      <w:pPr>
        <w:ind w:left="708" w:firstLine="720"/>
        <w:jc w:val="center"/>
      </w:pPr>
    </w:p>
    <w:p w:rsidR="001908A5" w:rsidRDefault="001908A5" w:rsidP="001908A5">
      <w:pPr>
        <w:ind w:left="708" w:firstLine="720"/>
        <w:jc w:val="center"/>
      </w:pPr>
    </w:p>
    <w:p w:rsidR="001908A5" w:rsidRDefault="001908A5" w:rsidP="001908A5">
      <w:pPr>
        <w:pStyle w:val="a3"/>
        <w:numPr>
          <w:ilvl w:val="0"/>
          <w:numId w:val="8"/>
        </w:numPr>
        <w:ind w:left="0" w:firstLine="851"/>
        <w:jc w:val="both"/>
        <w:rPr>
          <w:b/>
          <w:bCs/>
        </w:rPr>
      </w:pPr>
      <w:r w:rsidRPr="00222C05">
        <w:rPr>
          <w:b/>
          <w:bCs/>
        </w:rPr>
        <w:t>Одобрява</w:t>
      </w:r>
      <w:r>
        <w:rPr>
          <w:b/>
          <w:bCs/>
        </w:rPr>
        <w:t xml:space="preserve"> Проект за </w:t>
      </w:r>
      <w:r w:rsidRPr="00F34A6F">
        <w:rPr>
          <w:b/>
        </w:rPr>
        <w:t xml:space="preserve">Частично изменение на Общия Устройствен План на Община Гулянци за Поземлен </w:t>
      </w:r>
      <w:r>
        <w:rPr>
          <w:b/>
        </w:rPr>
        <w:t>Имот с идентификатор № 68045.4.7</w:t>
      </w:r>
      <w:r w:rsidRPr="00F34A6F">
        <w:rPr>
          <w:b/>
        </w:rPr>
        <w:t xml:space="preserve"> по КККР за земеделската територия на село Сомовит, община Гулянци, област Плевен</w:t>
      </w:r>
      <w:r w:rsidRPr="00222C05">
        <w:rPr>
          <w:b/>
          <w:bCs/>
        </w:rPr>
        <w:t>.</w:t>
      </w:r>
    </w:p>
    <w:p w:rsidR="001908A5" w:rsidRPr="00222C05" w:rsidRDefault="001908A5" w:rsidP="001908A5">
      <w:pPr>
        <w:pStyle w:val="a3"/>
        <w:ind w:left="851"/>
        <w:jc w:val="both"/>
        <w:rPr>
          <w:b/>
          <w:bCs/>
        </w:rPr>
      </w:pPr>
    </w:p>
    <w:p w:rsidR="001908A5" w:rsidRPr="00222C05" w:rsidRDefault="001908A5" w:rsidP="001908A5">
      <w:pPr>
        <w:ind w:firstLine="851"/>
        <w:jc w:val="both"/>
        <w:rPr>
          <w:b/>
          <w:bCs/>
        </w:rPr>
      </w:pPr>
      <w:r w:rsidRPr="00222C05">
        <w:rPr>
          <w:b/>
          <w:bCs/>
        </w:rPr>
        <w:t xml:space="preserve">На основание чл. 215 </w:t>
      </w:r>
      <w:r>
        <w:rPr>
          <w:b/>
          <w:bCs/>
        </w:rPr>
        <w:t xml:space="preserve">от </w:t>
      </w:r>
      <w:r w:rsidRPr="00222C05">
        <w:rPr>
          <w:b/>
          <w:bCs/>
        </w:rPr>
        <w:t>ЗУТ,</w:t>
      </w:r>
      <w:r>
        <w:rPr>
          <w:b/>
          <w:bCs/>
        </w:rPr>
        <w:t xml:space="preserve"> решението подлежи на обжалване </w:t>
      </w:r>
      <w:r w:rsidRPr="00222C05">
        <w:rPr>
          <w:b/>
          <w:bCs/>
        </w:rPr>
        <w:t xml:space="preserve">от обнародването </w:t>
      </w:r>
      <w:r>
        <w:rPr>
          <w:b/>
          <w:bCs/>
        </w:rPr>
        <w:t>му в „Държавен вестник“</w:t>
      </w:r>
      <w:r w:rsidRPr="00222C05">
        <w:rPr>
          <w:b/>
          <w:bCs/>
        </w:rPr>
        <w:t xml:space="preserve"> чрез Община Гулянци пред административен съд</w:t>
      </w:r>
      <w:r>
        <w:rPr>
          <w:b/>
          <w:bCs/>
        </w:rPr>
        <w:t xml:space="preserve"> –</w:t>
      </w:r>
      <w:r w:rsidRPr="00222C05">
        <w:rPr>
          <w:b/>
          <w:bCs/>
        </w:rPr>
        <w:t xml:space="preserve"> Плевен.</w:t>
      </w:r>
    </w:p>
    <w:p w:rsidR="001908A5" w:rsidRPr="002371B7" w:rsidRDefault="001908A5" w:rsidP="001908A5">
      <w:pPr>
        <w:pStyle w:val="a3"/>
        <w:ind w:left="1211"/>
        <w:jc w:val="both"/>
        <w:rPr>
          <w:b/>
        </w:rPr>
      </w:pPr>
    </w:p>
    <w:p w:rsidR="001908A5" w:rsidRPr="00222C05" w:rsidRDefault="001908A5" w:rsidP="001908A5">
      <w:pPr>
        <w:pStyle w:val="a3"/>
        <w:numPr>
          <w:ilvl w:val="0"/>
          <w:numId w:val="8"/>
        </w:numPr>
        <w:jc w:val="both"/>
        <w:rPr>
          <w:b/>
          <w:bCs/>
        </w:rPr>
      </w:pPr>
      <w:r>
        <w:rPr>
          <w:b/>
          <w:bCs/>
          <w:lang w:eastAsia="en-US"/>
        </w:rPr>
        <w:t>Възлага на К</w:t>
      </w:r>
      <w:r w:rsidRPr="00222C05">
        <w:rPr>
          <w:b/>
          <w:bCs/>
          <w:lang w:eastAsia="en-US"/>
        </w:rPr>
        <w:t>мета на Община Гулянци последващи действия.</w:t>
      </w:r>
    </w:p>
    <w:p w:rsidR="001908A5" w:rsidRPr="001908A5" w:rsidRDefault="001908A5" w:rsidP="00B1777F">
      <w:pPr>
        <w:ind w:left="1211"/>
        <w:jc w:val="both"/>
        <w:rPr>
          <w:b/>
          <w:lang w:eastAsia="en-US"/>
        </w:rPr>
      </w:pPr>
      <w:r>
        <w:rPr>
          <w:b/>
          <w:lang w:eastAsia="en-US"/>
        </w:rPr>
        <w:t xml:space="preserve">   </w:t>
      </w:r>
    </w:p>
    <w:p w:rsidR="001C6343" w:rsidRPr="001C6343" w:rsidRDefault="001C6343" w:rsidP="001C6343">
      <w:pPr>
        <w:ind w:firstLine="708"/>
        <w:jc w:val="both"/>
      </w:pPr>
    </w:p>
    <w:p w:rsidR="001908A5" w:rsidRDefault="001908A5" w:rsidP="001908A5">
      <w:pPr>
        <w:ind w:firstLine="708"/>
        <w:jc w:val="both"/>
        <w:rPr>
          <w:b/>
          <w:sz w:val="22"/>
          <w:szCs w:val="22"/>
        </w:rPr>
      </w:pPr>
      <w:r w:rsidRPr="00EE50DE">
        <w:rPr>
          <w:b/>
          <w:sz w:val="22"/>
          <w:szCs w:val="22"/>
        </w:rPr>
        <w:t xml:space="preserve">От Кмета на Общината </w:t>
      </w:r>
    </w:p>
    <w:p w:rsidR="001908A5" w:rsidRDefault="001908A5" w:rsidP="001908A5">
      <w:pPr>
        <w:jc w:val="both"/>
        <w:rPr>
          <w:color w:val="000000"/>
        </w:rPr>
      </w:pPr>
      <w:r>
        <w:rPr>
          <w:b/>
          <w:sz w:val="22"/>
          <w:szCs w:val="22"/>
        </w:rPr>
        <w:t xml:space="preserve">                                        </w:t>
      </w:r>
      <w:r w:rsidRPr="00EE50DE">
        <w:rPr>
          <w:b/>
          <w:sz w:val="22"/>
          <w:szCs w:val="22"/>
        </w:rPr>
        <w:t>относно:</w:t>
      </w:r>
      <w:r>
        <w:rPr>
          <w:b/>
          <w:sz w:val="22"/>
          <w:szCs w:val="22"/>
        </w:rPr>
        <w:t xml:space="preserve"> </w:t>
      </w:r>
      <w:r w:rsidRPr="000577EE">
        <w:rPr>
          <w:color w:val="000000"/>
        </w:rPr>
        <w:t>Даване съгласие за преобразуване на Северняшки ансамбъл за народни песни и танци „Иван Вълев“ Плевен в Регионален културен институт</w:t>
      </w:r>
      <w:r>
        <w:rPr>
          <w:color w:val="000000"/>
        </w:rPr>
        <w:t>.</w:t>
      </w:r>
    </w:p>
    <w:p w:rsidR="001908A5" w:rsidRDefault="001908A5" w:rsidP="001908A5">
      <w:pPr>
        <w:jc w:val="both"/>
        <w:rPr>
          <w:color w:val="000000"/>
        </w:rPr>
      </w:pPr>
    </w:p>
    <w:p w:rsidR="001908A5" w:rsidRDefault="001908A5" w:rsidP="00B1777F">
      <w:pPr>
        <w:ind w:firstLine="708"/>
      </w:pPr>
      <w:r>
        <w:t>Отношение взе председателят на ПК</w:t>
      </w:r>
      <w:r w:rsidRPr="00251207">
        <w:t>“ Образование, култура, здравеопазване, социална политика, вероизповедание, младежки и спортни дейности”</w:t>
      </w:r>
      <w:r>
        <w:t xml:space="preserve"> Емилия Петрушева. Тя запозна съветниците с предложението и каза</w:t>
      </w:r>
      <w:r>
        <w:rPr>
          <w:lang w:val="en-US"/>
        </w:rPr>
        <w:t xml:space="preserve">, </w:t>
      </w:r>
      <w:r>
        <w:t xml:space="preserve">че </w:t>
      </w:r>
      <w:r>
        <w:rPr>
          <w:color w:val="000000"/>
        </w:rPr>
        <w:t>в</w:t>
      </w:r>
      <w:r w:rsidRPr="0095434D">
        <w:rPr>
          <w:color w:val="000000"/>
        </w:rPr>
        <w:t xml:space="preserve"> Община Гулянци постъпи писмо, с </w:t>
      </w:r>
      <w:r>
        <w:rPr>
          <w:color w:val="000000"/>
        </w:rPr>
        <w:t>в</w:t>
      </w:r>
      <w:r w:rsidRPr="0095434D">
        <w:rPr>
          <w:color w:val="000000"/>
        </w:rPr>
        <w:t xml:space="preserve">х. № </w:t>
      </w:r>
      <w:r>
        <w:rPr>
          <w:color w:val="000000"/>
        </w:rPr>
        <w:t xml:space="preserve">РД-32-12- </w:t>
      </w:r>
      <w:r>
        <w:rPr>
          <w:color w:val="000000"/>
          <w:lang w:val="en-US"/>
        </w:rPr>
        <w:t>(5)</w:t>
      </w:r>
      <w:r>
        <w:rPr>
          <w:color w:val="000000"/>
        </w:rPr>
        <w:t>/29.10.2025г.</w:t>
      </w:r>
      <w:r w:rsidRPr="0095434D">
        <w:rPr>
          <w:color w:val="000000"/>
        </w:rPr>
        <w:t xml:space="preserve"> г. </w:t>
      </w:r>
      <w:r>
        <w:rPr>
          <w:color w:val="000000"/>
        </w:rPr>
        <w:t xml:space="preserve">от инж. Мартин Мачев – Областен Управител на Област Плевен, относно преобразуване на Северняшки ансамбъл за народни песни и танци „Иван Вълев“ Плевен в Регионален културен институт. Изрази становището на комисията и </w:t>
      </w:r>
      <w:r>
        <w:t xml:space="preserve"> след поименното гласуване, с резултат</w:t>
      </w:r>
    </w:p>
    <w:p w:rsidR="001908A5" w:rsidRPr="001908A5" w:rsidRDefault="001908A5" w:rsidP="001908A5">
      <w:pPr>
        <w:jc w:val="both"/>
        <w:rPr>
          <w:szCs w:val="28"/>
        </w:rPr>
      </w:pPr>
      <w:r>
        <w:tab/>
      </w:r>
      <w:r>
        <w:tab/>
      </w:r>
      <w:r>
        <w:rPr>
          <w:szCs w:val="28"/>
        </w:rPr>
        <w:t>Гласували – 17</w:t>
      </w:r>
    </w:p>
    <w:p w:rsidR="001908A5" w:rsidRDefault="001908A5" w:rsidP="001908A5">
      <w:pPr>
        <w:ind w:right="-360"/>
        <w:jc w:val="both"/>
      </w:pPr>
      <w:r>
        <w:tab/>
      </w:r>
      <w:r>
        <w:tab/>
        <w:t xml:space="preserve">За – 17/Илияна Петрова, </w:t>
      </w:r>
      <w:r>
        <w:rPr>
          <w:sz w:val="22"/>
          <w:szCs w:val="22"/>
        </w:rPr>
        <w:t>Петър Парашкевов, Светослав Пенев, Недко Опров, Мими Караджова, Самуил Митев, Пламен Тодоров, Огнян Янчев, Андриян Буртев, Любомир Пасков, Емил Катански, Митко Монев, Венцислав Попов, Огнян Янев, Емилия Петрушева, Пламен Янев Дамян Парашкевов/</w:t>
      </w:r>
    </w:p>
    <w:p w:rsidR="001908A5" w:rsidRDefault="001908A5" w:rsidP="001908A5">
      <w:pPr>
        <w:jc w:val="both"/>
      </w:pPr>
      <w:r>
        <w:tab/>
      </w:r>
      <w:r>
        <w:tab/>
        <w:t>Против – няма</w:t>
      </w:r>
    </w:p>
    <w:p w:rsidR="001908A5" w:rsidRDefault="001908A5" w:rsidP="001908A5">
      <w:pPr>
        <w:jc w:val="both"/>
      </w:pPr>
      <w:r>
        <w:tab/>
      </w:r>
      <w:r>
        <w:tab/>
        <w:t>Въздържали се – няма</w:t>
      </w:r>
    </w:p>
    <w:p w:rsidR="001908A5" w:rsidRDefault="001908A5" w:rsidP="001908A5">
      <w:pPr>
        <w:ind w:firstLine="708"/>
        <w:jc w:val="both"/>
        <w:rPr>
          <w:color w:val="000000"/>
        </w:rPr>
      </w:pPr>
    </w:p>
    <w:p w:rsidR="001908A5" w:rsidRPr="001908A5" w:rsidRDefault="001908A5" w:rsidP="001908A5">
      <w:pPr>
        <w:ind w:firstLine="708"/>
        <w:jc w:val="both"/>
      </w:pPr>
    </w:p>
    <w:p w:rsidR="001908A5" w:rsidRPr="001908A5" w:rsidRDefault="001908A5" w:rsidP="001908A5">
      <w:pPr>
        <w:ind w:firstLine="540"/>
        <w:jc w:val="both"/>
      </w:pPr>
      <w:r>
        <w:t>Н</w:t>
      </w:r>
      <w:r w:rsidRPr="001908A5">
        <w:t>а основание: чл.21 ал.1 т.23 от ЗМСМА и чл.5 ал.1 т.23  от Правилника за организацията и дейността на Общински съвет Гулянци, неговите комисии и взаимодействието му с общ</w:t>
      </w:r>
      <w:r>
        <w:t>инската администрация,</w:t>
      </w:r>
      <w:r w:rsidRPr="001908A5">
        <w:t xml:space="preserve"> Общинския</w:t>
      </w:r>
      <w:r>
        <w:t xml:space="preserve"> съвет Гулянци взе следното</w:t>
      </w:r>
    </w:p>
    <w:p w:rsidR="001908A5" w:rsidRDefault="001908A5" w:rsidP="001908A5">
      <w:pPr>
        <w:jc w:val="both"/>
        <w:rPr>
          <w:color w:val="000000"/>
        </w:rPr>
      </w:pPr>
      <w:r w:rsidRPr="001908A5">
        <w:rPr>
          <w:color w:val="000000"/>
        </w:rPr>
        <w:t xml:space="preserve"> </w:t>
      </w:r>
    </w:p>
    <w:p w:rsidR="00B1777F" w:rsidRDefault="00B1777F" w:rsidP="001908A5">
      <w:pPr>
        <w:jc w:val="both"/>
        <w:rPr>
          <w:color w:val="000000"/>
        </w:rPr>
      </w:pPr>
    </w:p>
    <w:p w:rsidR="00B1777F" w:rsidRDefault="00B1777F" w:rsidP="001908A5">
      <w:pPr>
        <w:jc w:val="both"/>
        <w:rPr>
          <w:color w:val="000000"/>
        </w:rPr>
      </w:pPr>
    </w:p>
    <w:p w:rsidR="00B1777F" w:rsidRPr="001908A5" w:rsidRDefault="00B1777F" w:rsidP="001908A5">
      <w:pPr>
        <w:jc w:val="both"/>
        <w:rPr>
          <w:color w:val="000000"/>
        </w:rPr>
      </w:pPr>
    </w:p>
    <w:p w:rsidR="001908A5" w:rsidRDefault="001908A5" w:rsidP="001908A5">
      <w:pPr>
        <w:ind w:firstLine="540"/>
        <w:jc w:val="center"/>
        <w:rPr>
          <w:color w:val="000000"/>
        </w:rPr>
      </w:pPr>
      <w:r w:rsidRPr="001908A5">
        <w:rPr>
          <w:color w:val="000000"/>
        </w:rPr>
        <w:lastRenderedPageBreak/>
        <w:t>Р</w:t>
      </w:r>
      <w:r>
        <w:rPr>
          <w:color w:val="000000"/>
        </w:rPr>
        <w:t xml:space="preserve"> </w:t>
      </w:r>
      <w:r w:rsidRPr="001908A5">
        <w:rPr>
          <w:color w:val="000000"/>
        </w:rPr>
        <w:t>Е</w:t>
      </w:r>
      <w:r>
        <w:rPr>
          <w:color w:val="000000"/>
        </w:rPr>
        <w:t xml:space="preserve"> </w:t>
      </w:r>
      <w:r w:rsidRPr="001908A5">
        <w:rPr>
          <w:color w:val="000000"/>
        </w:rPr>
        <w:t>Ш</w:t>
      </w:r>
      <w:r>
        <w:rPr>
          <w:color w:val="000000"/>
        </w:rPr>
        <w:t xml:space="preserve"> </w:t>
      </w:r>
      <w:r w:rsidRPr="001908A5">
        <w:rPr>
          <w:color w:val="000000"/>
        </w:rPr>
        <w:t>Е</w:t>
      </w:r>
      <w:r>
        <w:rPr>
          <w:color w:val="000000"/>
        </w:rPr>
        <w:t xml:space="preserve"> </w:t>
      </w:r>
      <w:r w:rsidRPr="001908A5">
        <w:rPr>
          <w:color w:val="000000"/>
        </w:rPr>
        <w:t>Н</w:t>
      </w:r>
      <w:r>
        <w:rPr>
          <w:color w:val="000000"/>
        </w:rPr>
        <w:t xml:space="preserve"> </w:t>
      </w:r>
      <w:r w:rsidRPr="001908A5">
        <w:rPr>
          <w:color w:val="000000"/>
        </w:rPr>
        <w:t>И</w:t>
      </w:r>
      <w:r>
        <w:rPr>
          <w:color w:val="000000"/>
        </w:rPr>
        <w:t xml:space="preserve"> Е</w:t>
      </w:r>
    </w:p>
    <w:p w:rsidR="001908A5" w:rsidRDefault="001908A5" w:rsidP="001908A5">
      <w:pPr>
        <w:ind w:firstLine="540"/>
        <w:jc w:val="center"/>
        <w:rPr>
          <w:color w:val="000000"/>
        </w:rPr>
      </w:pPr>
      <w:r>
        <w:rPr>
          <w:color w:val="000000"/>
        </w:rPr>
        <w:t xml:space="preserve"> </w:t>
      </w:r>
    </w:p>
    <w:p w:rsidR="001908A5" w:rsidRPr="001908A5" w:rsidRDefault="001908A5" w:rsidP="001908A5">
      <w:pPr>
        <w:ind w:firstLine="540"/>
        <w:jc w:val="center"/>
        <w:rPr>
          <w:color w:val="000000"/>
        </w:rPr>
      </w:pPr>
      <w:r>
        <w:rPr>
          <w:color w:val="000000"/>
        </w:rPr>
        <w:t>№ 399</w:t>
      </w:r>
    </w:p>
    <w:p w:rsidR="001908A5" w:rsidRPr="001908A5" w:rsidRDefault="001908A5" w:rsidP="001908A5">
      <w:pPr>
        <w:ind w:firstLine="540"/>
        <w:jc w:val="center"/>
        <w:rPr>
          <w:color w:val="000000"/>
        </w:rPr>
      </w:pPr>
    </w:p>
    <w:p w:rsidR="001908A5" w:rsidRPr="001908A5" w:rsidRDefault="001908A5" w:rsidP="001908A5">
      <w:pPr>
        <w:ind w:firstLine="540"/>
        <w:jc w:val="center"/>
        <w:rPr>
          <w:color w:val="000000"/>
        </w:rPr>
      </w:pPr>
    </w:p>
    <w:p w:rsidR="001908A5" w:rsidRPr="001908A5" w:rsidRDefault="001908A5" w:rsidP="001908A5">
      <w:pPr>
        <w:pStyle w:val="a3"/>
        <w:numPr>
          <w:ilvl w:val="0"/>
          <w:numId w:val="9"/>
        </w:numPr>
        <w:shd w:val="clear" w:color="auto" w:fill="FFFFFF"/>
        <w:ind w:left="0" w:firstLine="426"/>
        <w:jc w:val="both"/>
      </w:pPr>
      <w:r w:rsidRPr="001908A5">
        <w:rPr>
          <w:bCs/>
        </w:rPr>
        <w:t xml:space="preserve">Дава съгласие за </w:t>
      </w:r>
      <w:r w:rsidRPr="001908A5">
        <w:rPr>
          <w:color w:val="000000"/>
        </w:rPr>
        <w:t xml:space="preserve">Преобразуване на Северняшки ансамбъл за народни песни и танци „Иван Вълев“ Плевен в Регионален културен институт ; </w:t>
      </w:r>
    </w:p>
    <w:p w:rsidR="001908A5" w:rsidRPr="001908A5" w:rsidRDefault="001908A5" w:rsidP="001908A5">
      <w:pPr>
        <w:numPr>
          <w:ilvl w:val="0"/>
          <w:numId w:val="9"/>
        </w:numPr>
        <w:ind w:left="0" w:firstLine="360"/>
        <w:contextualSpacing/>
        <w:jc w:val="both"/>
      </w:pPr>
      <w:r w:rsidRPr="001908A5">
        <w:t xml:space="preserve">Одобрява </w:t>
      </w:r>
      <w:proofErr w:type="spellStart"/>
      <w:r w:rsidRPr="001908A5">
        <w:t>финанасирането</w:t>
      </w:r>
      <w:proofErr w:type="spellEnd"/>
      <w:r w:rsidRPr="001908A5">
        <w:t xml:space="preserve"> на </w:t>
      </w:r>
      <w:r w:rsidRPr="001908A5">
        <w:rPr>
          <w:color w:val="000000"/>
        </w:rPr>
        <w:t>Регионален културен институт, чрез годишни вноски определени от Общински Съвет Гулянци</w:t>
      </w:r>
    </w:p>
    <w:p w:rsidR="001908A5" w:rsidRDefault="001908A5" w:rsidP="001908A5">
      <w:pPr>
        <w:ind w:left="708"/>
        <w:jc w:val="both"/>
        <w:rPr>
          <w:sz w:val="28"/>
          <w:szCs w:val="28"/>
        </w:rPr>
      </w:pPr>
    </w:p>
    <w:p w:rsidR="001908A5" w:rsidRDefault="001908A5" w:rsidP="001908A5">
      <w:pPr>
        <w:ind w:left="708"/>
        <w:jc w:val="both"/>
        <w:rPr>
          <w:sz w:val="28"/>
          <w:szCs w:val="28"/>
        </w:rPr>
      </w:pPr>
    </w:p>
    <w:p w:rsidR="001908A5" w:rsidRDefault="001908A5" w:rsidP="001908A5">
      <w:pPr>
        <w:ind w:left="708"/>
        <w:jc w:val="both"/>
        <w:rPr>
          <w:sz w:val="28"/>
          <w:szCs w:val="28"/>
        </w:rPr>
      </w:pPr>
    </w:p>
    <w:p w:rsidR="001908A5" w:rsidRPr="0080410B" w:rsidRDefault="001908A5" w:rsidP="001908A5">
      <w:pPr>
        <w:jc w:val="both"/>
        <w:rPr>
          <w:lang w:eastAsia="en-US"/>
        </w:rPr>
      </w:pPr>
      <w:r w:rsidRPr="0080410B">
        <w:rPr>
          <w:lang w:eastAsia="en-US"/>
        </w:rPr>
        <w:t xml:space="preserve">Поради изчерпване на дневния </w:t>
      </w:r>
      <w:r>
        <w:rPr>
          <w:lang w:eastAsia="en-US"/>
        </w:rPr>
        <w:t>ред в 10.30 часа беше закрито 39</w:t>
      </w:r>
      <w:r w:rsidRPr="0080410B">
        <w:rPr>
          <w:lang w:eastAsia="en-US"/>
        </w:rPr>
        <w:t>-тото заседание на Общински съвет Гулянци.</w:t>
      </w:r>
    </w:p>
    <w:p w:rsidR="001908A5" w:rsidRDefault="001908A5" w:rsidP="001908A5">
      <w:pPr>
        <w:jc w:val="both"/>
      </w:pPr>
    </w:p>
    <w:p w:rsidR="00B1777F" w:rsidRDefault="00B1777F" w:rsidP="001908A5">
      <w:pPr>
        <w:jc w:val="both"/>
      </w:pPr>
    </w:p>
    <w:p w:rsidR="00B1777F" w:rsidRDefault="00B1777F" w:rsidP="001908A5">
      <w:pPr>
        <w:jc w:val="both"/>
      </w:pPr>
    </w:p>
    <w:p w:rsidR="00B1777F" w:rsidRDefault="00B1777F" w:rsidP="001908A5">
      <w:pPr>
        <w:jc w:val="both"/>
      </w:pPr>
    </w:p>
    <w:p w:rsidR="00B1777F" w:rsidRDefault="00B1777F" w:rsidP="001908A5">
      <w:pPr>
        <w:jc w:val="both"/>
      </w:pPr>
    </w:p>
    <w:p w:rsidR="00B1777F" w:rsidRDefault="00B1777F" w:rsidP="001908A5">
      <w:pPr>
        <w:jc w:val="both"/>
      </w:pPr>
    </w:p>
    <w:p w:rsidR="00B1777F" w:rsidRPr="0080410B" w:rsidRDefault="00B1777F" w:rsidP="001908A5">
      <w:pPr>
        <w:jc w:val="both"/>
      </w:pPr>
    </w:p>
    <w:p w:rsidR="001908A5" w:rsidRDefault="001908A5" w:rsidP="001908A5">
      <w:pPr>
        <w:jc w:val="both"/>
        <w:rPr>
          <w:b/>
        </w:rPr>
      </w:pPr>
    </w:p>
    <w:p w:rsidR="001908A5" w:rsidRPr="0080410B" w:rsidRDefault="001908A5" w:rsidP="001908A5">
      <w:pPr>
        <w:jc w:val="both"/>
      </w:pPr>
      <w:r w:rsidRPr="0080410B">
        <w:t xml:space="preserve">ПРОТОКОЛЧИК: ………………..                 ПРЕДСЕДАТЕЛ </w:t>
      </w:r>
      <w:proofErr w:type="spellStart"/>
      <w:r w:rsidRPr="0080410B">
        <w:t>ОбС</w:t>
      </w:r>
      <w:proofErr w:type="spellEnd"/>
      <w:r w:rsidRPr="0080410B">
        <w:t>:…………………</w:t>
      </w:r>
    </w:p>
    <w:p w:rsidR="001908A5" w:rsidRDefault="001908A5" w:rsidP="001908A5">
      <w:pPr>
        <w:jc w:val="both"/>
      </w:pPr>
      <w:r>
        <w:tab/>
      </w:r>
      <w:r>
        <w:tab/>
      </w:r>
      <w:r>
        <w:tab/>
        <w:t>/Паулина Василева</w:t>
      </w:r>
      <w:r w:rsidRPr="0080410B">
        <w:t>/                                                       /Огнян Янчев/</w:t>
      </w:r>
    </w:p>
    <w:p w:rsidR="001908A5" w:rsidRDefault="001908A5" w:rsidP="001908A5">
      <w:pPr>
        <w:jc w:val="both"/>
      </w:pPr>
    </w:p>
    <w:p w:rsidR="001908A5" w:rsidRDefault="001908A5" w:rsidP="001908A5">
      <w:pPr>
        <w:jc w:val="both"/>
      </w:pPr>
    </w:p>
    <w:p w:rsidR="001908A5" w:rsidRDefault="001908A5" w:rsidP="001908A5">
      <w:pPr>
        <w:jc w:val="both"/>
      </w:pPr>
    </w:p>
    <w:p w:rsidR="001908A5" w:rsidRDefault="001908A5" w:rsidP="001908A5">
      <w:pPr>
        <w:ind w:left="708"/>
        <w:jc w:val="both"/>
        <w:rPr>
          <w:sz w:val="28"/>
          <w:szCs w:val="28"/>
        </w:rPr>
      </w:pPr>
    </w:p>
    <w:p w:rsidR="001908A5" w:rsidRPr="000577EE" w:rsidRDefault="001908A5" w:rsidP="001908A5">
      <w:pPr>
        <w:jc w:val="both"/>
        <w:rPr>
          <w:color w:val="000000"/>
        </w:rPr>
      </w:pPr>
    </w:p>
    <w:p w:rsidR="009C5B50" w:rsidRDefault="009C5B50" w:rsidP="001908A5">
      <w:pPr>
        <w:ind w:right="-360"/>
      </w:pPr>
    </w:p>
    <w:p w:rsidR="009C5B50" w:rsidRDefault="009C5B50" w:rsidP="009C5B50">
      <w:pPr>
        <w:ind w:right="-360"/>
      </w:pPr>
    </w:p>
    <w:p w:rsidR="009C5B50" w:rsidRDefault="009C5B50" w:rsidP="009C5B50">
      <w:pPr>
        <w:jc w:val="both"/>
      </w:pPr>
    </w:p>
    <w:p w:rsidR="009C5B50" w:rsidRDefault="009C5B50" w:rsidP="002C7323">
      <w:pPr>
        <w:jc w:val="both"/>
      </w:pPr>
    </w:p>
    <w:p w:rsidR="002C7323" w:rsidRPr="002C7323" w:rsidRDefault="002C7323" w:rsidP="002C7323">
      <w:pPr>
        <w:jc w:val="both"/>
      </w:pPr>
    </w:p>
    <w:p w:rsidR="00AB35A9" w:rsidRDefault="00AB35A9" w:rsidP="00AB35A9">
      <w:pPr>
        <w:jc w:val="both"/>
      </w:pPr>
    </w:p>
    <w:p w:rsidR="00AB35A9" w:rsidRDefault="00AB35A9" w:rsidP="00AB35A9">
      <w:pPr>
        <w:jc w:val="both"/>
      </w:pPr>
    </w:p>
    <w:p w:rsidR="00AB35A9" w:rsidRDefault="00AB35A9" w:rsidP="00AB35A9">
      <w:pPr>
        <w:jc w:val="both"/>
      </w:pPr>
    </w:p>
    <w:p w:rsidR="00AB35A9" w:rsidRDefault="00AB35A9" w:rsidP="00AB35A9">
      <w:pPr>
        <w:jc w:val="both"/>
      </w:pPr>
    </w:p>
    <w:p w:rsidR="00242046" w:rsidRPr="00242046" w:rsidRDefault="00242046" w:rsidP="00242046">
      <w:pPr>
        <w:jc w:val="both"/>
        <w:rPr>
          <w:b/>
        </w:rPr>
      </w:pPr>
    </w:p>
    <w:p w:rsidR="00242046" w:rsidRPr="00242046" w:rsidRDefault="00242046" w:rsidP="00242046">
      <w:pPr>
        <w:jc w:val="both"/>
        <w:rPr>
          <w:b/>
        </w:rPr>
      </w:pPr>
    </w:p>
    <w:p w:rsidR="00242046" w:rsidRDefault="00242046" w:rsidP="000577EE">
      <w:pPr>
        <w:jc w:val="both"/>
      </w:pPr>
    </w:p>
    <w:p w:rsidR="000577EE" w:rsidRDefault="000577EE" w:rsidP="000577EE">
      <w:pPr>
        <w:jc w:val="both"/>
      </w:pPr>
    </w:p>
    <w:p w:rsidR="000577EE" w:rsidRPr="000577EE" w:rsidRDefault="000577EE" w:rsidP="000577EE">
      <w:pPr>
        <w:jc w:val="both"/>
        <w:rPr>
          <w:b/>
          <w:u w:val="single"/>
        </w:rPr>
      </w:pPr>
    </w:p>
    <w:p w:rsidR="000577EE" w:rsidRPr="000577EE" w:rsidRDefault="000577EE" w:rsidP="000577EE"/>
    <w:p w:rsidR="00982042" w:rsidRDefault="00982042"/>
    <w:sectPr w:rsidR="0098204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atha">
    <w:panose1 w:val="02000400000000000000"/>
    <w:charset w:val="01"/>
    <w:family w:val="roman"/>
    <w:pitch w:val="variable"/>
    <w:sig w:usb0="00040000" w:usb1="00000000" w:usb2="00000000" w:usb3="00000000" w:csb0="00000000"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95EFD"/>
    <w:multiLevelType w:val="hybridMultilevel"/>
    <w:tmpl w:val="639A5F8C"/>
    <w:lvl w:ilvl="0" w:tplc="073E3EB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E052B3"/>
    <w:multiLevelType w:val="hybridMultilevel"/>
    <w:tmpl w:val="1370EFBA"/>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2" w15:restartNumberingAfterBreak="0">
    <w:nsid w:val="144A0C67"/>
    <w:multiLevelType w:val="hybridMultilevel"/>
    <w:tmpl w:val="E9FC293E"/>
    <w:lvl w:ilvl="0" w:tplc="F3324D5A">
      <w:start w:val="1"/>
      <w:numFmt w:val="decimal"/>
      <w:lvlText w:val="%1."/>
      <w:lvlJc w:val="left"/>
      <w:pPr>
        <w:ind w:left="1773" w:hanging="360"/>
      </w:pPr>
      <w:rPr>
        <w:rFonts w:hint="default"/>
        <w:b/>
      </w:rPr>
    </w:lvl>
    <w:lvl w:ilvl="1" w:tplc="04020019" w:tentative="1">
      <w:start w:val="1"/>
      <w:numFmt w:val="lowerLetter"/>
      <w:lvlText w:val="%2."/>
      <w:lvlJc w:val="left"/>
      <w:pPr>
        <w:ind w:left="2493" w:hanging="360"/>
      </w:pPr>
    </w:lvl>
    <w:lvl w:ilvl="2" w:tplc="0402001B" w:tentative="1">
      <w:start w:val="1"/>
      <w:numFmt w:val="lowerRoman"/>
      <w:lvlText w:val="%3."/>
      <w:lvlJc w:val="right"/>
      <w:pPr>
        <w:ind w:left="3213" w:hanging="180"/>
      </w:pPr>
    </w:lvl>
    <w:lvl w:ilvl="3" w:tplc="0402000F" w:tentative="1">
      <w:start w:val="1"/>
      <w:numFmt w:val="decimal"/>
      <w:lvlText w:val="%4."/>
      <w:lvlJc w:val="left"/>
      <w:pPr>
        <w:ind w:left="3933" w:hanging="360"/>
      </w:pPr>
    </w:lvl>
    <w:lvl w:ilvl="4" w:tplc="04020019" w:tentative="1">
      <w:start w:val="1"/>
      <w:numFmt w:val="lowerLetter"/>
      <w:lvlText w:val="%5."/>
      <w:lvlJc w:val="left"/>
      <w:pPr>
        <w:ind w:left="4653" w:hanging="360"/>
      </w:pPr>
    </w:lvl>
    <w:lvl w:ilvl="5" w:tplc="0402001B" w:tentative="1">
      <w:start w:val="1"/>
      <w:numFmt w:val="lowerRoman"/>
      <w:lvlText w:val="%6."/>
      <w:lvlJc w:val="right"/>
      <w:pPr>
        <w:ind w:left="5373" w:hanging="180"/>
      </w:pPr>
    </w:lvl>
    <w:lvl w:ilvl="6" w:tplc="0402000F" w:tentative="1">
      <w:start w:val="1"/>
      <w:numFmt w:val="decimal"/>
      <w:lvlText w:val="%7."/>
      <w:lvlJc w:val="left"/>
      <w:pPr>
        <w:ind w:left="6093" w:hanging="360"/>
      </w:pPr>
    </w:lvl>
    <w:lvl w:ilvl="7" w:tplc="04020019" w:tentative="1">
      <w:start w:val="1"/>
      <w:numFmt w:val="lowerLetter"/>
      <w:lvlText w:val="%8."/>
      <w:lvlJc w:val="left"/>
      <w:pPr>
        <w:ind w:left="6813" w:hanging="360"/>
      </w:pPr>
    </w:lvl>
    <w:lvl w:ilvl="8" w:tplc="0402001B" w:tentative="1">
      <w:start w:val="1"/>
      <w:numFmt w:val="lowerRoman"/>
      <w:lvlText w:val="%9."/>
      <w:lvlJc w:val="right"/>
      <w:pPr>
        <w:ind w:left="7533" w:hanging="180"/>
      </w:pPr>
    </w:lvl>
  </w:abstractNum>
  <w:abstractNum w:abstractNumId="3" w15:restartNumberingAfterBreak="0">
    <w:nsid w:val="1DA4541A"/>
    <w:multiLevelType w:val="multilevel"/>
    <w:tmpl w:val="473639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3236747"/>
    <w:multiLevelType w:val="hybridMultilevel"/>
    <w:tmpl w:val="A15CCA7E"/>
    <w:lvl w:ilvl="0" w:tplc="D932EEAA">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5" w15:restartNumberingAfterBreak="0">
    <w:nsid w:val="478F70B0"/>
    <w:multiLevelType w:val="multilevel"/>
    <w:tmpl w:val="473639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50431DA"/>
    <w:multiLevelType w:val="hybridMultilevel"/>
    <w:tmpl w:val="13249FDC"/>
    <w:lvl w:ilvl="0" w:tplc="50DC7188">
      <w:start w:val="5"/>
      <w:numFmt w:val="bullet"/>
      <w:lvlText w:val="-"/>
      <w:lvlJc w:val="left"/>
      <w:pPr>
        <w:ind w:left="1578" w:hanging="360"/>
      </w:pPr>
      <w:rPr>
        <w:rFonts w:ascii="Times New Roman" w:eastAsia="Times New Roman" w:hAnsi="Times New Roman" w:cs="Times New Roman" w:hint="default"/>
      </w:rPr>
    </w:lvl>
    <w:lvl w:ilvl="1" w:tplc="04020003" w:tentative="1">
      <w:start w:val="1"/>
      <w:numFmt w:val="bullet"/>
      <w:lvlText w:val="o"/>
      <w:lvlJc w:val="left"/>
      <w:pPr>
        <w:ind w:left="2298" w:hanging="360"/>
      </w:pPr>
      <w:rPr>
        <w:rFonts w:ascii="Courier New" w:hAnsi="Courier New" w:cs="Courier New" w:hint="default"/>
      </w:rPr>
    </w:lvl>
    <w:lvl w:ilvl="2" w:tplc="04020005" w:tentative="1">
      <w:start w:val="1"/>
      <w:numFmt w:val="bullet"/>
      <w:lvlText w:val=""/>
      <w:lvlJc w:val="left"/>
      <w:pPr>
        <w:ind w:left="3018" w:hanging="360"/>
      </w:pPr>
      <w:rPr>
        <w:rFonts w:ascii="Wingdings" w:hAnsi="Wingdings" w:hint="default"/>
      </w:rPr>
    </w:lvl>
    <w:lvl w:ilvl="3" w:tplc="04020001" w:tentative="1">
      <w:start w:val="1"/>
      <w:numFmt w:val="bullet"/>
      <w:lvlText w:val=""/>
      <w:lvlJc w:val="left"/>
      <w:pPr>
        <w:ind w:left="3738" w:hanging="360"/>
      </w:pPr>
      <w:rPr>
        <w:rFonts w:ascii="Symbol" w:hAnsi="Symbol" w:hint="default"/>
      </w:rPr>
    </w:lvl>
    <w:lvl w:ilvl="4" w:tplc="04020003" w:tentative="1">
      <w:start w:val="1"/>
      <w:numFmt w:val="bullet"/>
      <w:lvlText w:val="o"/>
      <w:lvlJc w:val="left"/>
      <w:pPr>
        <w:ind w:left="4458" w:hanging="360"/>
      </w:pPr>
      <w:rPr>
        <w:rFonts w:ascii="Courier New" w:hAnsi="Courier New" w:cs="Courier New" w:hint="default"/>
      </w:rPr>
    </w:lvl>
    <w:lvl w:ilvl="5" w:tplc="04020005" w:tentative="1">
      <w:start w:val="1"/>
      <w:numFmt w:val="bullet"/>
      <w:lvlText w:val=""/>
      <w:lvlJc w:val="left"/>
      <w:pPr>
        <w:ind w:left="5178" w:hanging="360"/>
      </w:pPr>
      <w:rPr>
        <w:rFonts w:ascii="Wingdings" w:hAnsi="Wingdings" w:hint="default"/>
      </w:rPr>
    </w:lvl>
    <w:lvl w:ilvl="6" w:tplc="04020001" w:tentative="1">
      <w:start w:val="1"/>
      <w:numFmt w:val="bullet"/>
      <w:lvlText w:val=""/>
      <w:lvlJc w:val="left"/>
      <w:pPr>
        <w:ind w:left="5898" w:hanging="360"/>
      </w:pPr>
      <w:rPr>
        <w:rFonts w:ascii="Symbol" w:hAnsi="Symbol" w:hint="default"/>
      </w:rPr>
    </w:lvl>
    <w:lvl w:ilvl="7" w:tplc="04020003" w:tentative="1">
      <w:start w:val="1"/>
      <w:numFmt w:val="bullet"/>
      <w:lvlText w:val="o"/>
      <w:lvlJc w:val="left"/>
      <w:pPr>
        <w:ind w:left="6618" w:hanging="360"/>
      </w:pPr>
      <w:rPr>
        <w:rFonts w:ascii="Courier New" w:hAnsi="Courier New" w:cs="Courier New" w:hint="default"/>
      </w:rPr>
    </w:lvl>
    <w:lvl w:ilvl="8" w:tplc="04020005" w:tentative="1">
      <w:start w:val="1"/>
      <w:numFmt w:val="bullet"/>
      <w:lvlText w:val=""/>
      <w:lvlJc w:val="left"/>
      <w:pPr>
        <w:ind w:left="7338" w:hanging="360"/>
      </w:pPr>
      <w:rPr>
        <w:rFonts w:ascii="Wingdings" w:hAnsi="Wingdings" w:hint="default"/>
      </w:rPr>
    </w:lvl>
  </w:abstractNum>
  <w:abstractNum w:abstractNumId="7" w15:restartNumberingAfterBreak="0">
    <w:nsid w:val="5FA876A7"/>
    <w:multiLevelType w:val="hybridMultilevel"/>
    <w:tmpl w:val="345AD1B4"/>
    <w:lvl w:ilvl="0" w:tplc="613827DA">
      <w:start w:val="2"/>
      <w:numFmt w:val="bullet"/>
      <w:lvlText w:val="-"/>
      <w:lvlJc w:val="left"/>
      <w:pPr>
        <w:ind w:left="1756" w:hanging="360"/>
      </w:pPr>
      <w:rPr>
        <w:rFonts w:ascii="Times New Roman" w:eastAsia="Times New Roman" w:hAnsi="Times New Roman" w:cs="Times New Roman" w:hint="default"/>
      </w:rPr>
    </w:lvl>
    <w:lvl w:ilvl="1" w:tplc="04020003" w:tentative="1">
      <w:start w:val="1"/>
      <w:numFmt w:val="bullet"/>
      <w:lvlText w:val="o"/>
      <w:lvlJc w:val="left"/>
      <w:pPr>
        <w:ind w:left="2476" w:hanging="360"/>
      </w:pPr>
      <w:rPr>
        <w:rFonts w:ascii="Courier New" w:hAnsi="Courier New" w:cs="Courier New" w:hint="default"/>
      </w:rPr>
    </w:lvl>
    <w:lvl w:ilvl="2" w:tplc="04020005" w:tentative="1">
      <w:start w:val="1"/>
      <w:numFmt w:val="bullet"/>
      <w:lvlText w:val=""/>
      <w:lvlJc w:val="left"/>
      <w:pPr>
        <w:ind w:left="3196" w:hanging="360"/>
      </w:pPr>
      <w:rPr>
        <w:rFonts w:ascii="Wingdings" w:hAnsi="Wingdings" w:hint="default"/>
      </w:rPr>
    </w:lvl>
    <w:lvl w:ilvl="3" w:tplc="04020001" w:tentative="1">
      <w:start w:val="1"/>
      <w:numFmt w:val="bullet"/>
      <w:lvlText w:val=""/>
      <w:lvlJc w:val="left"/>
      <w:pPr>
        <w:ind w:left="3916" w:hanging="360"/>
      </w:pPr>
      <w:rPr>
        <w:rFonts w:ascii="Symbol" w:hAnsi="Symbol" w:hint="default"/>
      </w:rPr>
    </w:lvl>
    <w:lvl w:ilvl="4" w:tplc="04020003" w:tentative="1">
      <w:start w:val="1"/>
      <w:numFmt w:val="bullet"/>
      <w:lvlText w:val="o"/>
      <w:lvlJc w:val="left"/>
      <w:pPr>
        <w:ind w:left="4636" w:hanging="360"/>
      </w:pPr>
      <w:rPr>
        <w:rFonts w:ascii="Courier New" w:hAnsi="Courier New" w:cs="Courier New" w:hint="default"/>
      </w:rPr>
    </w:lvl>
    <w:lvl w:ilvl="5" w:tplc="04020005" w:tentative="1">
      <w:start w:val="1"/>
      <w:numFmt w:val="bullet"/>
      <w:lvlText w:val=""/>
      <w:lvlJc w:val="left"/>
      <w:pPr>
        <w:ind w:left="5356" w:hanging="360"/>
      </w:pPr>
      <w:rPr>
        <w:rFonts w:ascii="Wingdings" w:hAnsi="Wingdings" w:hint="default"/>
      </w:rPr>
    </w:lvl>
    <w:lvl w:ilvl="6" w:tplc="04020001" w:tentative="1">
      <w:start w:val="1"/>
      <w:numFmt w:val="bullet"/>
      <w:lvlText w:val=""/>
      <w:lvlJc w:val="left"/>
      <w:pPr>
        <w:ind w:left="6076" w:hanging="360"/>
      </w:pPr>
      <w:rPr>
        <w:rFonts w:ascii="Symbol" w:hAnsi="Symbol" w:hint="default"/>
      </w:rPr>
    </w:lvl>
    <w:lvl w:ilvl="7" w:tplc="04020003" w:tentative="1">
      <w:start w:val="1"/>
      <w:numFmt w:val="bullet"/>
      <w:lvlText w:val="o"/>
      <w:lvlJc w:val="left"/>
      <w:pPr>
        <w:ind w:left="6796" w:hanging="360"/>
      </w:pPr>
      <w:rPr>
        <w:rFonts w:ascii="Courier New" w:hAnsi="Courier New" w:cs="Courier New" w:hint="default"/>
      </w:rPr>
    </w:lvl>
    <w:lvl w:ilvl="8" w:tplc="04020005" w:tentative="1">
      <w:start w:val="1"/>
      <w:numFmt w:val="bullet"/>
      <w:lvlText w:val=""/>
      <w:lvlJc w:val="left"/>
      <w:pPr>
        <w:ind w:left="7516" w:hanging="360"/>
      </w:pPr>
      <w:rPr>
        <w:rFonts w:ascii="Wingdings" w:hAnsi="Wingdings" w:hint="default"/>
      </w:rPr>
    </w:lvl>
  </w:abstractNum>
  <w:abstractNum w:abstractNumId="8" w15:restartNumberingAfterBreak="0">
    <w:nsid w:val="6DE5440F"/>
    <w:multiLevelType w:val="hybridMultilevel"/>
    <w:tmpl w:val="C7F6DD04"/>
    <w:lvl w:ilvl="0" w:tplc="60F4F836">
      <w:start w:val="1"/>
      <w:numFmt w:val="decimal"/>
      <w:lvlText w:val="%1."/>
      <w:lvlJc w:val="left"/>
      <w:pPr>
        <w:ind w:left="1211" w:hanging="360"/>
      </w:pPr>
      <w:rPr>
        <w:rFonts w:hint="default"/>
        <w:b/>
        <w:bCs w:val="0"/>
      </w:rPr>
    </w:lvl>
    <w:lvl w:ilvl="1" w:tplc="04020019" w:tentative="1">
      <w:start w:val="1"/>
      <w:numFmt w:val="lowerLetter"/>
      <w:lvlText w:val="%2."/>
      <w:lvlJc w:val="left"/>
      <w:pPr>
        <w:ind w:left="1931" w:hanging="360"/>
      </w:pPr>
    </w:lvl>
    <w:lvl w:ilvl="2" w:tplc="0402001B" w:tentative="1">
      <w:start w:val="1"/>
      <w:numFmt w:val="lowerRoman"/>
      <w:lvlText w:val="%3."/>
      <w:lvlJc w:val="right"/>
      <w:pPr>
        <w:ind w:left="2651" w:hanging="180"/>
      </w:pPr>
    </w:lvl>
    <w:lvl w:ilvl="3" w:tplc="0402000F" w:tentative="1">
      <w:start w:val="1"/>
      <w:numFmt w:val="decimal"/>
      <w:lvlText w:val="%4."/>
      <w:lvlJc w:val="left"/>
      <w:pPr>
        <w:ind w:left="3371" w:hanging="360"/>
      </w:pPr>
    </w:lvl>
    <w:lvl w:ilvl="4" w:tplc="04020019" w:tentative="1">
      <w:start w:val="1"/>
      <w:numFmt w:val="lowerLetter"/>
      <w:lvlText w:val="%5."/>
      <w:lvlJc w:val="left"/>
      <w:pPr>
        <w:ind w:left="4091" w:hanging="360"/>
      </w:pPr>
    </w:lvl>
    <w:lvl w:ilvl="5" w:tplc="0402001B" w:tentative="1">
      <w:start w:val="1"/>
      <w:numFmt w:val="lowerRoman"/>
      <w:lvlText w:val="%6."/>
      <w:lvlJc w:val="right"/>
      <w:pPr>
        <w:ind w:left="4811" w:hanging="180"/>
      </w:pPr>
    </w:lvl>
    <w:lvl w:ilvl="6" w:tplc="0402000F" w:tentative="1">
      <w:start w:val="1"/>
      <w:numFmt w:val="decimal"/>
      <w:lvlText w:val="%7."/>
      <w:lvlJc w:val="left"/>
      <w:pPr>
        <w:ind w:left="5531" w:hanging="360"/>
      </w:pPr>
    </w:lvl>
    <w:lvl w:ilvl="7" w:tplc="04020019" w:tentative="1">
      <w:start w:val="1"/>
      <w:numFmt w:val="lowerLetter"/>
      <w:lvlText w:val="%8."/>
      <w:lvlJc w:val="left"/>
      <w:pPr>
        <w:ind w:left="6251" w:hanging="360"/>
      </w:pPr>
    </w:lvl>
    <w:lvl w:ilvl="8" w:tplc="0402001B" w:tentative="1">
      <w:start w:val="1"/>
      <w:numFmt w:val="lowerRoman"/>
      <w:lvlText w:val="%9."/>
      <w:lvlJc w:val="right"/>
      <w:pPr>
        <w:ind w:left="6971" w:hanging="180"/>
      </w:pPr>
    </w:lvl>
  </w:abstractNum>
  <w:num w:numId="1">
    <w:abstractNumId w:val="4"/>
  </w:num>
  <w:num w:numId="2">
    <w:abstractNumId w:val="6"/>
  </w:num>
  <w:num w:numId="3">
    <w:abstractNumId w:val="2"/>
  </w:num>
  <w:num w:numId="4">
    <w:abstractNumId w:val="3"/>
  </w:num>
  <w:num w:numId="5">
    <w:abstractNumId w:val="7"/>
  </w:num>
  <w:num w:numId="6">
    <w:abstractNumId w:val="0"/>
  </w:num>
  <w:num w:numId="7">
    <w:abstractNumId w:val="5"/>
  </w:num>
  <w:num w:numId="8">
    <w:abstractNumId w:val="8"/>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7EE"/>
    <w:rsid w:val="000577EE"/>
    <w:rsid w:val="000E28EA"/>
    <w:rsid w:val="001908A5"/>
    <w:rsid w:val="00197A89"/>
    <w:rsid w:val="001C6343"/>
    <w:rsid w:val="00242046"/>
    <w:rsid w:val="002C7323"/>
    <w:rsid w:val="0046147E"/>
    <w:rsid w:val="00484082"/>
    <w:rsid w:val="007B34AF"/>
    <w:rsid w:val="00982042"/>
    <w:rsid w:val="009C5B50"/>
    <w:rsid w:val="00A27B8C"/>
    <w:rsid w:val="00AB35A9"/>
    <w:rsid w:val="00B1777F"/>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85143"/>
  <w15:chartTrackingRefBased/>
  <w15:docId w15:val="{877396CD-00B9-4F5B-95D8-6413B4563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77EE"/>
    <w:pPr>
      <w:spacing w:after="0" w:line="240" w:lineRule="auto"/>
    </w:pPr>
    <w:rPr>
      <w:rFonts w:ascii="Times New Roman" w:eastAsia="Times New Roman" w:hAnsi="Times New Roman" w:cs="Times New Roman"/>
      <w:sz w:val="24"/>
      <w:szCs w:val="24"/>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77EE"/>
    <w:pPr>
      <w:ind w:left="720"/>
      <w:contextualSpacing/>
    </w:pPr>
  </w:style>
  <w:style w:type="paragraph" w:styleId="a4">
    <w:name w:val="header"/>
    <w:basedOn w:val="a"/>
    <w:link w:val="a5"/>
    <w:uiPriority w:val="99"/>
    <w:unhideWhenUsed/>
    <w:rsid w:val="00242046"/>
    <w:pPr>
      <w:tabs>
        <w:tab w:val="center" w:pos="4536"/>
        <w:tab w:val="right" w:pos="9072"/>
      </w:tabs>
    </w:pPr>
    <w:rPr>
      <w:rFonts w:asciiTheme="minorHAnsi" w:eastAsiaTheme="minorHAnsi" w:hAnsiTheme="minorHAnsi" w:cstheme="minorBidi"/>
      <w:sz w:val="22"/>
      <w:szCs w:val="22"/>
      <w:lang w:eastAsia="en-US"/>
    </w:rPr>
  </w:style>
  <w:style w:type="character" w:customStyle="1" w:styleId="a5">
    <w:name w:val="Горен колонтитул Знак"/>
    <w:basedOn w:val="a0"/>
    <w:link w:val="a4"/>
    <w:uiPriority w:val="99"/>
    <w:rsid w:val="00242046"/>
  </w:style>
  <w:style w:type="paragraph" w:styleId="a6">
    <w:name w:val="footer"/>
    <w:basedOn w:val="a"/>
    <w:link w:val="a7"/>
    <w:uiPriority w:val="99"/>
    <w:unhideWhenUsed/>
    <w:rsid w:val="00242046"/>
    <w:pPr>
      <w:tabs>
        <w:tab w:val="center" w:pos="4536"/>
        <w:tab w:val="right" w:pos="9072"/>
      </w:tabs>
    </w:pPr>
    <w:rPr>
      <w:rFonts w:asciiTheme="minorHAnsi" w:eastAsiaTheme="minorHAnsi" w:hAnsiTheme="minorHAnsi" w:cstheme="minorBidi"/>
      <w:sz w:val="22"/>
      <w:szCs w:val="22"/>
      <w:lang w:eastAsia="en-US"/>
    </w:rPr>
  </w:style>
  <w:style w:type="character" w:customStyle="1" w:styleId="a7">
    <w:name w:val="Долен колонтитул Знак"/>
    <w:basedOn w:val="a0"/>
    <w:link w:val="a6"/>
    <w:uiPriority w:val="99"/>
    <w:rsid w:val="00242046"/>
  </w:style>
  <w:style w:type="character" w:styleId="a8">
    <w:name w:val="Hyperlink"/>
    <w:basedOn w:val="a0"/>
    <w:rsid w:val="00242046"/>
    <w:rPr>
      <w:color w:val="0000FF"/>
      <w:u w:val="single"/>
    </w:rPr>
  </w:style>
  <w:style w:type="character" w:customStyle="1" w:styleId="a9">
    <w:name w:val="Изнесен текст Знак"/>
    <w:basedOn w:val="a0"/>
    <w:link w:val="aa"/>
    <w:uiPriority w:val="99"/>
    <w:semiHidden/>
    <w:rsid w:val="00242046"/>
    <w:rPr>
      <w:rFonts w:ascii="Segoe UI" w:eastAsia="Times New Roman" w:hAnsi="Segoe UI" w:cs="Segoe UI"/>
      <w:sz w:val="18"/>
      <w:szCs w:val="18"/>
      <w:lang w:eastAsia="bg-BG"/>
    </w:rPr>
  </w:style>
  <w:style w:type="paragraph" w:styleId="aa">
    <w:name w:val="Balloon Text"/>
    <w:basedOn w:val="a"/>
    <w:link w:val="a9"/>
    <w:uiPriority w:val="99"/>
    <w:semiHidden/>
    <w:unhideWhenUsed/>
    <w:rsid w:val="00242046"/>
    <w:rPr>
      <w:rFonts w:ascii="Segoe UI" w:hAnsi="Segoe UI" w:cs="Segoe UI"/>
      <w:sz w:val="18"/>
      <w:szCs w:val="18"/>
    </w:rPr>
  </w:style>
  <w:style w:type="paragraph" w:styleId="ab">
    <w:name w:val="Body Text Indent"/>
    <w:basedOn w:val="a"/>
    <w:link w:val="ac"/>
    <w:semiHidden/>
    <w:unhideWhenUsed/>
    <w:rsid w:val="00242046"/>
    <w:pPr>
      <w:ind w:right="-360" w:firstLine="708"/>
      <w:jc w:val="both"/>
    </w:pPr>
    <w:rPr>
      <w:b/>
      <w:bCs/>
      <w:lang w:eastAsia="en-US"/>
    </w:rPr>
  </w:style>
  <w:style w:type="character" w:customStyle="1" w:styleId="ac">
    <w:name w:val="Основен текст с отстъп Знак"/>
    <w:basedOn w:val="a0"/>
    <w:link w:val="ab"/>
    <w:semiHidden/>
    <w:rsid w:val="00242046"/>
    <w:rPr>
      <w:rFonts w:ascii="Times New Roman" w:eastAsia="Times New Roman" w:hAnsi="Times New Roman" w:cs="Times New Roman"/>
      <w:b/>
      <w:bCs/>
      <w:sz w:val="24"/>
      <w:szCs w:val="24"/>
    </w:rPr>
  </w:style>
  <w:style w:type="character" w:customStyle="1" w:styleId="3">
    <w:name w:val="Основен текст 3 Знак"/>
    <w:basedOn w:val="a0"/>
    <w:link w:val="30"/>
    <w:semiHidden/>
    <w:rsid w:val="00242046"/>
    <w:rPr>
      <w:rFonts w:ascii="Times New Roman" w:eastAsia="Times New Roman" w:hAnsi="Times New Roman" w:cs="Times New Roman"/>
      <w:b/>
      <w:bCs/>
      <w:sz w:val="24"/>
      <w:szCs w:val="24"/>
    </w:rPr>
  </w:style>
  <w:style w:type="paragraph" w:styleId="30">
    <w:name w:val="Body Text 3"/>
    <w:basedOn w:val="a"/>
    <w:link w:val="3"/>
    <w:semiHidden/>
    <w:unhideWhenUsed/>
    <w:rsid w:val="00242046"/>
    <w:pPr>
      <w:ind w:right="-360"/>
      <w:jc w:val="both"/>
    </w:pPr>
    <w:rPr>
      <w:b/>
      <w:bCs/>
      <w:lang w:eastAsia="en-US"/>
    </w:rPr>
  </w:style>
  <w:style w:type="paragraph" w:customStyle="1" w:styleId="1">
    <w:name w:val="Заглавие1"/>
    <w:basedOn w:val="a"/>
    <w:rsid w:val="00242046"/>
    <w:pPr>
      <w:spacing w:before="100" w:beforeAutospacing="1" w:after="100" w:afterAutospacing="1"/>
    </w:pPr>
  </w:style>
  <w:style w:type="character" w:customStyle="1" w:styleId="historyitem">
    <w:name w:val="historyitem"/>
    <w:basedOn w:val="a0"/>
    <w:rsid w:val="00242046"/>
  </w:style>
  <w:style w:type="character" w:customStyle="1" w:styleId="historyreference">
    <w:name w:val="historyreference"/>
    <w:basedOn w:val="a0"/>
    <w:rsid w:val="00242046"/>
  </w:style>
  <w:style w:type="paragraph" w:styleId="ad">
    <w:name w:val="annotation text"/>
    <w:basedOn w:val="a"/>
    <w:link w:val="ae"/>
    <w:uiPriority w:val="99"/>
    <w:semiHidden/>
    <w:unhideWhenUsed/>
    <w:rsid w:val="00242046"/>
    <w:rPr>
      <w:sz w:val="20"/>
      <w:szCs w:val="20"/>
    </w:rPr>
  </w:style>
  <w:style w:type="character" w:customStyle="1" w:styleId="ae">
    <w:name w:val="Текст на коментар Знак"/>
    <w:basedOn w:val="a0"/>
    <w:link w:val="ad"/>
    <w:uiPriority w:val="99"/>
    <w:semiHidden/>
    <w:rsid w:val="00242046"/>
    <w:rPr>
      <w:rFonts w:ascii="Times New Roman" w:eastAsia="Times New Roman" w:hAnsi="Times New Roman" w:cs="Times New Roman"/>
      <w:sz w:val="20"/>
      <w:szCs w:val="20"/>
      <w:lang w:eastAsia="bg-BG"/>
    </w:rPr>
  </w:style>
  <w:style w:type="character" w:customStyle="1" w:styleId="af">
    <w:name w:val="Предмет на коментар Знак"/>
    <w:basedOn w:val="ae"/>
    <w:link w:val="af0"/>
    <w:uiPriority w:val="99"/>
    <w:semiHidden/>
    <w:rsid w:val="00242046"/>
    <w:rPr>
      <w:rFonts w:ascii="Times New Roman" w:eastAsia="Times New Roman" w:hAnsi="Times New Roman" w:cs="Times New Roman"/>
      <w:b/>
      <w:bCs/>
      <w:sz w:val="20"/>
      <w:szCs w:val="20"/>
      <w:lang w:eastAsia="bg-BG"/>
    </w:rPr>
  </w:style>
  <w:style w:type="paragraph" w:styleId="af0">
    <w:name w:val="annotation subject"/>
    <w:basedOn w:val="ad"/>
    <w:next w:val="ad"/>
    <w:link w:val="af"/>
    <w:uiPriority w:val="99"/>
    <w:semiHidden/>
    <w:unhideWhenUsed/>
    <w:rsid w:val="002420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20</Pages>
  <Words>7728</Words>
  <Characters>44055</Characters>
  <Application>Microsoft Office Word</Application>
  <DocSecurity>0</DocSecurity>
  <Lines>367</Lines>
  <Paragraphs>103</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51680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ProDesk OC</dc:creator>
  <cp:keywords/>
  <dc:description/>
  <cp:lastModifiedBy>Hp ProDesk OC</cp:lastModifiedBy>
  <cp:revision>3</cp:revision>
  <dcterms:created xsi:type="dcterms:W3CDTF">2025-11-03T06:38:00Z</dcterms:created>
  <dcterms:modified xsi:type="dcterms:W3CDTF">2025-11-04T07:41:00Z</dcterms:modified>
</cp:coreProperties>
</file>