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DF" w:rsidRPr="00790C92" w:rsidRDefault="009E2FDF" w:rsidP="009E2FDF">
      <w:pPr>
        <w:jc w:val="right"/>
      </w:pPr>
      <w:r>
        <w:t>препис</w:t>
      </w:r>
    </w:p>
    <w:p w:rsidR="00FB3238" w:rsidRDefault="00FB3238" w:rsidP="009E2FDF">
      <w:pPr>
        <w:jc w:val="right"/>
        <w:rPr>
          <w:b/>
          <w:u w:val="single"/>
        </w:rPr>
      </w:pPr>
    </w:p>
    <w:p w:rsidR="00FB3238" w:rsidRPr="00F736AE" w:rsidRDefault="00FB3238" w:rsidP="00FB3238">
      <w:pPr>
        <w:jc w:val="center"/>
        <w:rPr>
          <w:b/>
          <w:u w:val="single"/>
        </w:rPr>
      </w:pPr>
      <w:r w:rsidRPr="00F736AE">
        <w:rPr>
          <w:b/>
          <w:u w:val="single"/>
        </w:rPr>
        <w:t>ОБЩИНСКИ СЪВЕТ ГУЛЯНЦИ,ОБЛАСТ ПЛЕВЕН</w:t>
      </w:r>
    </w:p>
    <w:p w:rsidR="00FB3238" w:rsidRPr="00F736AE" w:rsidRDefault="00FB3238" w:rsidP="00FB3238">
      <w:pPr>
        <w:jc w:val="center"/>
        <w:rPr>
          <w:b/>
          <w:u w:val="single"/>
        </w:rPr>
      </w:pPr>
    </w:p>
    <w:p w:rsidR="00FB3238" w:rsidRPr="00F736AE" w:rsidRDefault="00FB3238" w:rsidP="00FB3238">
      <w:pPr>
        <w:jc w:val="center"/>
        <w:rPr>
          <w:b/>
          <w:u w:val="single"/>
        </w:rPr>
      </w:pPr>
    </w:p>
    <w:p w:rsidR="00FB3238" w:rsidRPr="00F736AE" w:rsidRDefault="00FB3238" w:rsidP="00FB3238">
      <w:pPr>
        <w:jc w:val="center"/>
      </w:pPr>
      <w:r w:rsidRPr="00F736AE">
        <w:t>П Р О Т О К О Л</w:t>
      </w:r>
    </w:p>
    <w:p w:rsidR="00FB3238" w:rsidRPr="00F736AE" w:rsidRDefault="00FB3238" w:rsidP="00FB3238">
      <w:pPr>
        <w:jc w:val="center"/>
      </w:pPr>
    </w:p>
    <w:p w:rsidR="00FB3238" w:rsidRPr="00E21CF4" w:rsidRDefault="00FB3238" w:rsidP="00FB3238">
      <w:pPr>
        <w:jc w:val="center"/>
      </w:pPr>
      <w:r w:rsidRPr="00F736AE">
        <w:t>№ 3</w:t>
      </w:r>
      <w:r>
        <w:t xml:space="preserve">6                                                                </w:t>
      </w:r>
    </w:p>
    <w:p w:rsidR="00FB3238" w:rsidRPr="00F736AE" w:rsidRDefault="00FB3238" w:rsidP="00FB3238">
      <w:pPr>
        <w:jc w:val="center"/>
        <w:rPr>
          <w:lang w:val="en-US"/>
        </w:rPr>
      </w:pPr>
    </w:p>
    <w:p w:rsidR="00FB3238" w:rsidRPr="00F736AE" w:rsidRDefault="00FB3238" w:rsidP="00FB3238">
      <w:pPr>
        <w:jc w:val="center"/>
      </w:pPr>
    </w:p>
    <w:p w:rsidR="00FB3238" w:rsidRPr="00F736AE" w:rsidRDefault="00FB3238" w:rsidP="00FB3238">
      <w:pPr>
        <w:jc w:val="both"/>
      </w:pPr>
      <w:r w:rsidRPr="00F736AE">
        <w:tab/>
        <w:t xml:space="preserve">Днес </w:t>
      </w:r>
      <w:r>
        <w:t>28</w:t>
      </w:r>
      <w:r w:rsidRPr="00F736AE">
        <w:t>.</w:t>
      </w:r>
      <w:r w:rsidRPr="00F736AE">
        <w:rPr>
          <w:lang w:val="en-US"/>
        </w:rPr>
        <w:t>0</w:t>
      </w:r>
      <w:r>
        <w:t>8</w:t>
      </w:r>
      <w:r w:rsidRPr="00F736AE">
        <w:t>.20</w:t>
      </w:r>
      <w:r w:rsidRPr="00F736AE">
        <w:rPr>
          <w:lang w:val="en-US"/>
        </w:rPr>
        <w:t>25</w:t>
      </w:r>
      <w:r w:rsidRPr="00F736AE">
        <w:t xml:space="preserve"> година от </w:t>
      </w:r>
      <w:r>
        <w:rPr>
          <w:lang w:val="en-US"/>
        </w:rPr>
        <w:t>09</w:t>
      </w:r>
      <w:r w:rsidRPr="00F736AE">
        <w:t>.0</w:t>
      </w:r>
      <w:r w:rsidRPr="00F736AE">
        <w:rPr>
          <w:lang w:val="en-US"/>
        </w:rPr>
        <w:t>0</w:t>
      </w:r>
      <w:r w:rsidRPr="00F736AE">
        <w:t xml:space="preserve"> часа в заседателната зала на ОбС, находяща се на площад”Свобода”4  се проведе заседание на общински съвет.</w:t>
      </w:r>
    </w:p>
    <w:p w:rsidR="00FB3238" w:rsidRPr="00F736AE" w:rsidRDefault="00FB3238" w:rsidP="00FB3238">
      <w:pPr>
        <w:jc w:val="both"/>
      </w:pPr>
      <w:r w:rsidRPr="00F736AE">
        <w:rPr>
          <w:lang w:val="en-US"/>
        </w:rPr>
        <w:t xml:space="preserve">            </w:t>
      </w:r>
      <w:r w:rsidRPr="00F736AE">
        <w:t>При откриване на заседанието присъстваха 1</w:t>
      </w:r>
      <w:r>
        <w:t>5</w:t>
      </w:r>
      <w:r w:rsidRPr="00F736AE">
        <w:t xml:space="preserve"> общински съветника.</w:t>
      </w:r>
      <w:r w:rsidRPr="00F736AE">
        <w:rPr>
          <w:lang w:val="en-US"/>
        </w:rPr>
        <w:t xml:space="preserve"> </w:t>
      </w:r>
      <w:r>
        <w:t>Отсъстваха двама общински съветник.</w:t>
      </w:r>
    </w:p>
    <w:p w:rsidR="00FB3238" w:rsidRDefault="00FB3238" w:rsidP="00FB3238">
      <w:pPr>
        <w:jc w:val="both"/>
      </w:pPr>
      <w:r w:rsidRPr="00F736AE">
        <w:t xml:space="preserve">           Председателят на ОбС Гулянци</w:t>
      </w:r>
      <w:r>
        <w:t xml:space="preserve"> г-н</w:t>
      </w:r>
      <w:r w:rsidRPr="00F736AE">
        <w:t xml:space="preserve"> Огнян Янчев откри заседанието и запозна съве</w:t>
      </w:r>
      <w:r>
        <w:t>тниците с проекта за дневен ред, след което го подложи на гласуване и при резултат:</w:t>
      </w:r>
    </w:p>
    <w:p w:rsidR="00FB3238" w:rsidRDefault="00FB3238" w:rsidP="00FB3238">
      <w:pPr>
        <w:jc w:val="both"/>
      </w:pPr>
    </w:p>
    <w:p w:rsidR="00FB3238" w:rsidRDefault="00FB3238" w:rsidP="00FB3238">
      <w:pPr>
        <w:ind w:left="708" w:firstLine="708"/>
        <w:jc w:val="both"/>
      </w:pPr>
      <w:r>
        <w:t>Гласували – 15</w:t>
      </w:r>
    </w:p>
    <w:p w:rsidR="00FB3238" w:rsidRDefault="00FB3238" w:rsidP="00FB3238">
      <w:pPr>
        <w:ind w:left="708" w:firstLine="708"/>
        <w:jc w:val="both"/>
      </w:pPr>
      <w:r>
        <w:t>За – 15</w:t>
      </w:r>
    </w:p>
    <w:p w:rsidR="00FB3238" w:rsidRDefault="00FB3238" w:rsidP="00FB3238">
      <w:pPr>
        <w:ind w:left="708" w:firstLine="708"/>
        <w:jc w:val="both"/>
      </w:pPr>
      <w:r>
        <w:t>Против – няма</w:t>
      </w:r>
    </w:p>
    <w:p w:rsidR="00FB3238" w:rsidRDefault="00FB3238" w:rsidP="00FB3238">
      <w:pPr>
        <w:ind w:left="708" w:firstLine="708"/>
        <w:jc w:val="both"/>
      </w:pPr>
      <w:r>
        <w:t>Въздържали се – няма</w:t>
      </w:r>
    </w:p>
    <w:p w:rsidR="00FB3238" w:rsidRDefault="00FB3238" w:rsidP="00FB3238">
      <w:pPr>
        <w:ind w:left="708" w:firstLine="708"/>
        <w:jc w:val="both"/>
      </w:pPr>
    </w:p>
    <w:p w:rsidR="00FB3238" w:rsidRDefault="00FB3238" w:rsidP="00FB3238">
      <w:pPr>
        <w:jc w:val="both"/>
      </w:pPr>
      <w:r>
        <w:t xml:space="preserve">                       </w:t>
      </w:r>
      <w:r w:rsidRPr="00136266">
        <w:t>На основание чл. 73 ал.1 от Правилника за орган</w:t>
      </w:r>
      <w:r>
        <w:t>изацията и дейността на ОбС,</w:t>
      </w:r>
      <w:r w:rsidRPr="00136266">
        <w:t xml:space="preserve"> Гулянци взе следното</w:t>
      </w:r>
    </w:p>
    <w:p w:rsidR="00FB3238" w:rsidRDefault="00FB3238" w:rsidP="00FB3238">
      <w:pPr>
        <w:jc w:val="both"/>
      </w:pPr>
    </w:p>
    <w:p w:rsidR="00FB3238" w:rsidRPr="006C024C" w:rsidRDefault="00FB3238" w:rsidP="00FB3238">
      <w:pPr>
        <w:tabs>
          <w:tab w:val="left" w:pos="2640"/>
        </w:tabs>
        <w:ind w:left="708"/>
        <w:jc w:val="both"/>
      </w:pPr>
      <w:r w:rsidRPr="006C024C">
        <w:tab/>
      </w:r>
    </w:p>
    <w:p w:rsidR="00FB3238" w:rsidRPr="006C024C" w:rsidRDefault="00FB3238" w:rsidP="00FB3238">
      <w:pPr>
        <w:ind w:left="708"/>
        <w:jc w:val="center"/>
      </w:pPr>
      <w:r w:rsidRPr="006C024C">
        <w:t xml:space="preserve">Р Е Ш Е Н И Е </w:t>
      </w:r>
    </w:p>
    <w:p w:rsidR="00FB3238" w:rsidRPr="006C024C" w:rsidRDefault="00FB3238" w:rsidP="00FB3238">
      <w:pPr>
        <w:ind w:left="708"/>
        <w:jc w:val="center"/>
      </w:pPr>
    </w:p>
    <w:p w:rsidR="00FB3238" w:rsidRPr="006C024C" w:rsidRDefault="00FB3238" w:rsidP="00FB3238">
      <w:pPr>
        <w:ind w:left="708"/>
        <w:jc w:val="center"/>
      </w:pPr>
      <w:r w:rsidRPr="006C024C">
        <w:t xml:space="preserve">№ </w:t>
      </w:r>
      <w:r>
        <w:t>360</w:t>
      </w:r>
    </w:p>
    <w:p w:rsidR="00FB3238" w:rsidRPr="006C024C" w:rsidRDefault="00FB3238" w:rsidP="00FB3238">
      <w:pPr>
        <w:ind w:left="708"/>
        <w:jc w:val="center"/>
      </w:pPr>
    </w:p>
    <w:p w:rsidR="00FB3238" w:rsidRPr="006C024C" w:rsidRDefault="00FB3238" w:rsidP="00FB3238">
      <w:pPr>
        <w:jc w:val="both"/>
      </w:pPr>
      <w:r w:rsidRPr="006C024C">
        <w:tab/>
        <w:t>І. Общински съвет Гулянци утвърждава следния дневния ред, както следва:</w:t>
      </w:r>
    </w:p>
    <w:p w:rsidR="00FB3238" w:rsidRPr="006C024C" w:rsidRDefault="00FB3238" w:rsidP="00FB3238">
      <w:pPr>
        <w:jc w:val="both"/>
      </w:pPr>
    </w:p>
    <w:p w:rsidR="00FB3238" w:rsidRDefault="00FB3238" w:rsidP="00FB3238">
      <w:pPr>
        <w:jc w:val="center"/>
      </w:pPr>
      <w:r w:rsidRPr="006C024C">
        <w:t>Д  Н Е В Е Н  Р Е Д</w:t>
      </w:r>
    </w:p>
    <w:p w:rsidR="00FB3238" w:rsidRDefault="00FB3238" w:rsidP="00FB3238">
      <w:pPr>
        <w:jc w:val="center"/>
      </w:pPr>
    </w:p>
    <w:p w:rsidR="00FB3238" w:rsidRPr="000805EC" w:rsidRDefault="00FB3238" w:rsidP="00FB3238">
      <w:pPr>
        <w:shd w:val="clear" w:color="auto" w:fill="FFFFFF"/>
        <w:jc w:val="both"/>
        <w:rPr>
          <w:color w:val="000000"/>
          <w:spacing w:val="2"/>
          <w:lang w:val="ru-RU"/>
        </w:rPr>
      </w:pPr>
      <w:r w:rsidRPr="000805EC">
        <w:rPr>
          <w:color w:val="000000"/>
          <w:spacing w:val="1"/>
          <w:lang w:val="ru-RU"/>
        </w:rPr>
        <w:t xml:space="preserve">1. Информация за състоянието на учебната база, резултатите от приключването на учебната </w:t>
      </w:r>
      <w:r w:rsidRPr="000805EC">
        <w:rPr>
          <w:color w:val="000000"/>
          <w:spacing w:val="2"/>
          <w:lang w:val="ru-RU"/>
        </w:rPr>
        <w:t>20</w:t>
      </w:r>
      <w:r w:rsidRPr="000805EC">
        <w:rPr>
          <w:color w:val="000000"/>
          <w:spacing w:val="2"/>
        </w:rPr>
        <w:t>24</w:t>
      </w:r>
      <w:r w:rsidRPr="000805EC">
        <w:rPr>
          <w:color w:val="000000"/>
          <w:spacing w:val="2"/>
          <w:lang w:val="ru-RU"/>
        </w:rPr>
        <w:t xml:space="preserve"> -202</w:t>
      </w:r>
      <w:r w:rsidRPr="000805EC">
        <w:rPr>
          <w:color w:val="000000"/>
          <w:spacing w:val="2"/>
        </w:rPr>
        <w:t>5</w:t>
      </w:r>
      <w:r w:rsidRPr="000805EC">
        <w:rPr>
          <w:color w:val="000000"/>
          <w:spacing w:val="2"/>
          <w:lang w:val="ru-RU"/>
        </w:rPr>
        <w:t xml:space="preserve"> година и готовността за започване на </w:t>
      </w:r>
      <w:proofErr w:type="spellStart"/>
      <w:r w:rsidRPr="000805EC">
        <w:rPr>
          <w:color w:val="000000"/>
          <w:spacing w:val="2"/>
          <w:lang w:val="ru-RU"/>
        </w:rPr>
        <w:t>новата</w:t>
      </w:r>
      <w:proofErr w:type="spellEnd"/>
      <w:r w:rsidRPr="000805EC">
        <w:rPr>
          <w:color w:val="000000"/>
          <w:spacing w:val="2"/>
          <w:lang w:val="ru-RU"/>
        </w:rPr>
        <w:t xml:space="preserve"> 202</w:t>
      </w:r>
      <w:r w:rsidRPr="000805EC">
        <w:rPr>
          <w:color w:val="000000"/>
          <w:spacing w:val="2"/>
        </w:rPr>
        <w:t>5</w:t>
      </w:r>
      <w:r w:rsidRPr="000805EC">
        <w:rPr>
          <w:color w:val="000000"/>
          <w:spacing w:val="2"/>
          <w:lang w:val="ru-RU"/>
        </w:rPr>
        <w:t>-202</w:t>
      </w:r>
      <w:r w:rsidRPr="000805EC">
        <w:rPr>
          <w:color w:val="000000"/>
          <w:spacing w:val="2"/>
        </w:rPr>
        <w:t>6</w:t>
      </w:r>
      <w:r>
        <w:rPr>
          <w:color w:val="000000"/>
          <w:spacing w:val="2"/>
          <w:lang w:val="ru-RU"/>
        </w:rPr>
        <w:t xml:space="preserve"> учебна година в </w:t>
      </w:r>
      <w:proofErr w:type="spellStart"/>
      <w:r>
        <w:rPr>
          <w:color w:val="000000"/>
          <w:spacing w:val="2"/>
          <w:lang w:val="ru-RU"/>
        </w:rPr>
        <w:t>училищата</w:t>
      </w:r>
      <w:proofErr w:type="spellEnd"/>
      <w:r>
        <w:rPr>
          <w:color w:val="000000"/>
          <w:spacing w:val="2"/>
          <w:lang w:val="ru-RU"/>
        </w:rPr>
        <w:t xml:space="preserve"> на територията на Община Гулянци.</w:t>
      </w:r>
    </w:p>
    <w:p w:rsidR="00FB3238" w:rsidRPr="000805EC" w:rsidRDefault="00FB3238" w:rsidP="00FB3238">
      <w:pPr>
        <w:shd w:val="clear" w:color="auto" w:fill="FFFFFF"/>
        <w:ind w:left="427"/>
        <w:jc w:val="center"/>
        <w:rPr>
          <w:color w:val="000000"/>
        </w:rPr>
      </w:pPr>
      <w:r w:rsidRPr="000805EC">
        <w:rPr>
          <w:color w:val="000000"/>
        </w:rPr>
        <w:t xml:space="preserve">                                                                                                </w:t>
      </w:r>
      <w:proofErr w:type="spellStart"/>
      <w:r w:rsidRPr="000805EC">
        <w:rPr>
          <w:color w:val="000000"/>
        </w:rPr>
        <w:t>Докл</w:t>
      </w:r>
      <w:proofErr w:type="spellEnd"/>
      <w:r w:rsidRPr="000805EC">
        <w:rPr>
          <w:color w:val="000000"/>
        </w:rPr>
        <w:t>. Кмета на Общината</w:t>
      </w:r>
    </w:p>
    <w:p w:rsidR="00FB3238" w:rsidRPr="000805EC" w:rsidRDefault="00FB3238" w:rsidP="00FB3238">
      <w:pPr>
        <w:shd w:val="clear" w:color="auto" w:fill="FFFFFF"/>
        <w:jc w:val="both"/>
        <w:rPr>
          <w:color w:val="000000"/>
          <w:lang w:val="ru-RU"/>
        </w:rPr>
      </w:pPr>
      <w:r w:rsidRPr="000805EC">
        <w:rPr>
          <w:color w:val="000000"/>
        </w:rPr>
        <w:t>2.Информация</w:t>
      </w:r>
      <w:r>
        <w:rPr>
          <w:color w:val="000000"/>
        </w:rPr>
        <w:t xml:space="preserve"> за състоянието  на материалната база</w:t>
      </w:r>
      <w:r>
        <w:rPr>
          <w:color w:val="000000"/>
          <w:lang w:val="en-US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преключване</w:t>
      </w:r>
      <w:proofErr w:type="spellEnd"/>
      <w:r>
        <w:rPr>
          <w:color w:val="000000"/>
        </w:rPr>
        <w:t xml:space="preserve"> на учебната 2024-2025 година и готовността за започване на новата 2025-2026 учебна година в детските градини на територията на Община Гулянци.</w:t>
      </w:r>
    </w:p>
    <w:p w:rsidR="00FB3238" w:rsidRPr="000805EC" w:rsidRDefault="00FB3238" w:rsidP="00FB3238">
      <w:pPr>
        <w:shd w:val="clear" w:color="auto" w:fill="FFFFFF"/>
        <w:jc w:val="right"/>
        <w:rPr>
          <w:color w:val="000000"/>
        </w:rPr>
      </w:pPr>
      <w:proofErr w:type="spellStart"/>
      <w:r w:rsidRPr="000805EC">
        <w:rPr>
          <w:color w:val="000000"/>
        </w:rPr>
        <w:t>Докл</w:t>
      </w:r>
      <w:proofErr w:type="spellEnd"/>
      <w:r w:rsidRPr="000805EC">
        <w:rPr>
          <w:color w:val="000000"/>
        </w:rPr>
        <w:t>. Кмета на Общината</w:t>
      </w:r>
    </w:p>
    <w:p w:rsidR="00FB3238" w:rsidRPr="000805EC" w:rsidRDefault="00FB3238" w:rsidP="00FB3238">
      <w:pPr>
        <w:rPr>
          <w:color w:val="000000"/>
          <w:spacing w:val="-1"/>
          <w:lang w:val="ru-RU"/>
        </w:rPr>
      </w:pPr>
      <w:r w:rsidRPr="000805EC">
        <w:rPr>
          <w:color w:val="000000"/>
        </w:rPr>
        <w:t xml:space="preserve">3. </w:t>
      </w:r>
      <w:r w:rsidRPr="000805EC">
        <w:rPr>
          <w:color w:val="000000"/>
          <w:spacing w:val="-1"/>
        </w:rPr>
        <w:t>Предложения</w:t>
      </w:r>
      <w:r w:rsidRPr="000805EC">
        <w:rPr>
          <w:color w:val="000000"/>
          <w:spacing w:val="-1"/>
          <w:lang w:val="ru-RU"/>
        </w:rPr>
        <w:t xml:space="preserve"> </w:t>
      </w:r>
    </w:p>
    <w:p w:rsidR="00FB3238" w:rsidRPr="000805EC" w:rsidRDefault="00FB3238" w:rsidP="00FB3238">
      <w:pPr>
        <w:autoSpaceDE w:val="0"/>
        <w:autoSpaceDN w:val="0"/>
        <w:adjustRightInd w:val="0"/>
        <w:jc w:val="both"/>
        <w:rPr>
          <w:color w:val="000000"/>
        </w:rPr>
      </w:pPr>
      <w:r w:rsidRPr="000805EC">
        <w:rPr>
          <w:b/>
        </w:rPr>
        <w:t xml:space="preserve">От Кмета на Общината относно: </w:t>
      </w:r>
      <w:r w:rsidRPr="000805EC">
        <w:rPr>
          <w:color w:val="000000"/>
        </w:rPr>
        <w:t>Утвърждаване промени по плана за капиталовите разходи на Община Гулянци за 2025 година.</w:t>
      </w:r>
    </w:p>
    <w:p w:rsidR="00FB3238" w:rsidRPr="000805EC" w:rsidRDefault="00FB3238" w:rsidP="00FB3238">
      <w:pPr>
        <w:autoSpaceDE w:val="0"/>
        <w:autoSpaceDN w:val="0"/>
        <w:adjustRightInd w:val="0"/>
        <w:jc w:val="both"/>
        <w:rPr>
          <w:color w:val="000000"/>
        </w:rPr>
      </w:pPr>
      <w:r w:rsidRPr="000805EC">
        <w:rPr>
          <w:b/>
        </w:rPr>
        <w:t xml:space="preserve">От Кмета на Общината относно: </w:t>
      </w:r>
      <w:r w:rsidRPr="000805EC">
        <w:rPr>
          <w:color w:val="000000"/>
        </w:rPr>
        <w:t>Утвърждаване актуализация на бюджета  на общината за  202</w:t>
      </w:r>
      <w:r w:rsidRPr="000805EC">
        <w:rPr>
          <w:color w:val="000000"/>
          <w:lang w:val="en-US"/>
        </w:rPr>
        <w:t>5</w:t>
      </w:r>
      <w:r w:rsidRPr="000805EC">
        <w:rPr>
          <w:color w:val="000000"/>
        </w:rPr>
        <w:t xml:space="preserve">  година.</w:t>
      </w:r>
    </w:p>
    <w:p w:rsidR="00FB3238" w:rsidRPr="000805EC" w:rsidRDefault="00FB3238" w:rsidP="00FB3238">
      <w:pPr>
        <w:jc w:val="both"/>
      </w:pPr>
      <w:r w:rsidRPr="000805EC">
        <w:rPr>
          <w:b/>
        </w:rPr>
        <w:t xml:space="preserve">От Кмета на Общината относно: </w:t>
      </w:r>
      <w:r w:rsidRPr="000805EC">
        <w:t>Информация за изпълнение отчета за касово изпълнение на бюджета и на сметките за средствата от Европейския съюз към 30.06.2025 година на Община Гулянци.</w:t>
      </w:r>
    </w:p>
    <w:p w:rsidR="00FB3238" w:rsidRPr="000805EC" w:rsidRDefault="00FB3238" w:rsidP="00FB3238">
      <w:pPr>
        <w:jc w:val="both"/>
      </w:pPr>
      <w:r w:rsidRPr="000805EC">
        <w:rPr>
          <w:b/>
        </w:rPr>
        <w:lastRenderedPageBreak/>
        <w:t xml:space="preserve">От Кмета на Общината относно: </w:t>
      </w:r>
      <w:r w:rsidRPr="000805EC">
        <w:t>Допълнение към програма за и разпореждане с имотите – ОБЩИНСКА СОБСТВЕНОСТ за 2025 г.</w:t>
      </w:r>
    </w:p>
    <w:p w:rsidR="00FB3238" w:rsidRPr="000805EC" w:rsidRDefault="00FB3238" w:rsidP="00FB3238">
      <w:pPr>
        <w:jc w:val="both"/>
        <w:rPr>
          <w:b/>
          <w:i/>
          <w:caps/>
          <w:lang w:val="en-US"/>
        </w:rPr>
      </w:pPr>
      <w:r w:rsidRPr="000805EC">
        <w:rPr>
          <w:b/>
        </w:rPr>
        <w:t>От Кмета на Общината относно:</w:t>
      </w:r>
      <w:r w:rsidRPr="000805EC">
        <w:rPr>
          <w:i/>
        </w:rPr>
        <w:t xml:space="preserve"> </w:t>
      </w:r>
      <w:r w:rsidRPr="000805EC">
        <w:t>Актуализиране на Списъка със</w:t>
      </w:r>
      <w:r w:rsidRPr="000805EC">
        <w:rPr>
          <w:lang w:val="ru-RU"/>
        </w:rPr>
        <w:t xml:space="preserve"> </w:t>
      </w:r>
      <w:proofErr w:type="spellStart"/>
      <w:r w:rsidRPr="000805EC">
        <w:rPr>
          <w:lang w:val="ru-RU"/>
        </w:rPr>
        <w:t>средищни</w:t>
      </w:r>
      <w:proofErr w:type="spellEnd"/>
      <w:r w:rsidRPr="000805EC">
        <w:rPr>
          <w:lang w:val="ru-RU"/>
        </w:rPr>
        <w:t xml:space="preserve"> </w:t>
      </w:r>
      <w:r w:rsidRPr="000805EC">
        <w:t xml:space="preserve">детски градини и </w:t>
      </w:r>
      <w:r w:rsidRPr="000805EC">
        <w:rPr>
          <w:lang w:val="ru-RU"/>
        </w:rPr>
        <w:t xml:space="preserve">училища на територията на </w:t>
      </w:r>
      <w:r w:rsidRPr="000805EC">
        <w:t xml:space="preserve"> община Гулянци за учебната 2025/2026 година</w:t>
      </w:r>
    </w:p>
    <w:p w:rsidR="00FB3238" w:rsidRPr="000805EC" w:rsidRDefault="00FB3238" w:rsidP="00FB3238">
      <w:pPr>
        <w:jc w:val="both"/>
        <w:rPr>
          <w:b/>
        </w:rPr>
      </w:pPr>
      <w:r w:rsidRPr="000805EC">
        <w:rPr>
          <w:b/>
        </w:rPr>
        <w:t>От Кмета на Общината относно:</w:t>
      </w:r>
      <w:r w:rsidRPr="000805EC">
        <w:rPr>
          <w:i/>
        </w:rPr>
        <w:t xml:space="preserve"> </w:t>
      </w:r>
      <w:r w:rsidRPr="000805EC">
        <w:t>Определяне броя на паралелките в VІІІ клас на СУ „Хр. Смирненски“ гр. Гулянци за учебната 2025/2026 г.</w:t>
      </w:r>
    </w:p>
    <w:p w:rsidR="00FB3238" w:rsidRPr="000805EC" w:rsidRDefault="00FB3238" w:rsidP="00FB3238">
      <w:pPr>
        <w:jc w:val="both"/>
      </w:pPr>
      <w:r w:rsidRPr="000805EC">
        <w:rPr>
          <w:b/>
        </w:rPr>
        <w:t>От Кмета на Общината относно:</w:t>
      </w:r>
      <w:r w:rsidRPr="000805EC">
        <w:rPr>
          <w:i/>
        </w:rPr>
        <w:t xml:space="preserve"> </w:t>
      </w:r>
      <w:r w:rsidRPr="000805EC">
        <w:t>Определяне броя на групите в детските градини на територията на Община Гулянци за учебната 2025/2026 г.</w:t>
      </w:r>
    </w:p>
    <w:p w:rsidR="00FB3238" w:rsidRPr="000805EC" w:rsidRDefault="00FB3238" w:rsidP="00FB3238">
      <w:pPr>
        <w:jc w:val="both"/>
      </w:pPr>
      <w:r w:rsidRPr="000805EC">
        <w:rPr>
          <w:b/>
        </w:rPr>
        <w:t xml:space="preserve">От Кмета на Общината относно: </w:t>
      </w:r>
      <w:r w:rsidRPr="000805EC">
        <w:t xml:space="preserve">Предоставяне на помещение за безвъзмездно и споделено ползване на Изпълнителна агенция </w:t>
      </w:r>
      <w:r w:rsidRPr="000805EC">
        <w:rPr>
          <w:lang w:val="en-US"/>
        </w:rPr>
        <w:t>&lt;&lt;</w:t>
      </w:r>
      <w:r w:rsidRPr="000805EC">
        <w:t>Инфраструктура на електронното управление</w:t>
      </w:r>
      <w:r w:rsidRPr="000805EC">
        <w:rPr>
          <w:lang w:val="en-US"/>
        </w:rPr>
        <w:t>&gt;&gt;</w:t>
      </w:r>
    </w:p>
    <w:p w:rsidR="00FB3238" w:rsidRPr="000805EC" w:rsidRDefault="00FB3238" w:rsidP="00FB3238">
      <w:pPr>
        <w:jc w:val="both"/>
        <w:rPr>
          <w:lang w:val="ru-RU"/>
        </w:rPr>
      </w:pPr>
      <w:r w:rsidRPr="000805EC">
        <w:rPr>
          <w:b/>
        </w:rPr>
        <w:t xml:space="preserve">От Кмета на Общината относно: </w:t>
      </w:r>
      <w:r w:rsidRPr="000805EC">
        <w:t xml:space="preserve">Утвърждаване и </w:t>
      </w:r>
      <w:proofErr w:type="spellStart"/>
      <w:r w:rsidRPr="000805EC">
        <w:t>дофинансиране</w:t>
      </w:r>
      <w:proofErr w:type="spellEnd"/>
      <w:r w:rsidRPr="000805EC">
        <w:t xml:space="preserve"> на маломерни, самостоятелни и слети паралелки с </w:t>
      </w:r>
      <w:proofErr w:type="spellStart"/>
      <w:r w:rsidRPr="000805EC">
        <w:t>пълняемост</w:t>
      </w:r>
      <w:proofErr w:type="spellEnd"/>
      <w:r w:rsidRPr="000805EC">
        <w:t xml:space="preserve"> под задължителния минимум за учебната 2025/2026 година в училищата на територията на община Гулянци.</w:t>
      </w:r>
    </w:p>
    <w:p w:rsidR="00FB3238" w:rsidRPr="000805EC" w:rsidRDefault="00FB3238" w:rsidP="00FB3238">
      <w:r w:rsidRPr="000805EC">
        <w:rPr>
          <w:b/>
        </w:rPr>
        <w:t xml:space="preserve">От Кмета на Общината относно: </w:t>
      </w:r>
      <w:r w:rsidRPr="000805EC">
        <w:t>Продажба на УПИ ХІ – 72а - частна общинска собственост, находящ се в кв. 102 по плана на с. Ленково, общ. Гулянци, обл. Плевен, на собствениците на законно построената върху имота сграда.</w:t>
      </w:r>
    </w:p>
    <w:p w:rsidR="00FB3238" w:rsidRPr="000805EC" w:rsidRDefault="00FB3238" w:rsidP="00FB3238">
      <w:pPr>
        <w:rPr>
          <w:b/>
        </w:rPr>
      </w:pPr>
      <w:r w:rsidRPr="000805EC">
        <w:rPr>
          <w:b/>
        </w:rPr>
        <w:t>От Председателя на ОбС относно</w:t>
      </w:r>
      <w:r w:rsidRPr="000805EC">
        <w:rPr>
          <w:b/>
          <w:lang w:val="en-US"/>
        </w:rPr>
        <w:t>:</w:t>
      </w:r>
      <w:r w:rsidRPr="000805EC">
        <w:t xml:space="preserve"> Отпускане средства за представително облекло на Кмета на Община Гулянци за текущата календарна 2025 г.</w:t>
      </w:r>
    </w:p>
    <w:p w:rsidR="00FB3238" w:rsidRPr="000805EC" w:rsidRDefault="00FB3238" w:rsidP="00FB3238">
      <w:r w:rsidRPr="000805EC">
        <w:rPr>
          <w:b/>
        </w:rPr>
        <w:t>От Общински съветник относно</w:t>
      </w:r>
      <w:r w:rsidRPr="000805EC">
        <w:rPr>
          <w:lang w:val="en-US"/>
        </w:rPr>
        <w:t>:</w:t>
      </w:r>
      <w:r w:rsidRPr="000805EC">
        <w:t xml:space="preserve"> Сключване на договор за финансиране  на СУ „ХРИСТО СМИРНЕНСКИ“ град Гулянци като главен партньор по проект </w:t>
      </w:r>
      <w:r w:rsidRPr="000805EC">
        <w:rPr>
          <w:lang w:val="en-US"/>
        </w:rPr>
        <w:t xml:space="preserve">ROBG00326 – CBCEAEE </w:t>
      </w:r>
      <w:r w:rsidRPr="000805EC">
        <w:t xml:space="preserve">„Трансгранично сътрудничество за осигуряване на привлекателна образователна среда“ по програмата </w:t>
      </w:r>
      <w:proofErr w:type="spellStart"/>
      <w:r w:rsidRPr="000805EC">
        <w:rPr>
          <w:lang w:val="en-US"/>
        </w:rPr>
        <w:t>Interreg</w:t>
      </w:r>
      <w:proofErr w:type="spellEnd"/>
      <w:r w:rsidRPr="000805EC">
        <w:rPr>
          <w:lang w:val="en-US"/>
        </w:rPr>
        <w:t xml:space="preserve"> VI – A </w:t>
      </w:r>
      <w:r w:rsidRPr="000805EC">
        <w:t>Румъния – България.</w:t>
      </w:r>
    </w:p>
    <w:p w:rsidR="00FB3238" w:rsidRDefault="00FB3238" w:rsidP="00FB3238"/>
    <w:p w:rsidR="00FB3238" w:rsidRDefault="00FB3238" w:rsidP="00FB3238">
      <w:pPr>
        <w:jc w:val="both"/>
        <w:rPr>
          <w:color w:val="000000"/>
          <w:spacing w:val="2"/>
          <w:lang w:val="ru-RU"/>
        </w:rPr>
      </w:pPr>
      <w:r>
        <w:rPr>
          <w:b/>
        </w:rPr>
        <w:t xml:space="preserve">ПО ПЪРВА ТОЧКА ОТ ДНЕВНИЯ РЕД: </w:t>
      </w:r>
      <w:r>
        <w:rPr>
          <w:bCs/>
        </w:rPr>
        <w:t xml:space="preserve"> </w:t>
      </w:r>
      <w:r w:rsidRPr="000805EC">
        <w:rPr>
          <w:color w:val="000000"/>
          <w:spacing w:val="1"/>
          <w:lang w:val="ru-RU"/>
        </w:rPr>
        <w:t xml:space="preserve">Информация за състоянието на учебната база, резултатите от приключването на учебната </w:t>
      </w:r>
      <w:r w:rsidRPr="000805EC">
        <w:rPr>
          <w:color w:val="000000"/>
          <w:spacing w:val="2"/>
          <w:lang w:val="ru-RU"/>
        </w:rPr>
        <w:t>20</w:t>
      </w:r>
      <w:r w:rsidRPr="000805EC">
        <w:rPr>
          <w:color w:val="000000"/>
          <w:spacing w:val="2"/>
        </w:rPr>
        <w:t>24</w:t>
      </w:r>
      <w:r w:rsidRPr="000805EC">
        <w:rPr>
          <w:color w:val="000000"/>
          <w:spacing w:val="2"/>
          <w:lang w:val="ru-RU"/>
        </w:rPr>
        <w:t xml:space="preserve"> -202</w:t>
      </w:r>
      <w:r w:rsidRPr="000805EC">
        <w:rPr>
          <w:color w:val="000000"/>
          <w:spacing w:val="2"/>
        </w:rPr>
        <w:t>5</w:t>
      </w:r>
      <w:r w:rsidRPr="000805EC">
        <w:rPr>
          <w:color w:val="000000"/>
          <w:spacing w:val="2"/>
          <w:lang w:val="ru-RU"/>
        </w:rPr>
        <w:t xml:space="preserve"> година и готовността за започване на </w:t>
      </w:r>
      <w:proofErr w:type="spellStart"/>
      <w:r w:rsidRPr="000805EC">
        <w:rPr>
          <w:color w:val="000000"/>
          <w:spacing w:val="2"/>
          <w:lang w:val="ru-RU"/>
        </w:rPr>
        <w:t>новата</w:t>
      </w:r>
      <w:proofErr w:type="spellEnd"/>
      <w:r w:rsidRPr="000805EC">
        <w:rPr>
          <w:color w:val="000000"/>
          <w:spacing w:val="2"/>
          <w:lang w:val="ru-RU"/>
        </w:rPr>
        <w:t xml:space="preserve"> 202</w:t>
      </w:r>
      <w:r w:rsidRPr="000805EC">
        <w:rPr>
          <w:color w:val="000000"/>
          <w:spacing w:val="2"/>
        </w:rPr>
        <w:t>5</w:t>
      </w:r>
      <w:r w:rsidRPr="000805EC">
        <w:rPr>
          <w:color w:val="000000"/>
          <w:spacing w:val="2"/>
          <w:lang w:val="ru-RU"/>
        </w:rPr>
        <w:t>-202</w:t>
      </w:r>
      <w:r w:rsidRPr="000805EC">
        <w:rPr>
          <w:color w:val="000000"/>
          <w:spacing w:val="2"/>
        </w:rPr>
        <w:t>6</w:t>
      </w:r>
      <w:r>
        <w:rPr>
          <w:color w:val="000000"/>
          <w:spacing w:val="2"/>
          <w:lang w:val="ru-RU"/>
        </w:rPr>
        <w:t xml:space="preserve"> учебна година в </w:t>
      </w:r>
      <w:proofErr w:type="spellStart"/>
      <w:r>
        <w:rPr>
          <w:color w:val="000000"/>
          <w:spacing w:val="2"/>
          <w:lang w:val="ru-RU"/>
        </w:rPr>
        <w:t>училищата</w:t>
      </w:r>
      <w:proofErr w:type="spellEnd"/>
      <w:r>
        <w:rPr>
          <w:color w:val="000000"/>
          <w:spacing w:val="2"/>
          <w:lang w:val="ru-RU"/>
        </w:rPr>
        <w:t xml:space="preserve"> на територията на Община Гулянци.</w:t>
      </w:r>
    </w:p>
    <w:p w:rsidR="00AE1DE1" w:rsidRPr="000805EC" w:rsidRDefault="00AE1DE1" w:rsidP="00F07B2F">
      <w:pPr>
        <w:ind w:firstLine="708"/>
        <w:jc w:val="both"/>
      </w:pPr>
      <w:r>
        <w:t>Отношение взе председателят на ПК</w:t>
      </w:r>
      <w:r w:rsidRPr="00251207">
        <w:t>“ Образование, култура, здравеопазване, социална политика, вероизповедание, младежки и спортни дейности”</w:t>
      </w:r>
      <w:r>
        <w:t xml:space="preserve"> Емилия Петрушева.</w:t>
      </w:r>
    </w:p>
    <w:p w:rsidR="00AE1DE1" w:rsidRDefault="00AE1DE1" w:rsidP="00AE1DE1">
      <w:pPr>
        <w:jc w:val="both"/>
      </w:pPr>
      <w:r>
        <w:rPr>
          <w:color w:val="000000"/>
          <w:sz w:val="22"/>
          <w:szCs w:val="22"/>
        </w:rPr>
        <w:t>Тя каза</w:t>
      </w:r>
      <w:r>
        <w:rPr>
          <w:color w:val="000000"/>
          <w:sz w:val="22"/>
          <w:szCs w:val="22"/>
          <w:lang w:val="en-US"/>
        </w:rPr>
        <w:t>,</w:t>
      </w:r>
      <w:r>
        <w:rPr>
          <w:color w:val="000000"/>
          <w:sz w:val="22"/>
          <w:szCs w:val="22"/>
        </w:rPr>
        <w:t xml:space="preserve"> че </w:t>
      </w:r>
      <w:r>
        <w:rPr>
          <w:color w:val="000000" w:themeColor="text1"/>
        </w:rPr>
        <w:t xml:space="preserve">въпреки трудностите четирите училища на територията на общината осъществяват качествен учебно-възпитателен процес, за което са осигурени необходимите условия. Материално-техническата база се поддържа в добро състояние от общината и ръководствата на училищата, за пътуващите ученици и кадри е осигурен специализиран и безплатен транспорт, осигурено е </w:t>
      </w:r>
      <w:proofErr w:type="spellStart"/>
      <w:r>
        <w:rPr>
          <w:color w:val="000000" w:themeColor="text1"/>
        </w:rPr>
        <w:t>столово</w:t>
      </w:r>
      <w:proofErr w:type="spellEnd"/>
      <w:r>
        <w:rPr>
          <w:color w:val="000000" w:themeColor="text1"/>
        </w:rPr>
        <w:t xml:space="preserve"> хранене и медицинско обслужване.</w:t>
      </w:r>
      <w:r w:rsidRPr="00AE1DE1">
        <w:t xml:space="preserve"> </w:t>
      </w:r>
      <w:r>
        <w:t>Въпроси нямаше и при резултат</w:t>
      </w:r>
    </w:p>
    <w:p w:rsidR="00AE1DE1" w:rsidRDefault="00AE1DE1" w:rsidP="00AE1DE1">
      <w:pPr>
        <w:jc w:val="both"/>
      </w:pPr>
      <w:r>
        <w:tab/>
      </w:r>
      <w:r>
        <w:tab/>
        <w:t>Гласували – 15</w:t>
      </w:r>
    </w:p>
    <w:p w:rsidR="00AE1DE1" w:rsidRDefault="00AE1DE1" w:rsidP="00AE1DE1">
      <w:pPr>
        <w:jc w:val="both"/>
      </w:pPr>
      <w:r>
        <w:tab/>
      </w:r>
      <w:r>
        <w:tab/>
        <w:t>За – 15</w:t>
      </w:r>
    </w:p>
    <w:p w:rsidR="00AE1DE1" w:rsidRDefault="00AE1DE1" w:rsidP="00AE1DE1">
      <w:pPr>
        <w:jc w:val="both"/>
      </w:pPr>
      <w:r>
        <w:tab/>
      </w:r>
      <w:r>
        <w:tab/>
        <w:t>Против – няма</w:t>
      </w:r>
    </w:p>
    <w:p w:rsidR="00AE1DE1" w:rsidRDefault="00AE1DE1" w:rsidP="00AE1DE1">
      <w:pPr>
        <w:jc w:val="both"/>
      </w:pPr>
      <w:r>
        <w:tab/>
      </w:r>
      <w:r>
        <w:tab/>
        <w:t>Въздържали се – няма</w:t>
      </w:r>
    </w:p>
    <w:p w:rsidR="00AE1DE1" w:rsidRDefault="00AE1DE1" w:rsidP="00AE1DE1">
      <w:pPr>
        <w:ind w:left="708" w:firstLine="708"/>
        <w:jc w:val="both"/>
      </w:pPr>
      <w:r>
        <w:t>На основание 21 ал.1 т.23 и ал.2 от ЗМСМА и чл.5 ал.1, т.22 и чл.6 от Правилника за организацията и дейността на ОбС, ОбС Гулянци взе следното</w:t>
      </w:r>
    </w:p>
    <w:p w:rsidR="00AE1DE1" w:rsidRDefault="00AE1DE1" w:rsidP="00AE1DE1">
      <w:pPr>
        <w:jc w:val="both"/>
      </w:pPr>
    </w:p>
    <w:p w:rsidR="00AE1DE1" w:rsidRDefault="00AE1DE1" w:rsidP="00AE1DE1">
      <w:pPr>
        <w:jc w:val="center"/>
      </w:pPr>
      <w:r>
        <w:t>Р Е Ш Е Н И Е</w:t>
      </w: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  <w:r>
        <w:t>№ 361</w:t>
      </w:r>
    </w:p>
    <w:p w:rsidR="00AE1DE1" w:rsidRDefault="00AE1DE1" w:rsidP="00AE1DE1">
      <w:pPr>
        <w:jc w:val="center"/>
      </w:pPr>
    </w:p>
    <w:p w:rsidR="00AE1DE1" w:rsidRDefault="00AE1DE1" w:rsidP="00AE1DE1">
      <w:pPr>
        <w:jc w:val="both"/>
      </w:pPr>
      <w:r>
        <w:lastRenderedPageBreak/>
        <w:tab/>
        <w:t xml:space="preserve">1.Приема информацията за </w:t>
      </w:r>
      <w:r>
        <w:rPr>
          <w:bCs/>
        </w:rPr>
        <w:t>с</w:t>
      </w:r>
      <w:r>
        <w:t>ъстояние на учебната база, резултати от приключване на учебната 2024/2025</w:t>
      </w:r>
      <w:r>
        <w:rPr>
          <w:lang w:val="en-US"/>
        </w:rPr>
        <w:t xml:space="preserve"> </w:t>
      </w:r>
      <w:r>
        <w:t xml:space="preserve">година и готовността за започване на новата </w:t>
      </w:r>
      <w:r>
        <w:rPr>
          <w:lang w:val="en-US"/>
        </w:rPr>
        <w:t>202</w:t>
      </w:r>
      <w:r>
        <w:t>5/2026 учебна година в училищата на територията на община Гулянци.</w:t>
      </w:r>
    </w:p>
    <w:p w:rsidR="00AE1DE1" w:rsidRDefault="00AE1DE1" w:rsidP="00AE1DE1">
      <w:pPr>
        <w:jc w:val="both"/>
        <w:rPr>
          <w:color w:val="000000"/>
        </w:rPr>
      </w:pPr>
      <w:r>
        <w:rPr>
          <w:b/>
        </w:rPr>
        <w:t xml:space="preserve">ПО ВТОРА ТОЧКА ОТ ДНЕВНИЯ РЕД: </w:t>
      </w:r>
      <w:r w:rsidRPr="000805EC">
        <w:rPr>
          <w:color w:val="000000"/>
        </w:rPr>
        <w:t>Информация</w:t>
      </w:r>
      <w:r>
        <w:rPr>
          <w:color w:val="000000"/>
        </w:rPr>
        <w:t xml:space="preserve"> за състоянието  на материалната база</w:t>
      </w:r>
      <w:r>
        <w:rPr>
          <w:color w:val="000000"/>
          <w:lang w:val="en-US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преключване</w:t>
      </w:r>
      <w:proofErr w:type="spellEnd"/>
      <w:r>
        <w:rPr>
          <w:color w:val="000000"/>
        </w:rPr>
        <w:t xml:space="preserve"> на учебната 2024-2025 година и готовността за започване на новата 2025-2026 учебна година в детските градини на територията на Община Гулянци.</w:t>
      </w:r>
    </w:p>
    <w:p w:rsidR="00AE1DE1" w:rsidRDefault="00AE1DE1" w:rsidP="00F07B2F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Отново г-жа Петрушева взе отношение и представи информацията. Същата подробно беше дебатирана в постоянната комисия и след провелото се гласуване, с резултат</w:t>
      </w:r>
    </w:p>
    <w:p w:rsidR="00AE1DE1" w:rsidRDefault="00AE1DE1" w:rsidP="00AE1DE1">
      <w:pPr>
        <w:jc w:val="both"/>
      </w:pPr>
      <w:r>
        <w:t xml:space="preserve">                        Гласували – 15</w:t>
      </w:r>
    </w:p>
    <w:p w:rsidR="00AE1DE1" w:rsidRDefault="00AE1DE1" w:rsidP="00AE1DE1">
      <w:pPr>
        <w:jc w:val="both"/>
      </w:pPr>
      <w:r>
        <w:tab/>
      </w:r>
      <w:r>
        <w:tab/>
        <w:t>За – 15</w:t>
      </w:r>
    </w:p>
    <w:p w:rsidR="00AE1DE1" w:rsidRDefault="00AE1DE1" w:rsidP="00AE1DE1">
      <w:pPr>
        <w:jc w:val="both"/>
      </w:pPr>
      <w:r>
        <w:tab/>
      </w:r>
      <w:r>
        <w:tab/>
        <w:t>Против – няма</w:t>
      </w:r>
    </w:p>
    <w:p w:rsidR="00AE1DE1" w:rsidRDefault="00AE1DE1" w:rsidP="00AE1DE1">
      <w:pPr>
        <w:jc w:val="both"/>
      </w:pPr>
      <w:r>
        <w:tab/>
      </w:r>
      <w:r>
        <w:tab/>
        <w:t>Въздържали се – няма</w:t>
      </w:r>
    </w:p>
    <w:p w:rsidR="00AE1DE1" w:rsidRDefault="00AE1DE1" w:rsidP="00AE1DE1">
      <w:pPr>
        <w:jc w:val="both"/>
      </w:pPr>
      <w:r>
        <w:tab/>
      </w:r>
      <w:r>
        <w:tab/>
        <w:t>На основание 21 ал.1 т.23 и ал.2 от ЗМСМА и чл.5 ал.1, т.22 и чл.6 от Правилника за организацията и дейността на ОбС, ОбС Гулянци взе следното</w:t>
      </w:r>
    </w:p>
    <w:p w:rsidR="00AE1DE1" w:rsidRDefault="00AE1DE1" w:rsidP="00AE1DE1">
      <w:pPr>
        <w:jc w:val="both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  <w:r>
        <w:t>Р Е Ш Е Н И Е</w:t>
      </w: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  <w:r>
        <w:t>№ 362</w:t>
      </w:r>
    </w:p>
    <w:p w:rsidR="00AE1DE1" w:rsidRDefault="00AE1DE1" w:rsidP="00AE1DE1">
      <w:pPr>
        <w:jc w:val="center"/>
      </w:pPr>
    </w:p>
    <w:p w:rsidR="00AE1DE1" w:rsidRDefault="00AE1DE1" w:rsidP="00AE1DE1">
      <w:pPr>
        <w:jc w:val="both"/>
        <w:rPr>
          <w:color w:val="000000"/>
          <w:spacing w:val="-1"/>
        </w:rPr>
      </w:pPr>
      <w:r>
        <w:tab/>
        <w:t xml:space="preserve">1.Приема информацията за </w:t>
      </w:r>
      <w:r>
        <w:rPr>
          <w:bCs/>
        </w:rPr>
        <w:t>С</w:t>
      </w:r>
      <w:r>
        <w:t>ъстояние на материалната база, приключване на  учебната 2024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20</w:t>
      </w:r>
      <w:r>
        <w:rPr>
          <w:lang w:val="en-US"/>
        </w:rPr>
        <w:t>2</w:t>
      </w:r>
      <w:r>
        <w:t>5</w:t>
      </w:r>
      <w:r>
        <w:rPr>
          <w:lang w:val="en-US"/>
        </w:rPr>
        <w:t xml:space="preserve"> </w:t>
      </w:r>
      <w:r>
        <w:t xml:space="preserve">година и готовност за започване на новата </w:t>
      </w:r>
      <w:r>
        <w:rPr>
          <w:lang w:val="en-US"/>
        </w:rPr>
        <w:t>202</w:t>
      </w:r>
      <w:r>
        <w:t>5 - 2026</w:t>
      </w:r>
      <w:r>
        <w:rPr>
          <w:lang w:val="en-US"/>
        </w:rPr>
        <w:t xml:space="preserve"> </w:t>
      </w:r>
      <w:r>
        <w:t>учебна година в детските градини на територията на община Гулянци</w:t>
      </w:r>
      <w:r>
        <w:rPr>
          <w:color w:val="000000"/>
          <w:spacing w:val="-1"/>
        </w:rPr>
        <w:t xml:space="preserve"> </w:t>
      </w:r>
    </w:p>
    <w:p w:rsidR="00AE1DE1" w:rsidRDefault="00AE1DE1" w:rsidP="00AE1DE1">
      <w:pPr>
        <w:jc w:val="both"/>
        <w:rPr>
          <w:color w:val="000000"/>
          <w:spacing w:val="-1"/>
        </w:rPr>
      </w:pPr>
    </w:p>
    <w:p w:rsidR="00AE1DE1" w:rsidRDefault="00AE1DE1" w:rsidP="00AE1DE1">
      <w:pPr>
        <w:jc w:val="both"/>
        <w:rPr>
          <w:rFonts w:cs="Latha"/>
          <w:color w:val="000000"/>
          <w:spacing w:val="-5"/>
          <w:lang w:val="ru-RU" w:eastAsia="en-US" w:bidi="ta-IN"/>
        </w:rPr>
      </w:pPr>
      <w:r>
        <w:rPr>
          <w:b/>
        </w:rPr>
        <w:t xml:space="preserve">ПО ТРЕТА ТОЧКА ОТ ДНЕВНИЯ РЕД: </w:t>
      </w:r>
      <w:r>
        <w:rPr>
          <w:rFonts w:cs="Latha"/>
          <w:color w:val="000000"/>
          <w:spacing w:val="-5"/>
          <w:lang w:val="ru-RU" w:eastAsia="en-US" w:bidi="ta-IN"/>
        </w:rPr>
        <w:t>Предложения</w:t>
      </w:r>
    </w:p>
    <w:p w:rsidR="00AE1DE1" w:rsidRDefault="00AE1DE1" w:rsidP="00AE1DE1">
      <w:pPr>
        <w:jc w:val="both"/>
        <w:rPr>
          <w:color w:val="000000"/>
          <w:spacing w:val="-1"/>
        </w:rPr>
      </w:pPr>
    </w:p>
    <w:p w:rsidR="00AE1DE1" w:rsidRDefault="00AE1DE1" w:rsidP="00AE1DE1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AE1DE1" w:rsidRDefault="00AE1DE1" w:rsidP="00AE1DE1">
      <w:pPr>
        <w:jc w:val="both"/>
        <w:rPr>
          <w:color w:val="000000"/>
        </w:rPr>
      </w:pPr>
      <w:r>
        <w:rPr>
          <w:b/>
        </w:rPr>
        <w:t xml:space="preserve">                        относно:</w:t>
      </w:r>
      <w:r w:rsidRPr="00AE1DE1">
        <w:rPr>
          <w:color w:val="000000"/>
        </w:rPr>
        <w:t xml:space="preserve"> </w:t>
      </w:r>
      <w:r w:rsidRPr="000805EC">
        <w:rPr>
          <w:color w:val="000000"/>
        </w:rPr>
        <w:t>Утвърждаване промени по плана за капиталовите разходи на Община Гулянци за 2025 година.</w:t>
      </w:r>
    </w:p>
    <w:p w:rsidR="002865C7" w:rsidRDefault="002865C7" w:rsidP="00AE1DE1">
      <w:pPr>
        <w:jc w:val="both"/>
        <w:rPr>
          <w:color w:val="000000"/>
        </w:rPr>
      </w:pPr>
    </w:p>
    <w:p w:rsidR="00E56DE3" w:rsidRDefault="002865C7" w:rsidP="00F07B2F">
      <w:pPr>
        <w:ind w:right="203" w:firstLine="708"/>
        <w:jc w:val="both"/>
      </w:pPr>
      <w:r>
        <w:rPr>
          <w:color w:val="000000"/>
        </w:rPr>
        <w:t xml:space="preserve">Отношение взе Председателя на постоянната комисия </w:t>
      </w:r>
      <w:r w:rsidRPr="002865C7">
        <w:rPr>
          <w:rFonts w:cs="Latha"/>
          <w:lang w:bidi="ta-IN"/>
        </w:rPr>
        <w:t xml:space="preserve">”Бюджет, финанси и  икономическа политика“ </w:t>
      </w:r>
      <w:r>
        <w:rPr>
          <w:rFonts w:cs="Latha"/>
          <w:lang w:bidi="ta-IN"/>
        </w:rPr>
        <w:t>Емил Катански. Той обясни</w:t>
      </w:r>
      <w:r>
        <w:rPr>
          <w:rFonts w:cs="Latha"/>
          <w:lang w:val="en-US" w:bidi="ta-IN"/>
        </w:rPr>
        <w:t>,</w:t>
      </w:r>
      <w:r>
        <w:rPr>
          <w:rFonts w:cs="Latha"/>
          <w:lang w:bidi="ta-IN"/>
        </w:rPr>
        <w:t xml:space="preserve"> че във връзка с постъпила докладна записка от Донка Евстатиева – Главен специалист „ЕООС“ при Община Гулянци за закупуване на контейнери за строителни отпадъци и постъпили средства от МРРБ за обект „Рехабилитация на ул. „Мито Пачев“ </w:t>
      </w:r>
      <w:r>
        <w:rPr>
          <w:rFonts w:cs="Latha"/>
          <w:lang w:bidi="ta-IN"/>
        </w:rPr>
        <w:tab/>
        <w:t>ОТ195 до ОТ326 в село Гиген , община Гулянци , област Плевен – втори етап е необходимо да се извърши тази актуализация на плана за капиталовите разходи.</w:t>
      </w:r>
      <w:r w:rsidR="00E56DE3" w:rsidRPr="00E56DE3">
        <w:t xml:space="preserve"> </w:t>
      </w:r>
      <w:r w:rsidR="00E56DE3">
        <w:t>След поименното гласуване, с резултат</w:t>
      </w:r>
    </w:p>
    <w:p w:rsidR="00E56DE3" w:rsidRDefault="00E56DE3" w:rsidP="00E56DE3">
      <w:pPr>
        <w:jc w:val="both"/>
      </w:pPr>
      <w:r>
        <w:tab/>
      </w:r>
      <w:r>
        <w:tab/>
        <w:t>Гласували – 15</w:t>
      </w:r>
    </w:p>
    <w:p w:rsidR="00E56DE3" w:rsidRDefault="00E56DE3" w:rsidP="00E56DE3">
      <w:pPr>
        <w:jc w:val="both"/>
      </w:pPr>
      <w:r>
        <w:tab/>
      </w:r>
      <w:r>
        <w:tab/>
        <w:t xml:space="preserve">За – 15/ </w:t>
      </w:r>
      <w:r>
        <w:rPr>
          <w:sz w:val="22"/>
          <w:szCs w:val="22"/>
        </w:rPr>
        <w:t>Петър Парашкевов, Светослав Пенев, Недко Опров, Мими Караджова, Самуил Митев, Пламен Тодоров, Огнян Янчев, Андриян Буртев, Любомир Пасков, Венцислав Попов, Огнян Янев, Емилия Петрушева, Пламен Янев, Дамян Парашкевов</w:t>
      </w:r>
    </w:p>
    <w:p w:rsidR="00E56DE3" w:rsidRDefault="00E56DE3" w:rsidP="00E56DE3">
      <w:pPr>
        <w:jc w:val="both"/>
      </w:pPr>
      <w:r>
        <w:tab/>
      </w:r>
      <w:r>
        <w:tab/>
        <w:t>Против – няма</w:t>
      </w:r>
    </w:p>
    <w:p w:rsidR="00E56DE3" w:rsidRDefault="00E56DE3" w:rsidP="00E56DE3">
      <w:pPr>
        <w:jc w:val="both"/>
      </w:pPr>
      <w:r>
        <w:tab/>
      </w:r>
      <w:r>
        <w:tab/>
        <w:t>Въздържали се – няма</w:t>
      </w:r>
    </w:p>
    <w:p w:rsidR="00E56DE3" w:rsidRDefault="00E56DE3" w:rsidP="00E56DE3">
      <w:pPr>
        <w:jc w:val="both"/>
      </w:pPr>
      <w:r w:rsidRPr="00E56DE3">
        <w:rPr>
          <w:b/>
        </w:rPr>
        <w:t xml:space="preserve">               </w:t>
      </w:r>
      <w:r>
        <w:t xml:space="preserve">На основание </w:t>
      </w:r>
      <w:r w:rsidRPr="00E56DE3">
        <w:t xml:space="preserve">чл.21, ал.1, т.6 от ЗМСМА, чл.124, ал.3 и чл.127, ал.1 от Закона за публичните финанси, чл.35, ал.1 и 3 от Наредбата за условията и реда за съставяне на бюджетната прогноза за местни дейности за следващите три години, за съставяне, </w:t>
      </w:r>
      <w:r w:rsidRPr="00E56DE3">
        <w:lastRenderedPageBreak/>
        <w:t xml:space="preserve">приемане, изпълнение и отчитане на общинския бюджет, предлагам Общински съвет гр. Гулянци да вземе следното </w:t>
      </w:r>
    </w:p>
    <w:p w:rsidR="00E56DE3" w:rsidRDefault="00E56DE3" w:rsidP="00E56DE3">
      <w:pPr>
        <w:jc w:val="both"/>
      </w:pPr>
    </w:p>
    <w:p w:rsidR="00D76F64" w:rsidRDefault="00D76F64" w:rsidP="00E56DE3">
      <w:pPr>
        <w:jc w:val="both"/>
      </w:pPr>
    </w:p>
    <w:p w:rsidR="00E56DE3" w:rsidRDefault="00E56DE3" w:rsidP="00E56DE3">
      <w:pPr>
        <w:jc w:val="center"/>
      </w:pPr>
      <w:r>
        <w:t xml:space="preserve">Р Е Ш Е Н И Е </w:t>
      </w:r>
    </w:p>
    <w:p w:rsidR="00D76F64" w:rsidRDefault="00D76F64" w:rsidP="00E56DE3">
      <w:pPr>
        <w:jc w:val="center"/>
      </w:pPr>
    </w:p>
    <w:p w:rsidR="00E56DE3" w:rsidRDefault="00E56DE3" w:rsidP="00E56DE3">
      <w:pPr>
        <w:jc w:val="center"/>
      </w:pPr>
      <w:r>
        <w:t>№ 363</w:t>
      </w:r>
    </w:p>
    <w:p w:rsidR="00392448" w:rsidRDefault="00392448" w:rsidP="00E56DE3">
      <w:pPr>
        <w:jc w:val="center"/>
      </w:pPr>
    </w:p>
    <w:p w:rsidR="00392448" w:rsidRDefault="00392448" w:rsidP="00392448">
      <w:pPr>
        <w:rPr>
          <w:color w:val="000000"/>
        </w:rPr>
      </w:pPr>
      <w:r>
        <w:rPr>
          <w:color w:val="000000"/>
        </w:rPr>
        <w:t>1.Общински съвет Гулянци утвърждава промените по капиталовите разходи както следва</w:t>
      </w:r>
    </w:p>
    <w:p w:rsidR="00392448" w:rsidRDefault="00392448" w:rsidP="00392448">
      <w:pPr>
        <w:rPr>
          <w:color w:val="000000"/>
        </w:rPr>
      </w:pPr>
    </w:p>
    <w:p w:rsidR="00392448" w:rsidRPr="00B37B0D" w:rsidRDefault="00392448" w:rsidP="00392448">
      <w:pPr>
        <w:jc w:val="both"/>
        <w:rPr>
          <w:b/>
          <w:lang w:val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709"/>
        <w:gridCol w:w="1134"/>
        <w:gridCol w:w="1134"/>
      </w:tblGrid>
      <w:tr w:rsidR="00392448" w:rsidRPr="00B37B0D" w:rsidTr="0039244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jc w:val="center"/>
              <w:rPr>
                <w:b/>
              </w:rPr>
            </w:pPr>
            <w:r w:rsidRPr="00B37B0D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B37B0D">
              <w:rPr>
                <w:b/>
                <w:sz w:val="20"/>
                <w:szCs w:val="20"/>
              </w:rPr>
              <w:t>§§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B37B0D">
              <w:rPr>
                <w:b/>
                <w:sz w:val="20"/>
                <w:szCs w:val="20"/>
              </w:rPr>
              <w:t>Било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 w:rsidRPr="00B37B0D">
              <w:rPr>
                <w:b/>
                <w:sz w:val="20"/>
                <w:szCs w:val="20"/>
              </w:rPr>
              <w:t>Става</w:t>
            </w:r>
          </w:p>
        </w:tc>
      </w:tr>
      <w:tr w:rsidR="00392448" w:rsidRPr="00B37B0D" w:rsidTr="00392448">
        <w:trPr>
          <w:trHeight w:val="33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rPr>
                <w:b/>
                <w:color w:val="000000" w:themeColor="text1"/>
              </w:rPr>
            </w:pPr>
            <w:r w:rsidRPr="00B37B0D">
              <w:rPr>
                <w:b/>
                <w:color w:val="000000" w:themeColor="text1"/>
              </w:rPr>
              <w:t>Обекти финансирани от ЦС за КР/капиталови разходи/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947557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947557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Въвеждане на мерки за енергийна ефективност на общински сгради, с цел постигане на критериите за: „Сгради с близко до нулево потребление на енергия” . Обект: Сградата на Общинския съвет – гр. Гулянци, пл. „Свобода” 4, ПИ 18099.401. по КККР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rPr>
                <w:lang w:val="en-US"/>
              </w:rPr>
              <w:t>1020</w:t>
            </w:r>
            <w:r w:rsidRPr="00B37B0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rPr>
                <w:lang w:val="en-US"/>
              </w:rPr>
              <w:t>1020</w:t>
            </w:r>
            <w:r w:rsidRPr="00B37B0D">
              <w:t>0</w:t>
            </w:r>
          </w:p>
        </w:tc>
      </w:tr>
      <w:tr w:rsidR="00392448" w:rsidRPr="00B37B0D" w:rsidTr="00392448">
        <w:trPr>
          <w:trHeight w:val="28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both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Закупуване на 5 броя </w:t>
            </w:r>
            <w:proofErr w:type="spellStart"/>
            <w:r w:rsidRPr="00B37B0D">
              <w:rPr>
                <w:color w:val="000000" w:themeColor="text1"/>
              </w:rPr>
              <w:t>поставяеми</w:t>
            </w:r>
            <w:proofErr w:type="spellEnd"/>
            <w:r w:rsidRPr="00B37B0D">
              <w:rPr>
                <w:color w:val="000000" w:themeColor="text1"/>
              </w:rPr>
              <w:t xml:space="preserve"> павилиона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>
              <w:t>22014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22014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Изграждане на навес в ПИ № 18099.129.102 в местността </w:t>
            </w:r>
            <w:proofErr w:type="spellStart"/>
            <w:r w:rsidRPr="00B37B0D">
              <w:rPr>
                <w:color w:val="000000" w:themeColor="text1"/>
              </w:rPr>
              <w:t>Карабоаз</w:t>
            </w:r>
            <w:proofErr w:type="spellEnd"/>
            <w:r w:rsidRPr="00B37B0D">
              <w:rPr>
                <w:color w:val="000000" w:themeColor="text1"/>
              </w:rPr>
              <w:t xml:space="preserve"> в землището на град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23000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23000</w:t>
            </w:r>
          </w:p>
        </w:tc>
      </w:tr>
      <w:tr w:rsidR="00392448" w:rsidRPr="00B37B0D" w:rsidTr="00392448">
        <w:trPr>
          <w:trHeight w:val="39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r w:rsidRPr="00B37B0D">
              <w:t xml:space="preserve">Автоматичен </w:t>
            </w:r>
            <w:proofErr w:type="spellStart"/>
            <w:r w:rsidRPr="00B37B0D">
              <w:t>имунологичен</w:t>
            </w:r>
            <w:proofErr w:type="spellEnd"/>
            <w:r w:rsidRPr="00B37B0D">
              <w:t xml:space="preserve"> анализатор за МБАЛ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36000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Изграждане на здравна служба в УПИ ….. по КРП на село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180000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Основен ремонт на покрив на сграда за здравно заведение, находяща се в ПИ с идентификатор № 68045.401.347 по ККР на село Сомовит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82000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Основен ремонт „Доставка и монтаж на съоръжения за детска площадка в парково пространство село Шияково, община Гулянци 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10000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Беседка в УПИ ІХ, кв. 62, село Долни Вит,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9000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Изграждане на детска площадка в парково пространство в с. Долни Вит,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10600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Изграждане на мини футболно игрище с изкуствена настилка в УПИ V-кв. 64 по кадастралния и регулационен план на село Ленково,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135000</w:t>
            </w:r>
          </w:p>
        </w:tc>
      </w:tr>
      <w:tr w:rsidR="00392448" w:rsidRPr="00B37B0D" w:rsidTr="00392448">
        <w:trPr>
          <w:trHeight w:val="133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  <w:rPr>
                <w:color w:val="000000" w:themeColor="text1"/>
              </w:rPr>
            </w:pPr>
            <w:r w:rsidRPr="00B37B0D">
              <w:t>Въвеждане на мерки за енергийна ефективност на общински сгради, с цел постигане на критериите за: „Сгради с близко до нулево потребление на енергия” . Обект: НЧ „П. Р. Славейков 1923” гр. Гулянци, пл. „Свобода” 4, ПИ 18099.401.1364 по КККР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37B0D">
              <w:rPr>
                <w:color w:val="000000" w:themeColor="text1"/>
                <w:sz w:val="20"/>
                <w:szCs w:val="20"/>
                <w:lang w:val="en-US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lang w:val="en-US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lang w:val="en-US"/>
              </w:rPr>
            </w:pPr>
            <w:r w:rsidRPr="00B37B0D">
              <w:rPr>
                <w:lang w:val="en-US"/>
              </w:rPr>
              <w:t>33100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lang w:val="en-US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lang w:val="en-US"/>
              </w:rPr>
            </w:pPr>
            <w:r w:rsidRPr="00B37B0D">
              <w:rPr>
                <w:lang w:val="en-US"/>
              </w:rPr>
              <w:t>33100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Основен ремонт на покрив</w:t>
            </w:r>
            <w:r w:rsidRPr="00B37B0D">
              <w:rPr>
                <w:b/>
              </w:rPr>
              <w:t xml:space="preserve"> </w:t>
            </w:r>
            <w:r w:rsidRPr="00B37B0D">
              <w:t>на</w:t>
            </w:r>
            <w:r w:rsidRPr="00B37B0D">
              <w:rPr>
                <w:b/>
              </w:rPr>
              <w:t xml:space="preserve"> </w:t>
            </w:r>
            <w:r w:rsidRPr="00B37B0D">
              <w:t>НЧ „Св. Св. Кирил и Методий - 1929“ в УПИ І, квартал № 119 по регулационния план на село Дъбован,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B37B0D" w:rsidRDefault="00392448" w:rsidP="00392448">
            <w:pPr>
              <w:spacing w:line="254" w:lineRule="auto"/>
              <w:jc w:val="right"/>
            </w:pPr>
            <w:r>
              <w:t>79294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79294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lastRenderedPageBreak/>
              <w:t>Ремонт и вътрешно преустройство с промяна на предназначението на сгради с идентификатор по КККР 18099.401.753.1, 18099.401.753.2, 18099.401.753.3 от сгради за образование в туристически център  с места за настаняване и работилница за обслужване на велосипеди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11960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 Лек автомобил за домашен социален патронаж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11000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Кофа за багер Ню </w:t>
            </w:r>
            <w:proofErr w:type="spellStart"/>
            <w:r w:rsidRPr="00B37B0D">
              <w:rPr>
                <w:color w:val="000000" w:themeColor="text1"/>
              </w:rPr>
              <w:t>Холанд</w:t>
            </w:r>
            <w:proofErr w:type="spellEnd"/>
            <w:r w:rsidRPr="00B37B0D">
              <w:rPr>
                <w:color w:val="000000" w:themeColor="text1"/>
              </w:rPr>
              <w:t xml:space="preserve"> четири в едно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10440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Кофа за багер </w:t>
            </w:r>
            <w:proofErr w:type="spellStart"/>
            <w:r w:rsidRPr="00B37B0D">
              <w:rPr>
                <w:color w:val="000000" w:themeColor="text1"/>
              </w:rPr>
              <w:t>Хидромек</w:t>
            </w:r>
            <w:proofErr w:type="spellEnd"/>
            <w:r w:rsidRPr="00B37B0D">
              <w:rPr>
                <w:color w:val="000000" w:themeColor="text1"/>
              </w:rPr>
              <w:t xml:space="preserve"> 350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1640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Дробилка за клони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32700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Укрепване на свлачище № </w:t>
            </w:r>
            <w:r w:rsidRPr="00B37B0D">
              <w:rPr>
                <w:color w:val="000000" w:themeColor="text1"/>
                <w:lang w:val="en-US"/>
              </w:rPr>
              <w:t>PVN 08</w:t>
            </w:r>
            <w:r w:rsidRPr="00B37B0D">
              <w:rPr>
                <w:color w:val="000000" w:themeColor="text1"/>
              </w:rPr>
              <w:t xml:space="preserve">.14888.01 и възстановяване на част от  улица „Стара Планина” от </w:t>
            </w:r>
            <w:proofErr w:type="spellStart"/>
            <w:r w:rsidRPr="00B37B0D">
              <w:rPr>
                <w:color w:val="000000" w:themeColor="text1"/>
              </w:rPr>
              <w:t>ОТ</w:t>
            </w:r>
            <w:proofErr w:type="spellEnd"/>
            <w:r w:rsidRPr="00B37B0D">
              <w:rPr>
                <w:color w:val="000000" w:themeColor="text1"/>
              </w:rPr>
              <w:t xml:space="preserve"> 131,136,144 и 155 в с. Искър, община Гулянци, облост Плевен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9000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Отводняване на свлачище № </w:t>
            </w:r>
            <w:r w:rsidRPr="00B37B0D">
              <w:rPr>
                <w:color w:val="000000" w:themeColor="text1"/>
                <w:lang w:val="en-US"/>
              </w:rPr>
              <w:t xml:space="preserve">PVN </w:t>
            </w:r>
            <w:r w:rsidRPr="00B37B0D">
              <w:rPr>
                <w:color w:val="000000" w:themeColor="text1"/>
              </w:rPr>
              <w:t xml:space="preserve">08.68045.02 и реконструкция на улица „ Георги </w:t>
            </w:r>
            <w:proofErr w:type="spellStart"/>
            <w:r w:rsidRPr="00B37B0D">
              <w:rPr>
                <w:color w:val="000000" w:themeColor="text1"/>
              </w:rPr>
              <w:t>Мушатов</w:t>
            </w:r>
            <w:proofErr w:type="spellEnd"/>
            <w:r w:rsidRPr="00B37B0D">
              <w:rPr>
                <w:color w:val="000000" w:themeColor="text1"/>
              </w:rPr>
              <w:t xml:space="preserve"> “ в с. Сомовит, община Гулянци, облост Плевен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13500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Основен ремонт на кота ± </w:t>
            </w:r>
            <w:r w:rsidRPr="00B37B0D">
              <w:rPr>
                <w:color w:val="000000" w:themeColor="text1"/>
                <w:lang w:val="en-US"/>
              </w:rPr>
              <w:t>0⁰⁰</w:t>
            </w:r>
            <w:r w:rsidRPr="00B37B0D">
              <w:rPr>
                <w:color w:val="000000" w:themeColor="text1"/>
              </w:rPr>
              <w:t xml:space="preserve"> в съществуваща сграда: Медицински център „ Александър Войников “ в ПИ 18099.401.808 па КККР на                     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59992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Модернизация и подобряване на енергийната ефективност на материалната база на Домашен социален патронаж гр. Гулянци - съфинансиране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11387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Проект на многофункционална сграда в ПИ 31099.101.163 в с. Загражден, община Гулянци, област Плевен – 155730 / очаква се  финансиране съгласно чл. 57, ал. 1 от ЗДБРБ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155730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155730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rPr>
                <w:b/>
              </w:rPr>
              <w:t>Обекти финансирани с източник целеви субсидии и трансфери от държавния бюджет и от други бюджетни организации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  <w:lang w:val="en-US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  <w:lang w:val="en-US"/>
              </w:rPr>
            </w:pPr>
          </w:p>
          <w:p w:rsidR="00392448" w:rsidRPr="00E0560B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4678691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F72A39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5069734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t>Основен ремонт на покрив</w:t>
            </w:r>
            <w:r w:rsidRPr="00B37B0D">
              <w:rPr>
                <w:b/>
              </w:rPr>
              <w:t xml:space="preserve"> </w:t>
            </w:r>
            <w:r w:rsidRPr="00B37B0D">
              <w:t>на</w:t>
            </w:r>
            <w:r w:rsidRPr="00B37B0D">
              <w:rPr>
                <w:b/>
              </w:rPr>
              <w:t xml:space="preserve"> </w:t>
            </w:r>
            <w:r w:rsidRPr="00B37B0D">
              <w:t>НЧ „Св. Св. Кирил и Методий - 1929“ в УПИ І, квартал № 119 по регулационния план на село Дъбован,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37624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B37B0D">
              <w:t>Модернизация и подобряване на енергийната ефективност на материалната база на Домашен социален патронаж гр. Гулянци - съфинансиране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54174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  <w:rPr>
                <w:color w:val="000000" w:themeColor="text1"/>
              </w:rPr>
            </w:pPr>
            <w:r w:rsidRPr="00EB03DD">
              <w:rPr>
                <w:rFonts w:asciiTheme="minorHAnsi" w:hAnsiTheme="minorHAnsi" w:cstheme="minorHAnsi"/>
                <w:color w:val="333333"/>
              </w:rPr>
              <w:t xml:space="preserve">Изграждане на нова спортна площадка в СУ </w:t>
            </w:r>
            <w:r>
              <w:rPr>
                <w:rFonts w:asciiTheme="minorHAnsi" w:hAnsiTheme="minorHAnsi" w:cstheme="minorHAnsi"/>
                <w:color w:val="333333"/>
              </w:rPr>
              <w:t xml:space="preserve">„ </w:t>
            </w:r>
            <w:r w:rsidRPr="00EB03DD">
              <w:rPr>
                <w:rFonts w:asciiTheme="minorHAnsi" w:hAnsiTheme="minorHAnsi" w:cstheme="minorHAnsi"/>
                <w:color w:val="333333"/>
              </w:rPr>
              <w:t xml:space="preserve">Асен Златаров </w:t>
            </w:r>
            <w:r>
              <w:rPr>
                <w:rFonts w:asciiTheme="minorHAnsi" w:hAnsiTheme="minorHAnsi" w:cstheme="minorHAnsi"/>
                <w:color w:val="333333"/>
              </w:rPr>
              <w:t>“</w:t>
            </w:r>
            <w:r w:rsidRPr="00EB03DD">
              <w:rPr>
                <w:rFonts w:asciiTheme="minorHAnsi" w:hAnsiTheme="minorHAnsi" w:cstheme="minorHAnsi"/>
                <w:color w:val="333333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</w:rPr>
              <w:t xml:space="preserve">                      с .Гиген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56640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</w:rPr>
            </w:pPr>
            <w:r w:rsidRPr="00EB03DD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пътища в село Брест в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1433363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1433363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</w:rPr>
            </w:pPr>
            <w:r w:rsidRPr="00EB03DD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пътища в град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2422949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2422949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  <w:color w:val="333333"/>
              </w:rPr>
            </w:pPr>
            <w:r w:rsidRPr="001832A9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пътища в село Сомовит в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0B2234" w:rsidRDefault="00392448" w:rsidP="00392448">
            <w:pPr>
              <w:spacing w:line="254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673941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0B2234" w:rsidRDefault="00392448" w:rsidP="00392448">
            <w:pPr>
              <w:spacing w:line="254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673941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832A9" w:rsidRDefault="00392448" w:rsidP="00392448">
            <w:pPr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lastRenderedPageBreak/>
              <w:t>Рехабилитация на ул. „Мито Пачев“ от ОТ195 до ОТ326 в                       с. Гиген, община Гулянци, област Плевен – втори етап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  <w:r>
              <w:t>391043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jc w:val="both"/>
              <w:rPr>
                <w:color w:val="000000" w:themeColor="text1"/>
              </w:rPr>
            </w:pPr>
            <w:r w:rsidRPr="00B37B0D">
              <w:rPr>
                <w:b/>
              </w:rPr>
              <w:t>Обекти финансирани от преходен остатък  по бюджета с източник целеви субсидии и трансфери от държавния бюджет и от други бюджетни организации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1963142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1963142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 xml:space="preserve">„Основен ремонт покрив на административна сграда (кметство) село Ленково”, УПИ </w:t>
            </w:r>
            <w:r w:rsidRPr="00B37B0D">
              <w:rPr>
                <w:lang w:val="en-US"/>
              </w:rPr>
              <w:t xml:space="preserve">I-335,336, </w:t>
            </w:r>
            <w:r w:rsidRPr="00B37B0D">
              <w:t xml:space="preserve">кв. </w:t>
            </w:r>
            <w:r w:rsidRPr="00B37B0D">
              <w:rPr>
                <w:lang w:val="en-US"/>
              </w:rPr>
              <w:t>47</w:t>
            </w:r>
            <w:r w:rsidRPr="00B37B0D">
              <w:t>, община Гулянци</w:t>
            </w:r>
            <w:r w:rsidRPr="00B37B0D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-20389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-20389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jc w:val="both"/>
            </w:pPr>
            <w:r w:rsidRPr="00B37B0D">
              <w:t>Модернизация и подобряване на енергийната ефективност на материалната база на Домашен социален патронаж гр. Гулянци - съфинансиране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8840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jc w:val="both"/>
            </w:pPr>
          </w:p>
          <w:p w:rsidR="00392448" w:rsidRPr="000412CC" w:rsidRDefault="00392448" w:rsidP="00392448">
            <w:pPr>
              <w:jc w:val="both"/>
            </w:pPr>
            <w:r w:rsidRPr="000412CC">
              <w:t>Беседка в ПИ 68045.401.534 по КККР на с. Сомовит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9060</w:t>
            </w:r>
          </w:p>
        </w:tc>
      </w:tr>
      <w:tr w:rsidR="00392448" w:rsidRPr="00B37B0D" w:rsidTr="00392448">
        <w:trPr>
          <w:trHeight w:val="49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D7773C" w:rsidRDefault="00392448" w:rsidP="00392448">
            <w:pPr>
              <w:jc w:val="both"/>
              <w:rPr>
                <w:color w:val="000000" w:themeColor="text1"/>
              </w:rPr>
            </w:pPr>
          </w:p>
          <w:p w:rsidR="00392448" w:rsidRPr="00D7773C" w:rsidRDefault="00392448" w:rsidP="00392448">
            <w:pPr>
              <w:jc w:val="both"/>
              <w:rPr>
                <w:color w:val="000000" w:themeColor="text1"/>
              </w:rPr>
            </w:pPr>
            <w:r w:rsidRPr="00D7773C">
              <w:rPr>
                <w:color w:val="000000" w:themeColor="text1"/>
              </w:rPr>
              <w:t>Косящ трактор – спортна база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37B0D">
              <w:rPr>
                <w:color w:val="000000" w:themeColor="text1"/>
                <w:sz w:val="20"/>
                <w:szCs w:val="20"/>
              </w:rPr>
              <w:t>31-13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2489</w:t>
            </w:r>
          </w:p>
        </w:tc>
      </w:tr>
      <w:tr w:rsidR="00392448" w:rsidRPr="00B37B0D" w:rsidTr="00392448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rPr>
                <w:color w:val="000000"/>
              </w:rPr>
              <w:t>Рекултивация и закриване на старото общинско депо за отпадъци, в землището на град Гулянци – биологична рекултивация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  <w:r w:rsidRPr="00B37B0D">
              <w:rPr>
                <w:sz w:val="20"/>
                <w:szCs w:val="20"/>
                <w:lang w:val="en-US"/>
              </w:rPr>
              <w:t>61-01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  <w:lang w:val="en-US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    </w:t>
            </w: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 9689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  <w:lang w:val="en-US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    </w:t>
            </w: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 xml:space="preserve"> 9689</w:t>
            </w:r>
          </w:p>
        </w:tc>
      </w:tr>
      <w:tr w:rsidR="00392448" w:rsidRPr="00B37B0D" w:rsidTr="00392448">
        <w:trPr>
          <w:trHeight w:val="52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  <w:rPr>
                <w:color w:val="000000"/>
              </w:rPr>
            </w:pPr>
            <w:r w:rsidRPr="00B37B0D">
              <w:t>Лек автомобил високо проходим 4х4  / за подпомагане дейността на Районните полицейски инспектори   и Детска педагогическа стая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  <w:lang w:val="en-US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  <w:lang w:val="en-US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10370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Настолни компютри  за СУ „ Христо Смирненски ”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3000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Преносими компютри  за СУ „ Христо Смирненски ”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3000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Принтери  за СУ „ Христо Смирненски ”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jc w:val="both"/>
              <w:rPr>
                <w:lang w:val="en-US"/>
              </w:rPr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Климатици за СУ „ Христо Смирненски ”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4000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Метални врати за СУ „ Христо Смирненски ”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6192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6192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Настолни компютри за СУ „ Асен Златаров ”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Преносими компютри за детски градини 2 броя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Принтер за Център за обществена подкрепа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1500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Принтери за дейност Асистентска подкрепа 2 броя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both"/>
            </w:pPr>
          </w:p>
          <w:p w:rsidR="00392448" w:rsidRPr="00B37B0D" w:rsidRDefault="00392448" w:rsidP="00392448">
            <w:pPr>
              <w:spacing w:line="254" w:lineRule="auto"/>
              <w:jc w:val="both"/>
            </w:pPr>
            <w:r w:rsidRPr="00B37B0D">
              <w:t>Компютри  за дейност Асистентска подкрепа 2 броя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t xml:space="preserve">Превантивни дейности за предотвратяване на последствията от </w:t>
            </w:r>
            <w:proofErr w:type="spellStart"/>
            <w:r w:rsidRPr="00B37B0D">
              <w:t>свлачищните</w:t>
            </w:r>
            <w:proofErr w:type="spellEnd"/>
            <w:r w:rsidRPr="00B37B0D">
              <w:t xml:space="preserve"> , ерозионните  и </w:t>
            </w:r>
            <w:proofErr w:type="spellStart"/>
            <w:r w:rsidRPr="00B37B0D">
              <w:t>абразионни</w:t>
            </w:r>
            <w:proofErr w:type="spellEnd"/>
            <w:r w:rsidRPr="00B37B0D">
              <w:t xml:space="preserve"> процеси на съвременно периодично-активно свлачище с № PVN.08.68045.01.11 в района  на </w:t>
            </w:r>
            <w:proofErr w:type="spellStart"/>
            <w:r w:rsidRPr="00B37B0D">
              <w:t>Гойчево</w:t>
            </w:r>
            <w:proofErr w:type="spellEnd"/>
            <w:r w:rsidRPr="00B37B0D">
              <w:t xml:space="preserve"> дере в село Сомовит,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1315391</w:t>
            </w:r>
          </w:p>
        </w:tc>
      </w:tr>
      <w:tr w:rsidR="00392448" w:rsidRPr="00B37B0D" w:rsidTr="00392448">
        <w:trPr>
          <w:trHeight w:val="4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t xml:space="preserve">Превантивни дейности за предотвратяване на последствията от </w:t>
            </w:r>
            <w:proofErr w:type="spellStart"/>
            <w:r w:rsidRPr="00B37B0D">
              <w:t>свлачищните</w:t>
            </w:r>
            <w:proofErr w:type="spellEnd"/>
            <w:r w:rsidRPr="00B37B0D">
              <w:t xml:space="preserve"> , ерозионните  и </w:t>
            </w:r>
            <w:proofErr w:type="spellStart"/>
            <w:r w:rsidRPr="00B37B0D">
              <w:t>абразионните</w:t>
            </w:r>
            <w:proofErr w:type="spellEnd"/>
            <w:r w:rsidRPr="00B37B0D">
              <w:t xml:space="preserve"> процеси на </w:t>
            </w:r>
            <w:r w:rsidRPr="00B37B0D">
              <w:lastRenderedPageBreak/>
              <w:t xml:space="preserve">съвременно периодично-активно свлачище с № PVN.08.68045.01.01, възстановяване на част от ул. „ Батак “ в района  на </w:t>
            </w:r>
            <w:proofErr w:type="spellStart"/>
            <w:r w:rsidRPr="00B37B0D">
              <w:t>Гойчево</w:t>
            </w:r>
            <w:proofErr w:type="spellEnd"/>
            <w:r w:rsidRPr="00B37B0D">
              <w:t xml:space="preserve"> дере в село Сомовит,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ПО/§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31-18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600000</w:t>
            </w:r>
          </w:p>
        </w:tc>
      </w:tr>
      <w:tr w:rsidR="00392448" w:rsidRPr="00B37B0D" w:rsidTr="00392448">
        <w:trPr>
          <w:trHeight w:val="5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rPr>
                <w:b/>
              </w:rPr>
            </w:pPr>
            <w:r w:rsidRPr="00B37B0D">
              <w:rPr>
                <w:b/>
              </w:rPr>
              <w:lastRenderedPageBreak/>
              <w:t>Обекти финансирани от собствени приходи и                           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b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b/>
              </w:rPr>
            </w:pPr>
            <w:r>
              <w:rPr>
                <w:b/>
              </w:rPr>
              <w:t>25708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b/>
              </w:rPr>
            </w:pPr>
          </w:p>
          <w:p w:rsidR="00392448" w:rsidRPr="008A3B27" w:rsidRDefault="00392448" w:rsidP="00392448">
            <w:pPr>
              <w:spacing w:line="254" w:lineRule="auto"/>
              <w:jc w:val="right"/>
              <w:rPr>
                <w:b/>
              </w:rPr>
            </w:pPr>
            <w:r>
              <w:rPr>
                <w:b/>
              </w:rPr>
              <w:t>30628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</w:pPr>
            <w:r w:rsidRPr="00B37B0D">
              <w:t>Компютри за общинска администрация 3 броя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3000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t>Климатици за кметство Дъбован 2 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3000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t>Компютърен сървър за общинска 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</w:pPr>
            <w:r w:rsidRPr="00B37B0D">
              <w:t>3000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t>Скенери за общинска администрация 2 броя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2000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t>Лек автомобил високо проходим 4х4  / за подпомагане дейността на Районните полицейски инспектори   и Детска педагогическа стая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4630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4630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5533B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85533B">
              <w:rPr>
                <w:color w:val="000000" w:themeColor="text1"/>
              </w:rPr>
              <w:t>Косящ трактор – спортна база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1511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5533B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t>Основен ремонт на покрив</w:t>
            </w:r>
            <w:r w:rsidRPr="00B37B0D">
              <w:rPr>
                <w:b/>
              </w:rPr>
              <w:t xml:space="preserve"> </w:t>
            </w:r>
            <w:r w:rsidRPr="00B37B0D">
              <w:t>на</w:t>
            </w:r>
            <w:r w:rsidRPr="00B37B0D">
              <w:rPr>
                <w:b/>
              </w:rPr>
              <w:t xml:space="preserve"> </w:t>
            </w:r>
            <w:r w:rsidRPr="00B37B0D">
              <w:t>НЧ „Св. Св. Кирил и Методий - 1929“ в УПИ І, квартал № 119 по регулационния план на село Дъбован,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2047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</w:pPr>
            <w:r w:rsidRPr="00B37B0D">
              <w:rPr>
                <w:color w:val="000000" w:themeColor="text1"/>
              </w:rPr>
              <w:t>Ремонт и вътрешно преустройство с промяна на предназначението на сгради с идентификатор по КККР 18099.401.753.1, 18099.401.753.2, 18099.401.753.3 от сгради за образование в туристически център  с места за настаняване и работилница за обслужване на велосипеди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6520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Контейнери за строителни отпадъци / 7 куб. м. / два броя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4920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6162D8" w:rsidRDefault="00392448" w:rsidP="00392448">
            <w:pPr>
              <w:spacing w:line="254" w:lineRule="auto"/>
              <w:rPr>
                <w:b/>
                <w:color w:val="000000" w:themeColor="text1"/>
              </w:rPr>
            </w:pPr>
            <w:r w:rsidRPr="008D2EBD">
              <w:rPr>
                <w:b/>
                <w:color w:val="000000" w:themeColor="text1"/>
              </w:rPr>
              <w:t>Други източници на финансиране – ПУДООС, възстановен ДДС от ТД на НАП</w:t>
            </w:r>
            <w:r>
              <w:rPr>
                <w:b/>
                <w:color w:val="000000" w:themeColor="text1"/>
              </w:rPr>
              <w:t>, заеми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C90847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</w:p>
          <w:p w:rsidR="00392448" w:rsidRPr="00D44630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1781358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C90847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</w:p>
          <w:p w:rsidR="00392448" w:rsidRPr="00C90847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1781358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  <w:color w:val="333333"/>
              </w:rPr>
            </w:pPr>
            <w:r w:rsidRPr="00EB03D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Заедно сред чиста околна среда-зелен кът за отдих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3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  <w:r w:rsidRPr="00510858">
              <w:rPr>
                <w:rFonts w:asciiTheme="minorHAnsi" w:hAnsiTheme="minorHAnsi" w:cstheme="minorHAnsi"/>
              </w:rPr>
              <w:t>7489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  <w:color w:val="333333"/>
              </w:rPr>
            </w:pPr>
            <w:r w:rsidRPr="00EB03D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 xml:space="preserve">Заедно </w:t>
            </w:r>
            <w:r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–</w:t>
            </w:r>
            <w:r w:rsidRPr="00EB03D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за зелена и чиста околна среда. Изграждане на еко-кът със зона за спорт на открито в УПИ І-1001 в кв.119, с. Дъбован,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392448" w:rsidRPr="00EB03DD" w:rsidRDefault="00392448" w:rsidP="0039244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03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</w:p>
          <w:p w:rsidR="00392448" w:rsidRPr="00EB03DD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</w:p>
          <w:p w:rsidR="00392448" w:rsidRPr="00510858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</w:p>
          <w:p w:rsidR="00392448" w:rsidRPr="00510858" w:rsidRDefault="00392448" w:rsidP="00392448">
            <w:pPr>
              <w:spacing w:line="254" w:lineRule="auto"/>
              <w:jc w:val="right"/>
              <w:rPr>
                <w:rFonts w:asciiTheme="minorHAnsi" w:hAnsiTheme="minorHAnsi" w:cstheme="minorHAnsi"/>
              </w:rPr>
            </w:pPr>
            <w:r w:rsidRPr="00510858">
              <w:rPr>
                <w:rFonts w:asciiTheme="minorHAnsi" w:hAnsiTheme="minorHAnsi" w:cstheme="minorHAnsi"/>
              </w:rPr>
              <w:t>7491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EB03DD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</w:t>
            </w:r>
            <w:r>
              <w:rPr>
                <w:rFonts w:asciiTheme="minorHAnsi" w:hAnsiTheme="minorHAnsi" w:cstheme="minorHAnsi"/>
                <w:color w:val="333333"/>
              </w:rPr>
              <w:t>а в село Брест в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ДДС</w:t>
            </w:r>
          </w:p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883189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883189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</w:rPr>
            </w:pPr>
            <w:r w:rsidRPr="00EB03DD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пътища в село Брест в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Pr="00405744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286672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286672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</w:rPr>
            </w:pPr>
            <w:r w:rsidRPr="00EB03DD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пътища в град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484590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484590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EB03DD" w:rsidRDefault="00392448" w:rsidP="00392448">
            <w:pPr>
              <w:rPr>
                <w:rFonts w:asciiTheme="minorHAnsi" w:hAnsiTheme="minorHAnsi" w:cstheme="minorHAnsi"/>
                <w:color w:val="333333"/>
              </w:rPr>
            </w:pPr>
            <w:r w:rsidRPr="001832A9">
              <w:rPr>
                <w:rFonts w:asciiTheme="minorHAnsi" w:hAnsiTheme="minorHAnsi" w:cstheme="minorHAnsi"/>
                <w:color w:val="333333"/>
              </w:rPr>
              <w:t>Инженеринг за изпълнение на обект „Авариен ремонт на външни водопроводи и обслужващи пътища в село Сомовит в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2448" w:rsidRDefault="00392448" w:rsidP="00392448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111927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>
              <w:t>111927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b/>
              </w:rPr>
              <w:t>Обекти финансирани със средства от 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D44630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569656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569656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Реконструкция на улица „ Осми март “ гр. Гулянци,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2761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Реконструкция на улица „ Шести септември “ гр. Гулянци,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589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Реконструкция на улица „ Хан Аспарух “ гр. Гулянци,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lastRenderedPageBreak/>
              <w:t>Реконструкция на улица „ Мито Пачев “ с. Гиген, община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 w:rsidRPr="00B37B0D">
              <w:rPr>
                <w:color w:val="000000" w:themeColor="text1"/>
              </w:rPr>
              <w:t>Въвеждане на мерки за енергийна ефективност на общински сгради, с цел постигане на критериите „ Сграда с близо до нулево потребление на енергия“ – детска градина „ Незабравка“, гр. Гулянци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 xml:space="preserve">ПО 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37B0D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D44630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540361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9200CD" w:rsidRDefault="00392448" w:rsidP="00392448">
            <w:pPr>
              <w:spacing w:line="25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Преносими компютри  3 броя- училищна </w:t>
            </w:r>
            <w:r>
              <w:rPr>
                <w:color w:val="000000" w:themeColor="text1"/>
                <w:lang w:val="en-US"/>
              </w:rPr>
              <w:t>STEM</w:t>
            </w:r>
            <w:r>
              <w:rPr>
                <w:color w:val="000000" w:themeColor="text1"/>
              </w:rPr>
              <w:t xml:space="preserve"> среда СУ “Асен Златаров“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5073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Интерактивен дисплей вграден в компютърен модул 3 броя -училищна </w:t>
            </w:r>
            <w:r>
              <w:rPr>
                <w:color w:val="000000" w:themeColor="text1"/>
                <w:lang w:val="en-US"/>
              </w:rPr>
              <w:t>STEM</w:t>
            </w:r>
            <w:r>
              <w:rPr>
                <w:color w:val="000000" w:themeColor="text1"/>
              </w:rPr>
              <w:t xml:space="preserve"> среда СУ “Асен Златаров“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16196</w:t>
            </w:r>
          </w:p>
        </w:tc>
      </w:tr>
      <w:tr w:rsidR="00392448" w:rsidRPr="00B37B0D" w:rsidTr="00392448">
        <w:trPr>
          <w:trHeight w:val="2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Компютърен модул 3 броя - училищна </w:t>
            </w:r>
            <w:r>
              <w:rPr>
                <w:color w:val="000000" w:themeColor="text1"/>
                <w:lang w:val="en-US"/>
              </w:rPr>
              <w:t>STEM</w:t>
            </w:r>
            <w:r>
              <w:rPr>
                <w:color w:val="000000" w:themeColor="text1"/>
              </w:rPr>
              <w:t xml:space="preserve"> среда СУ “Асен Златаров“ с. Гиген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392448" w:rsidRPr="00B37B0D" w:rsidRDefault="00392448" w:rsidP="0039244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</w:p>
          <w:p w:rsidR="00392448" w:rsidRPr="00B37B0D" w:rsidRDefault="00392448" w:rsidP="00392448">
            <w:pPr>
              <w:spacing w:line="254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510858" w:rsidRDefault="00392448" w:rsidP="00392448">
            <w:pPr>
              <w:spacing w:line="254" w:lineRule="auto"/>
              <w:jc w:val="right"/>
            </w:pPr>
          </w:p>
          <w:p w:rsidR="00392448" w:rsidRPr="00510858" w:rsidRDefault="00392448" w:rsidP="00392448">
            <w:pPr>
              <w:spacing w:line="254" w:lineRule="auto"/>
              <w:jc w:val="right"/>
            </w:pPr>
            <w:r w:rsidRPr="00510858">
              <w:t>4676</w:t>
            </w:r>
          </w:p>
        </w:tc>
      </w:tr>
      <w:tr w:rsidR="00392448" w:rsidRPr="00B37B0D" w:rsidTr="0039244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Pr="00B37B0D" w:rsidRDefault="00392448" w:rsidP="00392448">
            <w:pPr>
              <w:spacing w:line="254" w:lineRule="auto"/>
              <w:rPr>
                <w:b/>
                <w:i/>
              </w:rPr>
            </w:pPr>
            <w:r w:rsidRPr="00B37B0D">
              <w:rPr>
                <w:b/>
                <w:i/>
              </w:rPr>
              <w:t>Общо  капиталови разходи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37B0D" w:rsidRDefault="00392448" w:rsidP="00392448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A3B27" w:rsidRDefault="00392448" w:rsidP="00392448">
            <w:pPr>
              <w:spacing w:line="254" w:lineRule="auto"/>
              <w:jc w:val="right"/>
              <w:rPr>
                <w:b/>
              </w:rPr>
            </w:pPr>
            <w:r w:rsidRPr="008A3B27">
              <w:rPr>
                <w:b/>
                <w:sz w:val="22"/>
                <w:szCs w:val="22"/>
              </w:rPr>
              <w:t xml:space="preserve"> 9966112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A3B27" w:rsidRDefault="00392448" w:rsidP="00392448">
            <w:pPr>
              <w:spacing w:line="254" w:lineRule="auto"/>
              <w:jc w:val="right"/>
              <w:rPr>
                <w:b/>
              </w:rPr>
            </w:pPr>
            <w:r w:rsidRPr="008A3B27">
              <w:rPr>
                <w:b/>
                <w:sz w:val="22"/>
                <w:szCs w:val="22"/>
              </w:rPr>
              <w:t>10362075</w:t>
            </w:r>
          </w:p>
        </w:tc>
      </w:tr>
    </w:tbl>
    <w:p w:rsidR="00392448" w:rsidRPr="00B37B0D" w:rsidRDefault="00392448" w:rsidP="00392448">
      <w:pPr>
        <w:jc w:val="both"/>
        <w:rPr>
          <w:b/>
        </w:rPr>
      </w:pPr>
    </w:p>
    <w:p w:rsidR="00392448" w:rsidRDefault="00392448" w:rsidP="00392448">
      <w:pPr>
        <w:jc w:val="both"/>
        <w:rPr>
          <w:b/>
        </w:rPr>
      </w:pPr>
    </w:p>
    <w:p w:rsidR="00744BF8" w:rsidRDefault="00744BF8" w:rsidP="00AE1DE1">
      <w:pPr>
        <w:jc w:val="both"/>
        <w:rPr>
          <w:color w:val="000000"/>
        </w:rPr>
      </w:pPr>
    </w:p>
    <w:p w:rsidR="00744BF8" w:rsidRDefault="00744BF8" w:rsidP="00744BF8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744BF8" w:rsidRDefault="00744BF8" w:rsidP="00744BF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                        относно:</w:t>
      </w:r>
      <w:r w:rsidRPr="00744BF8">
        <w:rPr>
          <w:color w:val="000000"/>
        </w:rPr>
        <w:t xml:space="preserve"> </w:t>
      </w:r>
      <w:r w:rsidRPr="000805EC">
        <w:rPr>
          <w:color w:val="000000"/>
        </w:rPr>
        <w:t>Утвърждаване актуализация на бюджета  на общината за  202</w:t>
      </w:r>
      <w:r w:rsidRPr="000805EC">
        <w:rPr>
          <w:color w:val="000000"/>
          <w:lang w:val="en-US"/>
        </w:rPr>
        <w:t>5</w:t>
      </w:r>
      <w:r w:rsidRPr="000805EC">
        <w:rPr>
          <w:color w:val="000000"/>
        </w:rPr>
        <w:t xml:space="preserve">  година.</w:t>
      </w:r>
    </w:p>
    <w:p w:rsidR="00392448" w:rsidRDefault="00392448" w:rsidP="00744BF8">
      <w:pPr>
        <w:autoSpaceDE w:val="0"/>
        <w:autoSpaceDN w:val="0"/>
        <w:adjustRightInd w:val="0"/>
        <w:jc w:val="both"/>
        <w:rPr>
          <w:color w:val="000000"/>
        </w:rPr>
      </w:pPr>
    </w:p>
    <w:p w:rsidR="00392448" w:rsidRDefault="00392448" w:rsidP="00F07B2F">
      <w:pPr>
        <w:ind w:right="203" w:firstLine="708"/>
        <w:jc w:val="both"/>
      </w:pPr>
      <w:r>
        <w:rPr>
          <w:color w:val="000000"/>
        </w:rPr>
        <w:t xml:space="preserve">Отново Господин Катански взе отношение и </w:t>
      </w:r>
      <w:proofErr w:type="spellStart"/>
      <w:r>
        <w:rPr>
          <w:color w:val="000000"/>
        </w:rPr>
        <w:t>обасни</w:t>
      </w:r>
      <w:proofErr w:type="spellEnd"/>
      <w:r>
        <w:rPr>
          <w:color w:val="000000"/>
        </w:rPr>
        <w:t xml:space="preserve">, </w:t>
      </w:r>
      <w:r w:rsidRPr="00392448">
        <w:rPr>
          <w:color w:val="000000"/>
        </w:rPr>
        <w:t xml:space="preserve">че </w:t>
      </w:r>
      <w:r w:rsidRPr="00392448">
        <w:t>във връзка с актуализация на плана за капиталовите разходи</w:t>
      </w:r>
      <w:r w:rsidRPr="00392448">
        <w:rPr>
          <w:lang w:val="en-US"/>
        </w:rPr>
        <w:t xml:space="preserve"> </w:t>
      </w:r>
      <w:r w:rsidRPr="00392448">
        <w:t xml:space="preserve">и </w:t>
      </w:r>
      <w:r w:rsidRPr="00392448">
        <w:rPr>
          <w:color w:val="000000"/>
        </w:rPr>
        <w:t>постъпили заявления от футболните клубове за отпускане на средства за есенния дял на футболен сезон 2025 – 2026 г.</w:t>
      </w:r>
      <w:r w:rsidRPr="00392448">
        <w:t>, е необходимо да се извърши актуализация на бюджета</w:t>
      </w:r>
      <w:r>
        <w:t>. След поименното гласуване, с резултат</w:t>
      </w:r>
    </w:p>
    <w:p w:rsidR="00392448" w:rsidRDefault="00392448" w:rsidP="00392448">
      <w:pPr>
        <w:jc w:val="both"/>
      </w:pPr>
      <w:r>
        <w:tab/>
      </w:r>
      <w:r>
        <w:tab/>
        <w:t>Гласували – 15</w:t>
      </w:r>
    </w:p>
    <w:p w:rsidR="00392448" w:rsidRDefault="00392448" w:rsidP="00392448">
      <w:pPr>
        <w:jc w:val="both"/>
      </w:pPr>
      <w:r>
        <w:tab/>
      </w:r>
      <w:r>
        <w:tab/>
        <w:t xml:space="preserve">За – 15/ </w:t>
      </w:r>
      <w:r>
        <w:rPr>
          <w:sz w:val="22"/>
          <w:szCs w:val="22"/>
        </w:rPr>
        <w:t>Петър Парашкевов, Светослав Пенев, Недко Опров, Мими Караджова, Самуил Митев, Пламен Тодоров, Огнян Янчев, Андриян Буртев, Любомир Пасков, Венцислав Попов, Огнян Янев, Емилия Петрушева, Пламен Янев, Дамян Парашкевов</w:t>
      </w:r>
    </w:p>
    <w:p w:rsidR="00392448" w:rsidRDefault="00392448" w:rsidP="00392448">
      <w:pPr>
        <w:jc w:val="both"/>
      </w:pPr>
      <w:r>
        <w:tab/>
      </w:r>
      <w:r>
        <w:tab/>
        <w:t>Против – няма</w:t>
      </w:r>
    </w:p>
    <w:p w:rsidR="00392448" w:rsidRDefault="00392448" w:rsidP="00392448">
      <w:pPr>
        <w:jc w:val="both"/>
      </w:pPr>
      <w:r>
        <w:tab/>
      </w:r>
      <w:r>
        <w:tab/>
        <w:t>Въздържали се – няма</w:t>
      </w:r>
    </w:p>
    <w:p w:rsidR="00392448" w:rsidRPr="00392448" w:rsidRDefault="00392448" w:rsidP="00392448">
      <w:pPr>
        <w:autoSpaceDE w:val="0"/>
        <w:autoSpaceDN w:val="0"/>
        <w:adjustRightInd w:val="0"/>
        <w:jc w:val="both"/>
        <w:rPr>
          <w:color w:val="000000"/>
        </w:rPr>
      </w:pPr>
      <w:r w:rsidRPr="00392448">
        <w:rPr>
          <w:color w:val="000000"/>
        </w:rPr>
        <w:t xml:space="preserve">  </w:t>
      </w:r>
      <w:r>
        <w:rPr>
          <w:b/>
          <w:color w:val="000000"/>
        </w:rPr>
        <w:t xml:space="preserve">           </w:t>
      </w:r>
      <w:r>
        <w:rPr>
          <w:b/>
          <w:color w:val="000000"/>
        </w:rPr>
        <w:tab/>
        <w:t xml:space="preserve"> </w:t>
      </w:r>
      <w:r w:rsidRPr="00392448">
        <w:rPr>
          <w:color w:val="000000"/>
        </w:rPr>
        <w:t>На основание</w:t>
      </w:r>
      <w:r w:rsidRPr="00392448">
        <w:rPr>
          <w:b/>
          <w:color w:val="000000"/>
        </w:rPr>
        <w:t xml:space="preserve"> </w:t>
      </w:r>
      <w:r w:rsidRPr="00392448">
        <w:rPr>
          <w:color w:val="000000"/>
        </w:rPr>
        <w:t>чл.21, ал.1,т.6 от ЗМСМА, във връзка с  чл. 124, ал. 1 и 2, чл. 125, ал. 3 и 4 и чл.126 от Закона за публичните финанси, чл.35, ал.1 и 2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бюджет, чл. 5, ал. 1 т. 5 от Правилника за организацията  и дейността на Общински съвет гр. Гулянци за мандат 20</w:t>
      </w:r>
      <w:r w:rsidRPr="00392448">
        <w:rPr>
          <w:color w:val="000000"/>
          <w:lang w:val="en-US"/>
        </w:rPr>
        <w:t>23</w:t>
      </w:r>
      <w:r w:rsidRPr="00392448">
        <w:rPr>
          <w:color w:val="000000"/>
        </w:rPr>
        <w:t xml:space="preserve"> – 202</w:t>
      </w:r>
      <w:r w:rsidRPr="00392448">
        <w:rPr>
          <w:color w:val="000000"/>
          <w:lang w:val="en-US"/>
        </w:rPr>
        <w:t>7</w:t>
      </w:r>
      <w:r w:rsidRPr="00392448">
        <w:rPr>
          <w:color w:val="000000"/>
        </w:rPr>
        <w:t xml:space="preserve"> година,</w:t>
      </w:r>
      <w:r w:rsidRPr="00392448">
        <w:rPr>
          <w:bCs/>
          <w:color w:val="000000"/>
        </w:rPr>
        <w:t xml:space="preserve"> предлагам</w:t>
      </w:r>
      <w:r w:rsidRPr="00392448">
        <w:rPr>
          <w:color w:val="000000"/>
        </w:rPr>
        <w:t xml:space="preserve">    Общински съвет Гулянци да вземе следното </w:t>
      </w:r>
    </w:p>
    <w:p w:rsidR="00392448" w:rsidRDefault="00392448" w:rsidP="0039244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2448">
        <w:rPr>
          <w:color w:val="000000"/>
          <w:sz w:val="28"/>
          <w:szCs w:val="28"/>
        </w:rPr>
        <w:t xml:space="preserve">Р Е Ш Е Н И Е </w:t>
      </w:r>
    </w:p>
    <w:p w:rsidR="00392448" w:rsidRDefault="00392448" w:rsidP="0039244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92448" w:rsidRDefault="00392448" w:rsidP="0039244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364</w:t>
      </w:r>
    </w:p>
    <w:p w:rsidR="00392448" w:rsidRDefault="00392448" w:rsidP="0039244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92448" w:rsidRPr="00392448" w:rsidRDefault="00392448" w:rsidP="00392448">
      <w:pPr>
        <w:pStyle w:val="a4"/>
        <w:numPr>
          <w:ilvl w:val="0"/>
          <w:numId w:val="1"/>
        </w:numPr>
        <w:tabs>
          <w:tab w:val="left" w:pos="709"/>
        </w:tabs>
        <w:ind w:right="-360"/>
        <w:rPr>
          <w:bCs/>
        </w:rPr>
      </w:pPr>
      <w:r w:rsidRPr="00392448">
        <w:rPr>
          <w:bCs/>
        </w:rPr>
        <w:t xml:space="preserve">   Актуализира бюджета  на Община Гулянци за 2025 г., както следва:</w:t>
      </w:r>
    </w:p>
    <w:p w:rsidR="00392448" w:rsidRDefault="00392448" w:rsidP="00392448">
      <w:pPr>
        <w:tabs>
          <w:tab w:val="left" w:pos="709"/>
        </w:tabs>
        <w:ind w:left="360" w:right="-360"/>
        <w:rPr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4"/>
        <w:gridCol w:w="812"/>
        <w:gridCol w:w="1077"/>
        <w:gridCol w:w="1056"/>
      </w:tblGrid>
      <w:tr w:rsidR="00392448" w:rsidTr="008B46BA">
        <w:trPr>
          <w:trHeight w:val="391"/>
        </w:trPr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Default="00392448" w:rsidP="008B46BA">
            <w:pPr>
              <w:ind w:right="-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Default="00392448" w:rsidP="008B46BA">
            <w:pPr>
              <w:ind w:right="-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§§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Default="00392448" w:rsidP="008B46BA">
            <w:pPr>
              <w:ind w:right="-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било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48" w:rsidRDefault="00392448" w:rsidP="008B46BA">
            <w:pPr>
              <w:ind w:right="-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става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4E376B" w:rsidRDefault="00392448" w:rsidP="008B46BA">
            <w:pPr>
              <w:ind w:right="-36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E376B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 прихода местни дейности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FD1202" w:rsidRDefault="00392448" w:rsidP="008B46BA">
            <w:pPr>
              <w:jc w:val="right"/>
              <w:rPr>
                <w:b/>
                <w:bCs/>
                <w:i/>
              </w:rPr>
            </w:pPr>
            <w:r w:rsidRPr="00FD1202">
              <w:rPr>
                <w:b/>
                <w:bCs/>
                <w:i/>
              </w:rPr>
              <w:t>4622051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FD1202" w:rsidRDefault="00392448" w:rsidP="008B46BA">
            <w:pPr>
              <w:jc w:val="right"/>
              <w:rPr>
                <w:b/>
                <w:bCs/>
                <w:i/>
              </w:rPr>
            </w:pPr>
            <w:r w:rsidRPr="00FD1202">
              <w:rPr>
                <w:b/>
                <w:bCs/>
                <w:i/>
              </w:rPr>
              <w:t>5013094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387F33" w:rsidRDefault="00392448" w:rsidP="008B46BA">
            <w:pPr>
              <w:ind w:right="-3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Трансфери между бюджети – получени трансфери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61-01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047EC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4622051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B047EC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5013094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277550" w:rsidRDefault="00392448" w:rsidP="008B46BA">
            <w:pPr>
              <w:ind w:right="-360"/>
              <w:jc w:val="center"/>
              <w:rPr>
                <w:b/>
                <w:bCs/>
                <w:sz w:val="28"/>
                <w:szCs w:val="28"/>
              </w:rPr>
            </w:pPr>
            <w:r w:rsidRPr="00277550">
              <w:rPr>
                <w:b/>
                <w:bCs/>
                <w:sz w:val="28"/>
                <w:szCs w:val="28"/>
              </w:rPr>
              <w:t>По разхода - МД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94EC6" w:rsidRDefault="00392448" w:rsidP="008B46B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94EC6" w:rsidRDefault="00392448" w:rsidP="008B46B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445243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6D553D" w:rsidRDefault="00392448" w:rsidP="008B46BA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Дейност – 26606 – изграждане, ремонт и поддържане                 на уличната мрежа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/>
                <w:bCs/>
              </w:rPr>
            </w:pPr>
          </w:p>
          <w:p w:rsidR="00392448" w:rsidRPr="00F677A2" w:rsidRDefault="00392448" w:rsidP="008B46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/>
                <w:bCs/>
              </w:rPr>
            </w:pPr>
          </w:p>
          <w:p w:rsidR="00392448" w:rsidRPr="00F677A2" w:rsidRDefault="00392448" w:rsidP="008B46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391043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F677A2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Основен ремонт на материални дълготрайни активи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F677A2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51-00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F677A2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F677A2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391043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0C0BD4" w:rsidRDefault="00392448" w:rsidP="008B46BA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Дейност 26619 – други дейности по жилищно строителство, благоустройството и регионалното развитие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/>
                <w:bCs/>
              </w:rPr>
            </w:pPr>
          </w:p>
          <w:p w:rsidR="00392448" w:rsidRPr="00986914" w:rsidRDefault="00392448" w:rsidP="008B46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/>
                <w:bCs/>
              </w:rPr>
            </w:pPr>
          </w:p>
          <w:p w:rsidR="00392448" w:rsidRDefault="00392448" w:rsidP="008B46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16200</w:t>
            </w:r>
          </w:p>
          <w:p w:rsidR="00392448" w:rsidRPr="00986914" w:rsidRDefault="00392448" w:rsidP="008B46BA">
            <w:pPr>
              <w:jc w:val="right"/>
              <w:rPr>
                <w:b/>
                <w:bCs/>
              </w:rPr>
            </w:pP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ind w:right="-360"/>
              <w:rPr>
                <w:bCs/>
              </w:rPr>
            </w:pPr>
            <w:r w:rsidRPr="00862028">
              <w:rPr>
                <w:bCs/>
              </w:rPr>
              <w:t>Материали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16200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11280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Придобиване на стопански инвентар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52-05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86202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4920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3F12AC" w:rsidRDefault="00392448" w:rsidP="008B46BA">
            <w:pPr>
              <w:ind w:right="-360"/>
              <w:rPr>
                <w:b/>
                <w:bCs/>
              </w:rPr>
            </w:pPr>
            <w:r w:rsidRPr="003F12AC">
              <w:rPr>
                <w:b/>
                <w:bCs/>
              </w:rPr>
              <w:t>Дейност – 27714 – спортни бази за спорт за всички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3F12AC" w:rsidRDefault="00392448" w:rsidP="008B46BA">
            <w:pPr>
              <w:ind w:right="-360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3F12AC" w:rsidRDefault="00392448" w:rsidP="008B46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3F12AC" w:rsidRDefault="00392448" w:rsidP="008B46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Разходи за застраховки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10-62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Субсидии и други текущи трансфери за юридически                лица с нестопанска цел,  в т.ч.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ind w:right="-360"/>
              <w:rPr>
                <w:bCs/>
              </w:rPr>
            </w:pPr>
          </w:p>
          <w:p w:rsidR="00392448" w:rsidRDefault="00392448" w:rsidP="008B46BA">
            <w:pPr>
              <w:ind w:right="-360"/>
              <w:rPr>
                <w:bCs/>
              </w:rPr>
            </w:pPr>
            <w:r>
              <w:rPr>
                <w:bCs/>
              </w:rPr>
              <w:t>45-00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Cs/>
              </w:rPr>
            </w:pPr>
          </w:p>
          <w:p w:rsidR="0039244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23000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Default="00392448" w:rsidP="008B46BA">
            <w:pPr>
              <w:jc w:val="right"/>
              <w:rPr>
                <w:bCs/>
              </w:rPr>
            </w:pPr>
          </w:p>
          <w:p w:rsidR="00392448" w:rsidRDefault="00392448" w:rsidP="008B46BA">
            <w:pPr>
              <w:jc w:val="right"/>
              <w:rPr>
                <w:bCs/>
              </w:rPr>
            </w:pPr>
            <w:r>
              <w:rPr>
                <w:bCs/>
              </w:rPr>
              <w:t>33000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284"/>
              <w:rPr>
                <w:bCs/>
                <w:i/>
                <w:lang w:eastAsia="en-US"/>
              </w:rPr>
            </w:pPr>
            <w:r w:rsidRPr="00112C05">
              <w:rPr>
                <w:i/>
              </w:rPr>
              <w:t xml:space="preserve">-  ФК „ Вихър “  гр. Гулянци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-360"/>
              <w:rPr>
                <w:bCs/>
                <w:i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  <w:color w:val="000000"/>
                <w:lang w:eastAsia="en-US"/>
              </w:rPr>
            </w:pPr>
            <w:r w:rsidRPr="00112C05">
              <w:rPr>
                <w:bCs/>
                <w:i/>
                <w:color w:val="000000"/>
                <w:lang w:eastAsia="en-US"/>
              </w:rPr>
              <w:t>4 500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</w:rPr>
            </w:pPr>
            <w:r w:rsidRPr="00112C05">
              <w:rPr>
                <w:bCs/>
                <w:i/>
              </w:rPr>
              <w:t>6500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284"/>
              <w:rPr>
                <w:i/>
              </w:rPr>
            </w:pPr>
            <w:r w:rsidRPr="00112C05">
              <w:rPr>
                <w:i/>
              </w:rPr>
              <w:t xml:space="preserve">-  ФК “ Левски “ с. Брест                                                                                     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-360"/>
              <w:rPr>
                <w:bCs/>
                <w:i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  <w:color w:val="000000"/>
                <w:lang w:eastAsia="en-US"/>
              </w:rPr>
            </w:pPr>
            <w:r w:rsidRPr="00112C05">
              <w:rPr>
                <w:bCs/>
                <w:i/>
                <w:color w:val="000000"/>
                <w:lang w:eastAsia="en-US"/>
              </w:rPr>
              <w:t>4 500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</w:rPr>
            </w:pPr>
            <w:r w:rsidRPr="00112C05">
              <w:rPr>
                <w:bCs/>
                <w:i/>
              </w:rPr>
              <w:t>6500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284"/>
              <w:rPr>
                <w:bCs/>
                <w:i/>
                <w:lang w:eastAsia="en-US"/>
              </w:rPr>
            </w:pPr>
            <w:r w:rsidRPr="00112C05">
              <w:rPr>
                <w:i/>
              </w:rPr>
              <w:t xml:space="preserve">-  ФК “ Дунав “   с. Гиген                                                                                    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-360"/>
              <w:rPr>
                <w:bCs/>
                <w:i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  <w:color w:val="000000"/>
                <w:lang w:eastAsia="en-US"/>
              </w:rPr>
            </w:pPr>
            <w:r w:rsidRPr="00112C05">
              <w:rPr>
                <w:bCs/>
                <w:i/>
                <w:color w:val="000000"/>
                <w:lang w:eastAsia="en-US"/>
              </w:rPr>
              <w:t>4 000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</w:rPr>
            </w:pPr>
            <w:r w:rsidRPr="00112C05">
              <w:rPr>
                <w:bCs/>
                <w:i/>
              </w:rPr>
              <w:t>6000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284"/>
              <w:rPr>
                <w:bCs/>
                <w:i/>
                <w:lang w:eastAsia="en-US"/>
              </w:rPr>
            </w:pPr>
            <w:r w:rsidRPr="00112C05">
              <w:rPr>
                <w:i/>
              </w:rPr>
              <w:t xml:space="preserve">-  ФК “ Свобода “ с. Милковица                                                               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-360"/>
              <w:rPr>
                <w:bCs/>
                <w:i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  <w:color w:val="000000"/>
                <w:lang w:eastAsia="en-US"/>
              </w:rPr>
            </w:pPr>
            <w:r w:rsidRPr="00112C05">
              <w:rPr>
                <w:bCs/>
                <w:i/>
                <w:color w:val="000000"/>
                <w:lang w:eastAsia="en-US"/>
              </w:rPr>
              <w:t>4 500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</w:rPr>
            </w:pPr>
            <w:r w:rsidRPr="00112C05">
              <w:rPr>
                <w:bCs/>
                <w:i/>
              </w:rPr>
              <w:t>6500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284"/>
              <w:rPr>
                <w:bCs/>
                <w:i/>
                <w:lang w:eastAsia="en-US"/>
              </w:rPr>
            </w:pPr>
            <w:r w:rsidRPr="00112C05">
              <w:rPr>
                <w:i/>
              </w:rPr>
              <w:t xml:space="preserve">-  ФК “ Устрем ” с. Крета                                                                                    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-360"/>
              <w:rPr>
                <w:bCs/>
                <w:i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  <w:color w:val="000000"/>
                <w:lang w:eastAsia="en-US"/>
              </w:rPr>
            </w:pPr>
            <w:r w:rsidRPr="00112C05">
              <w:rPr>
                <w:bCs/>
                <w:i/>
                <w:color w:val="000000"/>
                <w:lang w:eastAsia="en-US"/>
              </w:rPr>
              <w:t>4 000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</w:rPr>
            </w:pPr>
            <w:r w:rsidRPr="00112C05">
              <w:rPr>
                <w:bCs/>
                <w:i/>
              </w:rPr>
              <w:t>6000</w:t>
            </w:r>
          </w:p>
        </w:tc>
      </w:tr>
      <w:tr w:rsidR="00392448" w:rsidTr="008B46BA"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284"/>
              <w:rPr>
                <w:bCs/>
                <w:i/>
                <w:lang w:eastAsia="en-US"/>
              </w:rPr>
            </w:pPr>
            <w:r w:rsidRPr="00112C05">
              <w:rPr>
                <w:i/>
              </w:rPr>
              <w:t>-  Спортен клуб „ УТУС  ” гр. Гулянци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ind w:right="-360"/>
              <w:rPr>
                <w:bCs/>
                <w:i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  <w:color w:val="000000"/>
                <w:lang w:eastAsia="en-US"/>
              </w:rPr>
            </w:pPr>
            <w:r w:rsidRPr="00112C05">
              <w:rPr>
                <w:bCs/>
                <w:i/>
                <w:color w:val="000000"/>
                <w:lang w:eastAsia="en-US"/>
              </w:rPr>
              <w:t>1 500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8" w:rsidRPr="00112C05" w:rsidRDefault="00392448" w:rsidP="008B46BA">
            <w:pPr>
              <w:jc w:val="right"/>
              <w:rPr>
                <w:bCs/>
                <w:i/>
              </w:rPr>
            </w:pPr>
            <w:r w:rsidRPr="00112C05">
              <w:rPr>
                <w:bCs/>
                <w:i/>
              </w:rPr>
              <w:t>1500</w:t>
            </w:r>
          </w:p>
        </w:tc>
      </w:tr>
    </w:tbl>
    <w:p w:rsidR="008B46BA" w:rsidRDefault="008B46BA" w:rsidP="00744BF8">
      <w:pPr>
        <w:autoSpaceDE w:val="0"/>
        <w:autoSpaceDN w:val="0"/>
        <w:adjustRightInd w:val="0"/>
        <w:jc w:val="both"/>
        <w:rPr>
          <w:color w:val="000000"/>
        </w:rPr>
      </w:pPr>
    </w:p>
    <w:p w:rsidR="00392448" w:rsidRDefault="00392448" w:rsidP="00D76F64">
      <w:pPr>
        <w:autoSpaceDE w:val="0"/>
        <w:autoSpaceDN w:val="0"/>
        <w:adjustRightInd w:val="0"/>
        <w:rPr>
          <w:color w:val="000000"/>
        </w:rPr>
      </w:pPr>
    </w:p>
    <w:p w:rsidR="00744BF8" w:rsidRDefault="00744BF8" w:rsidP="00744BF8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744BF8" w:rsidRDefault="00744BF8" w:rsidP="00744BF8">
      <w:pPr>
        <w:jc w:val="both"/>
      </w:pPr>
      <w:r>
        <w:rPr>
          <w:b/>
        </w:rPr>
        <w:t xml:space="preserve">                        относно:</w:t>
      </w:r>
      <w:r w:rsidRPr="00744BF8">
        <w:t xml:space="preserve"> </w:t>
      </w:r>
      <w:r w:rsidRPr="000805EC">
        <w:t>Информация за изпълнение отчета за касово изпълнение на бюджета и на сметките за средствата от Европейския съюз към 30.06.2025 година на Община Гулянци.</w:t>
      </w:r>
    </w:p>
    <w:p w:rsidR="00392448" w:rsidRDefault="00392448" w:rsidP="00744BF8">
      <w:pPr>
        <w:jc w:val="both"/>
      </w:pPr>
    </w:p>
    <w:p w:rsidR="00262B9C" w:rsidRDefault="00392448" w:rsidP="00F07B2F">
      <w:pPr>
        <w:ind w:right="203" w:firstLine="708"/>
        <w:jc w:val="both"/>
      </w:pPr>
      <w:r>
        <w:rPr>
          <w:color w:val="000000"/>
        </w:rPr>
        <w:t>Председателя</w:t>
      </w:r>
      <w:r w:rsidR="00F07B2F">
        <w:rPr>
          <w:color w:val="000000"/>
        </w:rPr>
        <w:t>т</w:t>
      </w:r>
      <w:r>
        <w:rPr>
          <w:color w:val="000000"/>
        </w:rPr>
        <w:t xml:space="preserve"> на постоянната комисия </w:t>
      </w:r>
      <w:r w:rsidRPr="002865C7">
        <w:rPr>
          <w:rFonts w:cs="Latha"/>
          <w:lang w:bidi="ta-IN"/>
        </w:rPr>
        <w:t xml:space="preserve">”Бюджет, финанси и  икономическа политика“ </w:t>
      </w:r>
      <w:r>
        <w:rPr>
          <w:rFonts w:cs="Latha"/>
          <w:lang w:bidi="ta-IN"/>
        </w:rPr>
        <w:t xml:space="preserve">Емил </w:t>
      </w:r>
      <w:r w:rsidR="00262B9C">
        <w:rPr>
          <w:rFonts w:cs="Latha"/>
          <w:lang w:bidi="ta-IN"/>
        </w:rPr>
        <w:t xml:space="preserve">Катански каза, че на постоянните комисии </w:t>
      </w:r>
      <w:r w:rsidR="00262B9C">
        <w:t>Бисер Киров от общинска администрация подробно обясни предложението и след поименното гласуване, с резултат</w:t>
      </w:r>
    </w:p>
    <w:p w:rsidR="00262B9C" w:rsidRDefault="00262B9C" w:rsidP="00262B9C">
      <w:pPr>
        <w:jc w:val="both"/>
      </w:pPr>
      <w:r>
        <w:tab/>
      </w:r>
      <w:r>
        <w:tab/>
        <w:t>Гласували – 14</w:t>
      </w:r>
    </w:p>
    <w:p w:rsidR="00262B9C" w:rsidRDefault="00262B9C" w:rsidP="00262B9C">
      <w:pPr>
        <w:jc w:val="both"/>
      </w:pPr>
      <w:r>
        <w:tab/>
      </w:r>
      <w:r>
        <w:tab/>
        <w:t xml:space="preserve">За – 14/ </w:t>
      </w:r>
      <w:r>
        <w:rPr>
          <w:sz w:val="22"/>
          <w:szCs w:val="22"/>
        </w:rPr>
        <w:t>Петър Парашкевов, Светослав Пенев, Недко Опров, Мими Караджова, Самуил Митев, Пламен Тодоров, Огнян Янчев, Андриян Буртев, Любомир Пасков, Венцислав Попов, Огнян Янев, Емилия Петрушева, Дамян Парашкевов</w:t>
      </w:r>
    </w:p>
    <w:p w:rsidR="00262B9C" w:rsidRDefault="00262B9C" w:rsidP="00262B9C">
      <w:pPr>
        <w:jc w:val="both"/>
      </w:pPr>
      <w:r>
        <w:tab/>
      </w:r>
      <w:r>
        <w:tab/>
        <w:t>Против – няма</w:t>
      </w:r>
    </w:p>
    <w:p w:rsidR="00262B9C" w:rsidRDefault="00262B9C" w:rsidP="00262B9C">
      <w:pPr>
        <w:jc w:val="both"/>
      </w:pPr>
      <w:r>
        <w:tab/>
      </w:r>
      <w:r>
        <w:tab/>
        <w:t>Въздържали се – няма</w:t>
      </w:r>
    </w:p>
    <w:p w:rsidR="00262B9C" w:rsidRPr="00262B9C" w:rsidRDefault="00262B9C" w:rsidP="00262B9C">
      <w:pPr>
        <w:ind w:left="708" w:firstLine="708"/>
        <w:jc w:val="both"/>
      </w:pPr>
      <w:r>
        <w:t>На основание</w:t>
      </w:r>
      <w:r w:rsidRPr="00262B9C">
        <w:t xml:space="preserve"> чл. 137 ал.2 от Закона за публичните финанси, чл. 21, ал. 1</w:t>
      </w:r>
      <w:r w:rsidR="000106DC">
        <w:t xml:space="preserve">т.6 </w:t>
      </w:r>
      <w:r w:rsidRPr="00262B9C">
        <w:t xml:space="preserve"> т. 23 от ЗМСМА и чл. 5, ал.1,</w:t>
      </w:r>
      <w:r w:rsidR="000106DC">
        <w:t>т.5</w:t>
      </w:r>
      <w:r w:rsidRPr="00262B9C">
        <w:t xml:space="preserve"> т. 22 от Правилника за дейността на ОбС Гулянци, неговите комисии и взаимодействието му с общинска администрация за мандат 2023-2027 г.,  предлагам Общински съвет Гулянци да вземе следното</w:t>
      </w:r>
    </w:p>
    <w:p w:rsidR="00744BF8" w:rsidRDefault="00392448" w:rsidP="00744BF8">
      <w:pPr>
        <w:jc w:val="both"/>
        <w:rPr>
          <w:rFonts w:cs="Latha"/>
          <w:lang w:bidi="ta-IN"/>
        </w:rPr>
      </w:pPr>
      <w:r>
        <w:rPr>
          <w:rFonts w:cs="Latha"/>
          <w:lang w:bidi="ta-IN"/>
        </w:rPr>
        <w:t xml:space="preserve"> </w:t>
      </w:r>
    </w:p>
    <w:p w:rsidR="00262B9C" w:rsidRDefault="00262B9C" w:rsidP="00744BF8">
      <w:pPr>
        <w:jc w:val="both"/>
        <w:rPr>
          <w:rFonts w:cs="Latha"/>
          <w:lang w:bidi="ta-IN"/>
        </w:rPr>
      </w:pPr>
    </w:p>
    <w:p w:rsidR="00262B9C" w:rsidRDefault="00262B9C" w:rsidP="00262B9C">
      <w:pPr>
        <w:jc w:val="center"/>
        <w:rPr>
          <w:rFonts w:cs="Latha"/>
          <w:lang w:bidi="ta-IN"/>
        </w:rPr>
      </w:pPr>
      <w:r>
        <w:rPr>
          <w:rFonts w:cs="Latha"/>
          <w:lang w:bidi="ta-IN"/>
        </w:rPr>
        <w:t xml:space="preserve">Р Е Ш Е Н И Е </w:t>
      </w:r>
    </w:p>
    <w:p w:rsidR="00262B9C" w:rsidRDefault="00262B9C" w:rsidP="00262B9C">
      <w:pPr>
        <w:jc w:val="center"/>
        <w:rPr>
          <w:rFonts w:cs="Latha"/>
          <w:lang w:bidi="ta-IN"/>
        </w:rPr>
      </w:pPr>
    </w:p>
    <w:p w:rsidR="00262B9C" w:rsidRDefault="00262B9C" w:rsidP="00262B9C">
      <w:pPr>
        <w:jc w:val="center"/>
        <w:rPr>
          <w:rFonts w:cs="Latha"/>
          <w:lang w:bidi="ta-IN"/>
        </w:rPr>
      </w:pPr>
      <w:r>
        <w:rPr>
          <w:rFonts w:cs="Latha"/>
          <w:lang w:bidi="ta-IN"/>
        </w:rPr>
        <w:t>№ 365</w:t>
      </w:r>
    </w:p>
    <w:p w:rsidR="00262B9C" w:rsidRDefault="00262B9C" w:rsidP="00262B9C">
      <w:pPr>
        <w:jc w:val="center"/>
        <w:rPr>
          <w:rFonts w:cs="Latha"/>
          <w:lang w:bidi="ta-IN"/>
        </w:rPr>
      </w:pPr>
    </w:p>
    <w:p w:rsidR="00262B9C" w:rsidRDefault="00262B9C" w:rsidP="00262B9C">
      <w:r>
        <w:t xml:space="preserve">   1. Приема информацията за изпълнение на ОКИБ и средствата от Европейския съюз  към 30.06.2025 г. на Община Гулянци, както следва:</w:t>
      </w:r>
    </w:p>
    <w:p w:rsidR="00F07B2F" w:rsidRDefault="00F07B2F" w:rsidP="00262B9C">
      <w:r>
        <w:t xml:space="preserve"> </w:t>
      </w:r>
    </w:p>
    <w:p w:rsidR="00262B9C" w:rsidRDefault="00262B9C" w:rsidP="00262B9C">
      <w:r>
        <w:t xml:space="preserve">        І. ИЗПЪЛНЕНИЕ НА ОТЧЕТА ЗА КАСОВО ИЗПЪЛНЕНИЕ НА БЮДЖЕТА ПО ПАРАГРАФИ, ДЕЙНОСТИ И РАЗПОРЕДИТЕЛИ С БЮДЖЕТНИ КРЕДИТИ.</w:t>
      </w:r>
    </w:p>
    <w:p w:rsidR="00262B9C" w:rsidRDefault="00262B9C" w:rsidP="00262B9C"/>
    <w:p w:rsidR="00AC5798" w:rsidRDefault="00AC5798" w:rsidP="00262B9C">
      <w:pPr>
        <w:sectPr w:rsidR="00AC5798" w:rsidSect="00AC57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46BA" w:rsidRDefault="008B46BA" w:rsidP="00262B9C"/>
    <w:p w:rsidR="008B46BA" w:rsidRDefault="008B46BA" w:rsidP="00262B9C"/>
    <w:p w:rsidR="008B46BA" w:rsidRDefault="008B46BA" w:rsidP="00262B9C"/>
    <w:p w:rsidR="008B46BA" w:rsidRDefault="008B46BA" w:rsidP="00262B9C"/>
    <w:p w:rsidR="008B46BA" w:rsidRDefault="008B46BA" w:rsidP="00262B9C"/>
    <w:p w:rsidR="00262B9C" w:rsidRDefault="00262B9C" w:rsidP="00262B9C">
      <w:r>
        <w:t xml:space="preserve">                         Към 30.06.2025 г. планираните приходи по бюджета  на общината възлизат на 28 196 372  лева, а изпълнението му в размер на  20 492 279 лева  или  72,68 %</w:t>
      </w:r>
    </w:p>
    <w:p w:rsidR="00262B9C" w:rsidRDefault="00262B9C" w:rsidP="00262B9C">
      <w:r>
        <w:t xml:space="preserve">                         По  отделни приходи и по разхода изпълнението е , както следва :</w:t>
      </w:r>
    </w:p>
    <w:p w:rsidR="008B46BA" w:rsidRDefault="008B46BA" w:rsidP="00262B9C"/>
    <w:p w:rsidR="008B46BA" w:rsidRDefault="008B46BA" w:rsidP="00262B9C"/>
    <w:p w:rsidR="00262B9C" w:rsidRDefault="00262B9C" w:rsidP="00262B9C"/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120"/>
        <w:gridCol w:w="1040"/>
        <w:gridCol w:w="920"/>
        <w:gridCol w:w="1000"/>
        <w:gridCol w:w="980"/>
        <w:gridCol w:w="820"/>
        <w:gridCol w:w="810"/>
        <w:gridCol w:w="760"/>
        <w:gridCol w:w="780"/>
        <w:gridCol w:w="1160"/>
        <w:gridCol w:w="1080"/>
        <w:gridCol w:w="771"/>
      </w:tblGrid>
      <w:tr w:rsidR="00262B9C" w:rsidRPr="00262B9C" w:rsidTr="00262B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РПоказ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% ИЗП.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РПоказ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% ИЗП.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РПоказ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% ИЗП.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РПоказ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% ИЗП.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ДЪРЖАВНИ ДЕЙНОСТИ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МЕСТНИ ДЕЙНОСТИ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ДОФИНАНСИРАНЕ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ВСИЧКО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ПРИХОДИ, ПОМОЩИ И ДАРЕНИЯ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Окончателен год. патентен данък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72,40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Имуществени и други местни данъци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477985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477985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56,57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Данък върху недвижимите имоти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131547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131547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69,24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Данък върху превозните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67,45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273170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67,45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Данък при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продоб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на имущество по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дарения и възмезден начин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73268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73268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29,31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Приходи и доходи от собственост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287720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287720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41,70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Нетни приходи  от продажби на услуги,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стоки и продукция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7,50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Приходи от наем  на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48,41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Приходи от наем на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замя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256853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256853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41,43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Приходи от лихви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Общински такси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936800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615145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65,66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615345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65,67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Такси за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ДСПатронаж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198462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198462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49,62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Такси за ползване на пазари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59,26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Такси за битови отпадъци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364173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364173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84,69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Такси за технически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38,40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Такси за административни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49,84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Откупуване на гробни места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За притежаване на куче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22,20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Други общински такси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102,43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102,43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Глоби, санкции, наказателни лихви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60,82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Начислени лихви за данъци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69,85</w:t>
            </w:r>
          </w:p>
        </w:tc>
      </w:tr>
      <w:tr w:rsidR="00262B9C" w:rsidRPr="00262B9C" w:rsidTr="00262B9C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Други  приходи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81,62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Внесени ДДС и др. данъци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-55000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-30795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-55000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-30795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55,99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Постъпления от продажби на</w:t>
            </w: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 нефинансови активи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19838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19838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Помощи, дарения и други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2554500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1441806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2566636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1453942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56,65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ВЗАИМООТНОШЕНИЯ С ЦБ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Обща субсидия за държавни дейности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10627798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5982404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10627798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5982404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56,29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Обща изравнителна субсидия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1669100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1061191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1669100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1061191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63,58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Целеви субсидии от ЦБ за КР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947557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947557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8,77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Трансфери за други целеви разходи от  ЦБ § 31-18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418502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475142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108258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22,78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Трансфери за други целеви разходи от  ЦБ § 31-28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238560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217743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91,27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238560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217743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91,27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Възстановени  трансфери за ЦБ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Всичко взаимоотношения с ЦБ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10922998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6256787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3035155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1195936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13958153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7452723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53,39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ТРАНСФЕРИ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3959465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3959465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4721681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4658876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sz w:val="20"/>
                <w:szCs w:val="20"/>
              </w:rPr>
              <w:t>98,67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8681146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8618341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99,28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ВРЕМЕННИ БЕЗЛ. ЗАЕМИ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-49803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-10986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-60789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ОПЕРАЦИИ С ФИНАНСОВИ </w:t>
            </w: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АКТИВИ И ПАСИВИ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2694276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2777901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251161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sz w:val="20"/>
                <w:szCs w:val="20"/>
              </w:rPr>
              <w:t>99,60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2945437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3028062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102,81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Събрани средства и извършени плаща -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ния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от/за сметка за средствата от ЕС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-26136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45665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-26136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Предоставена възмездна финансова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помощ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Чужди средства от други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-4850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Преходен остатък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2725262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2725262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251161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251161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2976423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2976423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Всичко приходи по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17588875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13006289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10607497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7535793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28196372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20492279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72,68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 ПАРАГРАФИ НА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Заплати 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възнграждения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на персонала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6473644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2763169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1153950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474655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114801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7811594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3352625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42,92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Други възнаграждения и плащан.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4520789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3747739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710674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311868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5244963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4061438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77,44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Осигурителни вноски от раб-ли за ДОО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1254447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771032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82079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13617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1487587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866728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58,26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Осигурителни вноски за УПФ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161739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70501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43,59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Здравно-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осиг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 вноски от работодатели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527026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318095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87689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624165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358301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57,40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Вноски за ДЗПО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274870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147312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168217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50,90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храна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234073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133803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57,16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245980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167858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301661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62,84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мадикаменти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1,40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постелен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инвнтар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облекло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16,52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учебно и научно-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изслед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97052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18,67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материали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487386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114351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395444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882830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309481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35,06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вода, горива 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енаргия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344979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217392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457779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244176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805758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461568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57,28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разходи за външни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519717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171030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32,91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789584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339446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42,99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1311001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510492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38,94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текущ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351683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11,46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командировки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7764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89,23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60,65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разходи за застраховки / § 1062 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9865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187,69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74566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26894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36,07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такса ангажимент по заеми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- други финансови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95,66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95,66</w:t>
            </w:r>
          </w:p>
        </w:tc>
      </w:tr>
      <w:tr w:rsidR="00262B9C" w:rsidRPr="00262B9C" w:rsidTr="00262B9C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разходи за договорни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санкци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съдебни обезщетения и разноски                                                                                                     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89593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89593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97,68</w:t>
            </w:r>
          </w:p>
        </w:tc>
      </w:tr>
      <w:tr w:rsidR="00262B9C" w:rsidRPr="00262B9C" w:rsidTr="00262B9C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други разходи, некласифицирани 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в другите параграфи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49,64</w:t>
            </w:r>
          </w:p>
        </w:tc>
      </w:tr>
      <w:tr w:rsidR="00262B9C" w:rsidRPr="00262B9C" w:rsidTr="00262B9C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платени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данъци,такси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6895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-859589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-870060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101,22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-851026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-863165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101,43</w:t>
            </w:r>
          </w:p>
        </w:tc>
      </w:tr>
      <w:tr w:rsidR="00262B9C" w:rsidRPr="00262B9C" w:rsidTr="00262B9C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стипендии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41,94</w:t>
            </w:r>
          </w:p>
        </w:tc>
      </w:tr>
      <w:tr w:rsidR="00262B9C" w:rsidRPr="00262B9C" w:rsidTr="00262B9C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текущи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трансфери,обезщетения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и помощи  за домакинствата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32641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79,59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субсидии за други текущи трансфери за нефинансови предприятия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109115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109115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86,71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субсидии за други текущи трансфери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за юридически лица с нестопанска цел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394624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204549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465624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237549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51,02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разходи за членски внос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95,88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основен ремонт на ДМА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5560045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908385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118965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5679010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908385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придобиване на ДМА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2010093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528697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723375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54234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2738098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587561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21,46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придобиване на земя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капиталови трансфери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резерв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Всичко разходи по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17588875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9390045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10183202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2161610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424295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165612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28196372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11717267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41,56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 ДЕЙНСТИ НА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Дейности по изборите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Общинска администрация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1654173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601194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470327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54,62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231800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139155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2747116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1210676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44,07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Общински съвет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188814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377900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188814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49,96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ДДВСигурност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76358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28765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41,23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ОМП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176599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68723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68723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38,14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Прев. дейност за ЛПСБА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1917641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453586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8834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1992441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462420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23,21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Доброволни формирования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26,35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ЦДГ и ОДЗ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2173481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759416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2173481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759416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34,94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Неспециализирани училища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3923616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1909092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3925716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1911192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48,68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Професионални гимназии и паралелки 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за професионална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1370219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592304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1370219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592304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43,23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Столове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288400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118507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118507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41,09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Ресурсно подпомагане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173273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173273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40,10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Други дейности по образованието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130583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135594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103,84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136583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136770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100,14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МБАЛ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Детски ясли, кухни 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ясл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 групи към ОДЗ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286756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44652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286756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44652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15,57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Здравни кабинети в  ДГ и училища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195136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81222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195136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81222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41,62</w:t>
            </w:r>
          </w:p>
        </w:tc>
      </w:tr>
      <w:tr w:rsidR="00262B9C" w:rsidRPr="00262B9C" w:rsidTr="00262B9C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Други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дейн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 по здравеопазването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352192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374853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44765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11,94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Домашен социален патронаж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872401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406006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872401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406006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46,54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Клубове на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пенсонера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11687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29,97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Центрове за обществена подкрепа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196525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196525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24,76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Програми за временна заетост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92,62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Асистентска подкрепа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757567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301129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757567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301129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39,75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Асистенти за лична помощ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3921677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3890492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99,20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3921677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3890492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99,20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Други служби и дейности по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осигу-ряването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, подпомагане и заетостта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20662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97,13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Водоснабдяване и канализация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4536253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4536253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Оветлени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улици и площади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214650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113341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113341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52,80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Изграждане, ремонт и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подържане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на уличната мрежа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354718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354718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1,48</w:t>
            </w:r>
          </w:p>
        </w:tc>
      </w:tr>
      <w:tr w:rsidR="00262B9C" w:rsidRPr="00262B9C" w:rsidTr="00262B9C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Други дейности по жилищното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строителство,благоустрояването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регионалното развитие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40,17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Озеленяване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16737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26,17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Чистота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728292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316862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728292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316862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43,51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Управление на дейностите по отпадъците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Спорт за всички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Спортни бази за спорт за всички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222239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43534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19,59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Читалища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411800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221725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176165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18551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587965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240276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40,87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Радиотранслационни възли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Обредни домове и зали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17356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33,96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Други дейности по културата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1,92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Др.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дейн</w:t>
            </w:r>
            <w:proofErr w:type="spellEnd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. по селското и горско стоп.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19,91</w:t>
            </w:r>
          </w:p>
        </w:tc>
      </w:tr>
      <w:tr w:rsidR="00262B9C" w:rsidRPr="00262B9C" w:rsidTr="00262B9C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Служби и дейности по поддържане,</w:t>
            </w: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ремонт и изграждане на пътищата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161730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161730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29,20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Общински пазари и тържища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32,83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32,83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Други дейности по транспорта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109115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109115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86,71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Други дейности по икономиката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741550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298263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741550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298263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40,22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Всичко разходи по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17588875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9390045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10183202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2161610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424295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165612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28196372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11717267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41,56</w:t>
            </w:r>
          </w:p>
        </w:tc>
      </w:tr>
      <w:tr w:rsidR="00262B9C" w:rsidRPr="00262B9C" w:rsidTr="00262B9C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 РАЗПОРЕДИТЕЛИ С БЮДЖЕТНИ КРЕДИТИ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Община Гулянци - собствен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10815258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6214051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9826822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1979031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408195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149512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21050275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8342594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39,63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Брест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427973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178981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44800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474773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202092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42,57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Гиген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383245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140373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53789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438034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175840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40,14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Долни Вит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19555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10812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51,49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40555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21567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53,18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Дъбован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24365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65,69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29743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63,46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Загражден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8315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35,84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32978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13693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41,52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Искър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20700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34,01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42,63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Крета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29278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13658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46,65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Ленково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9778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26800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46,37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17805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48,68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Кметство </w:t>
            </w:r>
            <w:proofErr w:type="spellStart"/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Миловица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408880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160985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55,57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457980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42,03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Сомовит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19555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9442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25100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62,38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44655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56,21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Кметство Шияково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168890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61488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20800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190190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69588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36,59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СУ " Христо Смирненски"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3034707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1452946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3042207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1457446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47,91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ОУ "Христо Ботев" - с. Брест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430583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253446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436583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256279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58,70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СУ "Асен Златаров" - с. Гиген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1276296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671759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38,52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1282896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674670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52,59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ОУ "Христо Ботев" - с. Милковица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555043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208430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47,57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2B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561043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211284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color w:val="000000"/>
                <w:sz w:val="20"/>
                <w:szCs w:val="20"/>
              </w:rPr>
              <w:t>37,66</w:t>
            </w:r>
          </w:p>
        </w:tc>
      </w:tr>
      <w:tr w:rsidR="00262B9C" w:rsidRPr="00262B9C" w:rsidTr="00262B9C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2B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Всичко разходи по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17588875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9390045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53,39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10183202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2161610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424295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165612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28196372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11717267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B9C" w:rsidRPr="00262B9C" w:rsidRDefault="00262B9C" w:rsidP="00262B9C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B9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41,56</w:t>
            </w:r>
          </w:p>
        </w:tc>
      </w:tr>
    </w:tbl>
    <w:p w:rsidR="00262B9C" w:rsidRDefault="00262B9C" w:rsidP="00262B9C"/>
    <w:p w:rsidR="00AC5798" w:rsidRDefault="00AC5798" w:rsidP="00744BF8">
      <w:pPr>
        <w:autoSpaceDE w:val="0"/>
        <w:autoSpaceDN w:val="0"/>
        <w:adjustRightInd w:val="0"/>
        <w:jc w:val="both"/>
        <w:rPr>
          <w:color w:val="000000"/>
        </w:rPr>
        <w:sectPr w:rsidR="00AC5798" w:rsidSect="00AC579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5798" w:rsidRDefault="00AC5798" w:rsidP="00744BF8">
      <w:pPr>
        <w:autoSpaceDE w:val="0"/>
        <w:autoSpaceDN w:val="0"/>
        <w:adjustRightInd w:val="0"/>
        <w:jc w:val="both"/>
        <w:rPr>
          <w:color w:val="000000"/>
        </w:rPr>
      </w:pPr>
    </w:p>
    <w:p w:rsidR="00AC5798" w:rsidRDefault="00AC5798" w:rsidP="00AC5798"/>
    <w:p w:rsidR="00AC5798" w:rsidRDefault="00AC5798" w:rsidP="00AC5798">
      <w:r>
        <w:tab/>
      </w:r>
      <w:r>
        <w:rPr>
          <w:b/>
          <w:sz w:val="28"/>
          <w:szCs w:val="28"/>
        </w:rPr>
        <w:t xml:space="preserve">            ІІ.  Отчет на сметките за средствата от Европейския съюз</w:t>
      </w:r>
    </w:p>
    <w:p w:rsidR="00AC5798" w:rsidRDefault="00AC5798" w:rsidP="00AC5798">
      <w:pPr>
        <w:jc w:val="both"/>
      </w:pPr>
    </w:p>
    <w:p w:rsidR="00AC5798" w:rsidRPr="00AC5798" w:rsidRDefault="00AC5798" w:rsidP="00AC5798">
      <w:pPr>
        <w:jc w:val="both"/>
      </w:pPr>
      <w:r w:rsidRPr="00AC5798">
        <w:t xml:space="preserve">            Извънбюджетните сметки и фондове са създадени в съответствие с изискванията на ЗДБРБ за 2025 г. и ДДС № 07/2008 година на Министерството на финансите.</w:t>
      </w:r>
    </w:p>
    <w:p w:rsidR="00AC5798" w:rsidRPr="00AC5798" w:rsidRDefault="00AC5798" w:rsidP="00AC5798">
      <w:pPr>
        <w:jc w:val="both"/>
      </w:pPr>
      <w:r w:rsidRPr="00AC5798">
        <w:t xml:space="preserve">            През 2025 г. общината продължи усвояване на средства от Европейските фондове. Съгласно изискването на ДДС № 8/2008 година, на общината и на нейни второстепенни разпоредители, като бенефициенти по договорите с</w:t>
      </w:r>
      <w:r w:rsidRPr="00AC5798">
        <w:rPr>
          <w:lang w:val="en-US"/>
        </w:rPr>
        <w:t xml:space="preserve"> </w:t>
      </w:r>
      <w:r w:rsidRPr="00AC5798">
        <w:t>Управляващите органи, функционират специални сметки с код 7443 в обслужващата  банка:</w:t>
      </w:r>
    </w:p>
    <w:p w:rsidR="00AC5798" w:rsidRPr="00AC5798" w:rsidRDefault="00AC5798" w:rsidP="00AC5798">
      <w:pPr>
        <w:numPr>
          <w:ilvl w:val="0"/>
          <w:numId w:val="2"/>
        </w:numPr>
        <w:jc w:val="both"/>
      </w:pPr>
      <w:r w:rsidRPr="00AC5798">
        <w:t xml:space="preserve">Извънбюджетна сметка </w:t>
      </w:r>
      <w:r w:rsidRPr="00AC5798">
        <w:rPr>
          <w:b/>
          <w:u w:val="single"/>
        </w:rPr>
        <w:t>на Община Гулянци</w:t>
      </w:r>
      <w:r w:rsidRPr="00AC5798">
        <w:t xml:space="preserve"> за получаване, разходване и отчитане на</w:t>
      </w:r>
    </w:p>
    <w:p w:rsidR="00AC5798" w:rsidRPr="00AC5798" w:rsidRDefault="00AC5798" w:rsidP="00AC5798">
      <w:pPr>
        <w:jc w:val="both"/>
        <w:rPr>
          <w:b/>
        </w:rPr>
      </w:pPr>
      <w:r w:rsidRPr="00AC5798">
        <w:t xml:space="preserve"> средствата администрирани от Разплащателна агенция към Държавен фонд „Земеделие”                      </w:t>
      </w:r>
      <w:r w:rsidRPr="00AC5798">
        <w:rPr>
          <w:b/>
        </w:rPr>
        <w:t>-1 сметка</w:t>
      </w:r>
    </w:p>
    <w:p w:rsidR="00AC5798" w:rsidRPr="00AC5798" w:rsidRDefault="00AC5798" w:rsidP="00AC5798">
      <w:pPr>
        <w:jc w:val="both"/>
      </w:pPr>
    </w:p>
    <w:p w:rsidR="00AC5798" w:rsidRPr="00AC5798" w:rsidRDefault="00AC5798" w:rsidP="00AC5798">
      <w:pPr>
        <w:numPr>
          <w:ilvl w:val="0"/>
          <w:numId w:val="2"/>
        </w:numPr>
        <w:jc w:val="both"/>
      </w:pPr>
      <w:r w:rsidRPr="00AC5798">
        <w:t xml:space="preserve">Извънбюджетна сметка на </w:t>
      </w:r>
      <w:proofErr w:type="spellStart"/>
      <w:r w:rsidRPr="00AC5798">
        <w:rPr>
          <w:b/>
          <w:u w:val="single"/>
        </w:rPr>
        <w:t>на</w:t>
      </w:r>
      <w:proofErr w:type="spellEnd"/>
      <w:r w:rsidRPr="00AC5798">
        <w:rPr>
          <w:b/>
          <w:u w:val="single"/>
        </w:rPr>
        <w:t xml:space="preserve"> Община Гулянци </w:t>
      </w:r>
      <w:r w:rsidRPr="00AC5798">
        <w:t xml:space="preserve">за получаване, разходване и отчитане </w:t>
      </w:r>
    </w:p>
    <w:p w:rsidR="00AC5798" w:rsidRPr="00AC5798" w:rsidRDefault="00AC5798" w:rsidP="00AC5798">
      <w:pPr>
        <w:jc w:val="both"/>
      </w:pPr>
      <w:r w:rsidRPr="00AC5798">
        <w:t xml:space="preserve">на средства на Националния Фонд от структурните фондове на Европейския съюз и от Кохезионния фонд  </w:t>
      </w:r>
      <w:r w:rsidRPr="00AC5798">
        <w:rPr>
          <w:b/>
        </w:rPr>
        <w:t xml:space="preserve">-1 сметка     </w:t>
      </w:r>
    </w:p>
    <w:p w:rsidR="00AC5798" w:rsidRPr="00AC5798" w:rsidRDefault="00AC5798" w:rsidP="00AC5798">
      <w:pPr>
        <w:jc w:val="both"/>
      </w:pPr>
      <w:r w:rsidRPr="00AC5798">
        <w:rPr>
          <w:b/>
        </w:rPr>
        <w:t xml:space="preserve">            </w:t>
      </w:r>
      <w:r w:rsidRPr="00AC5798">
        <w:t>Отчитането на средствата от Европейските фондове се осъществява съгласно указания на МФ, дадени с ДДС №7/2008 г. и приетата счетоводна политика.</w:t>
      </w:r>
    </w:p>
    <w:p w:rsidR="00AC5798" w:rsidRPr="00AC5798" w:rsidRDefault="00AC5798" w:rsidP="00AC5798">
      <w:pPr>
        <w:jc w:val="both"/>
      </w:pPr>
      <w:r w:rsidRPr="00AC5798">
        <w:t xml:space="preserve">Разходването на средствата се извършва в изпълнение на подписаните договори с Управляващите органи на ОП и бенефициенти на проектите, съобразно бюджета на проекта – по дейности и времеви график.   </w:t>
      </w:r>
    </w:p>
    <w:p w:rsidR="00AC5798" w:rsidRPr="00AC5798" w:rsidRDefault="00AC5798" w:rsidP="00AC5798">
      <w:pPr>
        <w:jc w:val="both"/>
      </w:pPr>
      <w:r w:rsidRPr="00AC5798">
        <w:t xml:space="preserve">    </w:t>
      </w:r>
    </w:p>
    <w:p w:rsidR="00AC5798" w:rsidRPr="00AC5798" w:rsidRDefault="00AC5798" w:rsidP="00AC5798">
      <w:pPr>
        <w:jc w:val="both"/>
        <w:rPr>
          <w:lang w:val="en-US"/>
        </w:rPr>
      </w:pPr>
      <w:r w:rsidRPr="00AC5798">
        <w:t xml:space="preserve">             Към 30.06. 2025 година са извършени разходи по действащите и нови проекти, финансирани от Националния фонд от структурните фондове на Европейския съюз и от Кохезионния фонд, както следва:</w:t>
      </w:r>
    </w:p>
    <w:p w:rsidR="00AC5798" w:rsidRPr="00AC5798" w:rsidRDefault="00AC5798" w:rsidP="00AC5798">
      <w:pPr>
        <w:jc w:val="both"/>
        <w:rPr>
          <w:lang w:val="en-US"/>
        </w:rPr>
      </w:pPr>
    </w:p>
    <w:p w:rsidR="00AC5798" w:rsidRPr="00AC5798" w:rsidRDefault="00AC5798" w:rsidP="00AC5798">
      <w:pPr>
        <w:jc w:val="both"/>
        <w:rPr>
          <w:b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1275"/>
        <w:gridCol w:w="1134"/>
        <w:gridCol w:w="1134"/>
        <w:gridCol w:w="1134"/>
        <w:gridCol w:w="1134"/>
      </w:tblGrid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НАИМЕНОВАНИЕ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Салдо на</w:t>
            </w:r>
          </w:p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01.01.2025 г.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Приходи за</w:t>
            </w:r>
          </w:p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годината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Приходи</w:t>
            </w:r>
          </w:p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всичко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 xml:space="preserve">Разходи </w:t>
            </w:r>
          </w:p>
          <w:p w:rsidR="00AC5798" w:rsidRPr="00AC5798" w:rsidRDefault="00AC5798" w:rsidP="00156B5D">
            <w:pPr>
              <w:jc w:val="center"/>
              <w:rPr>
                <w:b/>
              </w:rPr>
            </w:pPr>
          </w:p>
          <w:p w:rsidR="00AC5798" w:rsidRPr="00AC5798" w:rsidRDefault="00AC5798" w:rsidP="00156B5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>Наличност на</w:t>
            </w:r>
          </w:p>
          <w:p w:rsidR="00AC5798" w:rsidRPr="00AC5798" w:rsidRDefault="00AC5798" w:rsidP="00156B5D">
            <w:pPr>
              <w:jc w:val="center"/>
              <w:rPr>
                <w:b/>
              </w:rPr>
            </w:pPr>
            <w:r w:rsidRPr="00AC5798">
              <w:rPr>
                <w:b/>
              </w:rPr>
              <w:t xml:space="preserve">30.06.2025г. </w:t>
            </w:r>
          </w:p>
        </w:tc>
      </w:tr>
      <w:tr w:rsidR="00AC5798" w:rsidRPr="00AC5798" w:rsidTr="00156B5D">
        <w:trPr>
          <w:trHeight w:val="529"/>
        </w:trPr>
        <w:tc>
          <w:tcPr>
            <w:tcW w:w="4548" w:type="dxa"/>
          </w:tcPr>
          <w:p w:rsidR="00AC5798" w:rsidRPr="00AC5798" w:rsidRDefault="00AC5798" w:rsidP="00156B5D">
            <w:pPr>
              <w:rPr>
                <w:b/>
              </w:rPr>
            </w:pPr>
            <w:r w:rsidRPr="00AC5798">
              <w:rPr>
                <w:b/>
              </w:rPr>
              <w:t>Сметка 7443 – за средства от “Разплащателна агенция” към                   ДФ “ Земеделие “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rPr>
                <w:b/>
                <w:bCs/>
              </w:rPr>
            </w:pP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r w:rsidRPr="00AC5798">
              <w:t>Лихви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1017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1017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1017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r w:rsidRPr="00AC5798">
              <w:t>Проект „ Рехабилитация на уличната мрежа “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18300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18300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18300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r w:rsidRPr="00AC5798">
              <w:t>Проект „Въвеждане на мерки за енергийна ефективност ДГ„ Незабравка““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544241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544241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542142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2099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pPr>
              <w:jc w:val="both"/>
              <w:rPr>
                <w:b/>
                <w:i/>
              </w:rPr>
            </w:pPr>
            <w:r w:rsidRPr="00AC5798">
              <w:rPr>
                <w:b/>
                <w:i/>
              </w:rPr>
              <w:t>Общо за “Разплащателна агенция” към ДФ “ Земеделие “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  <w:r w:rsidRPr="00AC5798">
              <w:rPr>
                <w:b/>
                <w:i/>
              </w:rPr>
              <w:t>563558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  <w:r w:rsidRPr="00AC5798"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  <w:r w:rsidRPr="00AC5798">
              <w:rPr>
                <w:b/>
                <w:i/>
              </w:rPr>
              <w:t>563558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  <w:r w:rsidRPr="00AC5798">
              <w:rPr>
                <w:b/>
                <w:i/>
              </w:rPr>
              <w:t>542142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i/>
              </w:rPr>
            </w:pPr>
            <w:r w:rsidRPr="00AC5798">
              <w:rPr>
                <w:b/>
                <w:i/>
              </w:rPr>
              <w:t>21416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pPr>
              <w:rPr>
                <w:b/>
              </w:rPr>
            </w:pPr>
            <w:r w:rsidRPr="00AC5798">
              <w:rPr>
                <w:b/>
              </w:rPr>
              <w:t>Сметка 7443 – за средства от                          “ Национален фонд “ , ДЕС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</w:tc>
      </w:tr>
      <w:tr w:rsidR="00AC5798" w:rsidRPr="00AC5798" w:rsidTr="00156B5D">
        <w:trPr>
          <w:trHeight w:val="256"/>
        </w:trPr>
        <w:tc>
          <w:tcPr>
            <w:tcW w:w="4548" w:type="dxa"/>
          </w:tcPr>
          <w:p w:rsidR="00AC5798" w:rsidRPr="00AC5798" w:rsidRDefault="00AC5798" w:rsidP="00156B5D">
            <w:r w:rsidRPr="00AC5798">
              <w:t xml:space="preserve">Проект „ Еразъм </w:t>
            </w:r>
            <w:r w:rsidRPr="00AC5798">
              <w:rPr>
                <w:lang w:val="en-US"/>
              </w:rPr>
              <w:t xml:space="preserve">+ </w:t>
            </w:r>
            <w:r w:rsidRPr="00AC5798">
              <w:t>”</w:t>
            </w:r>
            <w:r w:rsidRPr="00AC5798">
              <w:rPr>
                <w:lang w:val="en-US"/>
              </w:rPr>
              <w:t xml:space="preserve"> </w:t>
            </w:r>
            <w:r w:rsidRPr="00AC5798">
              <w:t>КА 122 - 000134055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  <w:rPr>
                <w:lang w:val="en-US"/>
              </w:rPr>
            </w:pPr>
            <w:r w:rsidRPr="00AC5798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19057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19057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19057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lang w:val="en-US"/>
              </w:rPr>
            </w:pPr>
            <w:r w:rsidRPr="00AC5798">
              <w:rPr>
                <w:lang w:val="en-US"/>
              </w:rPr>
              <w:t>0</w:t>
            </w:r>
          </w:p>
        </w:tc>
      </w:tr>
      <w:tr w:rsidR="00AC5798" w:rsidRPr="00AC5798" w:rsidTr="00156B5D">
        <w:trPr>
          <w:trHeight w:val="256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Успех за теб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  <w:rPr>
                <w:lang w:val="en-US"/>
              </w:rPr>
            </w:pPr>
            <w:r w:rsidRPr="00AC5798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58488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58488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58488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lang w:val="en-US"/>
              </w:rPr>
            </w:pPr>
            <w:r w:rsidRPr="00AC5798">
              <w:rPr>
                <w:lang w:val="en-US"/>
              </w:rPr>
              <w:t>0</w:t>
            </w:r>
          </w:p>
        </w:tc>
      </w:tr>
      <w:tr w:rsidR="00AC5798" w:rsidRPr="00AC5798" w:rsidTr="00156B5D">
        <w:trPr>
          <w:trHeight w:val="292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Силен старт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13483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13483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13483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rPr>
          <w:trHeight w:val="285"/>
        </w:trPr>
        <w:tc>
          <w:tcPr>
            <w:tcW w:w="4548" w:type="dxa"/>
          </w:tcPr>
          <w:p w:rsidR="00AC5798" w:rsidRPr="00AC5798" w:rsidRDefault="00AC5798" w:rsidP="00156B5D">
            <w:r w:rsidRPr="00AC5798">
              <w:t xml:space="preserve">Проект „ Училищна </w:t>
            </w:r>
            <w:r w:rsidRPr="00AC5798">
              <w:rPr>
                <w:lang w:val="en-US"/>
              </w:rPr>
              <w:t xml:space="preserve">STEM </w:t>
            </w:r>
            <w:r w:rsidRPr="00AC5798">
              <w:t>среда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236718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236718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236718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rPr>
          <w:trHeight w:val="285"/>
        </w:trPr>
        <w:tc>
          <w:tcPr>
            <w:tcW w:w="4548" w:type="dxa"/>
          </w:tcPr>
          <w:p w:rsidR="00AC5798" w:rsidRPr="00AC5798" w:rsidRDefault="00AC5798" w:rsidP="00156B5D">
            <w:r w:rsidRPr="00AC5798">
              <w:lastRenderedPageBreak/>
              <w:t>Проект „ Интерактивни беседи в града на трендафилите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25401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25401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25401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r w:rsidRPr="00AC5798">
              <w:t>Проект „Топъл обяд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47997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42840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90837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86707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4130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Грижа в дома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67145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67146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67146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Мерки за подкрепа на децата от община Гулянци”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5245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124901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130146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130146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Иновативни здравни услуги “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71764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71764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41014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30750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/>
          <w:p w:rsidR="00AC5798" w:rsidRPr="00AC5798" w:rsidRDefault="00AC5798" w:rsidP="00156B5D">
            <w:r w:rsidRPr="00AC5798">
              <w:t>Проект „ Започвам работа К 3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25016</w:t>
            </w:r>
          </w:p>
          <w:p w:rsidR="00AC5798" w:rsidRPr="00AC5798" w:rsidRDefault="00AC5798" w:rsidP="00156B5D">
            <w:pPr>
              <w:jc w:val="right"/>
            </w:pPr>
            <w:r w:rsidRPr="00AC5798">
              <w:t>-25016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25016</w:t>
            </w:r>
          </w:p>
          <w:p w:rsidR="00AC5798" w:rsidRPr="00AC5798" w:rsidRDefault="00AC5798" w:rsidP="00156B5D">
            <w:pPr>
              <w:jc w:val="right"/>
            </w:pPr>
            <w:r w:rsidRPr="00AC5798">
              <w:t>-25016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</w:p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Младежка заетост +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4579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4579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4579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Младежка заетост + 2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41856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41856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29231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12625</w:t>
            </w:r>
          </w:p>
        </w:tc>
      </w:tr>
      <w:tr w:rsidR="00AC5798" w:rsidRPr="00AC5798" w:rsidTr="00156B5D">
        <w:trPr>
          <w:trHeight w:val="239"/>
        </w:trPr>
        <w:tc>
          <w:tcPr>
            <w:tcW w:w="4548" w:type="dxa"/>
          </w:tcPr>
          <w:p w:rsidR="00AC5798" w:rsidRPr="00AC5798" w:rsidRDefault="00AC5798" w:rsidP="00156B5D">
            <w:r w:rsidRPr="00AC5798">
              <w:t>Проект „ Младежка заетост + 3 ”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35992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35992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35992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0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pPr>
              <w:rPr>
                <w:bCs/>
              </w:rPr>
            </w:pPr>
            <w:r w:rsidRPr="00AC5798">
              <w:rPr>
                <w:bCs/>
              </w:rPr>
              <w:t>Лихви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</w:pPr>
            <w:r w:rsidRPr="00AC5798">
              <w:t>34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center"/>
            </w:pPr>
            <w:r w:rsidRPr="00AC5798">
              <w:t xml:space="preserve">             0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</w:pPr>
            <w:r w:rsidRPr="00AC5798">
              <w:t>31</w:t>
            </w:r>
          </w:p>
        </w:tc>
      </w:tr>
      <w:tr w:rsidR="00AC5798" w:rsidRPr="00AC5798" w:rsidTr="00156B5D">
        <w:trPr>
          <w:trHeight w:val="299"/>
        </w:trPr>
        <w:tc>
          <w:tcPr>
            <w:tcW w:w="4548" w:type="dxa"/>
          </w:tcPr>
          <w:p w:rsidR="00AC5798" w:rsidRPr="00AC5798" w:rsidRDefault="00AC5798" w:rsidP="00156B5D">
            <w:pPr>
              <w:rPr>
                <w:b/>
                <w:bCs/>
                <w:color w:val="000000"/>
              </w:rPr>
            </w:pPr>
            <w:r w:rsidRPr="00AC5798">
              <w:rPr>
                <w:b/>
                <w:bCs/>
                <w:color w:val="000000"/>
              </w:rPr>
              <w:t xml:space="preserve">Общо за </w:t>
            </w:r>
            <w:r w:rsidRPr="00AC5798">
              <w:rPr>
                <w:b/>
              </w:rPr>
              <w:t>средства от  “ Национален фонд “ , ДЕС и СЕС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  <w:rPr>
                <w:b/>
                <w:color w:val="000000"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color w:val="000000"/>
              </w:rPr>
            </w:pPr>
            <w:r w:rsidRPr="00AC5798">
              <w:rPr>
                <w:b/>
                <w:color w:val="000000"/>
              </w:rPr>
              <w:t>53277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</w:rPr>
            </w:pPr>
            <w:r w:rsidRPr="00AC5798">
              <w:rPr>
                <w:b/>
              </w:rPr>
              <w:t>742224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</w:rPr>
            </w:pPr>
            <w:r w:rsidRPr="00AC5798">
              <w:rPr>
                <w:b/>
              </w:rPr>
              <w:t>795501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</w:rPr>
            </w:pPr>
            <w:r w:rsidRPr="00AC5798">
              <w:rPr>
                <w:b/>
              </w:rPr>
              <w:t>747965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color w:val="000000"/>
              </w:rPr>
            </w:pPr>
          </w:p>
          <w:p w:rsidR="00AC5798" w:rsidRPr="00AC5798" w:rsidRDefault="00AC5798" w:rsidP="00156B5D">
            <w:pPr>
              <w:jc w:val="right"/>
              <w:rPr>
                <w:b/>
                <w:color w:val="000000"/>
              </w:rPr>
            </w:pPr>
            <w:r w:rsidRPr="00AC5798">
              <w:rPr>
                <w:b/>
                <w:color w:val="000000"/>
              </w:rPr>
              <w:t>47536</w:t>
            </w:r>
          </w:p>
        </w:tc>
      </w:tr>
      <w:tr w:rsidR="00AC5798" w:rsidRPr="00AC5798" w:rsidTr="00156B5D">
        <w:tc>
          <w:tcPr>
            <w:tcW w:w="4548" w:type="dxa"/>
          </w:tcPr>
          <w:p w:rsidR="00AC5798" w:rsidRPr="00AC5798" w:rsidRDefault="00AC5798" w:rsidP="00156B5D">
            <w:pPr>
              <w:jc w:val="both"/>
              <w:rPr>
                <w:b/>
                <w:bCs/>
                <w:color w:val="000000"/>
              </w:rPr>
            </w:pPr>
            <w:r w:rsidRPr="00AC5798">
              <w:rPr>
                <w:b/>
                <w:bCs/>
                <w:color w:val="000000"/>
              </w:rPr>
              <w:t>Всичко :</w:t>
            </w:r>
          </w:p>
        </w:tc>
        <w:tc>
          <w:tcPr>
            <w:tcW w:w="1275" w:type="dxa"/>
          </w:tcPr>
          <w:p w:rsidR="00AC5798" w:rsidRPr="00AC5798" w:rsidRDefault="00AC5798" w:rsidP="00156B5D">
            <w:pPr>
              <w:jc w:val="right"/>
              <w:rPr>
                <w:b/>
                <w:color w:val="000000"/>
              </w:rPr>
            </w:pPr>
            <w:r w:rsidRPr="00AC5798">
              <w:rPr>
                <w:b/>
                <w:color w:val="000000"/>
              </w:rPr>
              <w:t>616835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  <w:r w:rsidRPr="00AC5798">
              <w:rPr>
                <w:b/>
              </w:rPr>
              <w:t>742224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  <w:r w:rsidRPr="00AC5798">
              <w:rPr>
                <w:b/>
              </w:rPr>
              <w:t>1359059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</w:rPr>
            </w:pPr>
            <w:r w:rsidRPr="00AC5798">
              <w:rPr>
                <w:b/>
              </w:rPr>
              <w:t>1290107</w:t>
            </w:r>
          </w:p>
        </w:tc>
        <w:tc>
          <w:tcPr>
            <w:tcW w:w="1134" w:type="dxa"/>
          </w:tcPr>
          <w:p w:rsidR="00AC5798" w:rsidRPr="00AC5798" w:rsidRDefault="00AC5798" w:rsidP="00156B5D">
            <w:pPr>
              <w:jc w:val="right"/>
              <w:rPr>
                <w:b/>
                <w:color w:val="000000"/>
              </w:rPr>
            </w:pPr>
            <w:r w:rsidRPr="00AC5798">
              <w:rPr>
                <w:b/>
                <w:color w:val="000000"/>
              </w:rPr>
              <w:t>68952</w:t>
            </w:r>
          </w:p>
        </w:tc>
      </w:tr>
    </w:tbl>
    <w:p w:rsidR="00AC5798" w:rsidRPr="00AC5798" w:rsidRDefault="00AC5798" w:rsidP="00AC5798"/>
    <w:p w:rsidR="00AC5798" w:rsidRPr="00AC5798" w:rsidRDefault="00AC5798" w:rsidP="00AC5798">
      <w:pPr>
        <w:ind w:right="-360" w:firstLine="510"/>
        <w:jc w:val="both"/>
        <w:rPr>
          <w:rFonts w:ascii="Calibri" w:hAnsi="Calibri" w:cs="Calibri"/>
          <w:b/>
          <w:bCs/>
          <w:color w:val="000000"/>
        </w:rPr>
      </w:pPr>
      <w:r w:rsidRPr="00AC5798">
        <w:rPr>
          <w:b/>
        </w:rPr>
        <w:t xml:space="preserve">         ІІІ. Отчет за извършените  разходи в областта на електронното управление и за използваните информационни и комуникационни технологии</w:t>
      </w:r>
      <w:r w:rsidRPr="00AC5798">
        <w:rPr>
          <w:rFonts w:ascii="Calibri" w:hAnsi="Calibri" w:cs="Calibri"/>
          <w:b/>
          <w:bCs/>
          <w:color w:val="000000"/>
        </w:rPr>
        <w:t xml:space="preserve"> към 30.06. 2025 година, съгласно приложение № 2.</w:t>
      </w:r>
    </w:p>
    <w:p w:rsidR="00AC5798" w:rsidRPr="00AC5798" w:rsidRDefault="00AC5798" w:rsidP="00AC5798">
      <w:r w:rsidRPr="00AC5798">
        <w:t xml:space="preserve">                          </w:t>
      </w:r>
    </w:p>
    <w:p w:rsidR="00AC5798" w:rsidRPr="00AC5798" w:rsidRDefault="00AC5798" w:rsidP="00AC5798">
      <w:r w:rsidRPr="00AC5798">
        <w:t xml:space="preserve">                       Извършените  разходи в областта на електронното управление и за използваните информационни и комуникационни технологии</w:t>
      </w:r>
      <w:r w:rsidRPr="00AC5798">
        <w:rPr>
          <w:rFonts w:ascii="Calibri" w:hAnsi="Calibri" w:cs="Calibri"/>
          <w:bCs/>
          <w:color w:val="000000"/>
        </w:rPr>
        <w:t xml:space="preserve"> към 30.06. 2025 година са в размер на 84 595 лева., в т.ч. текущи 30 562 лева, капиталови разходи  54 033 лева. Извършените разходи в област бюджет са 33 351 лева, а със средства от ЕС 51 244 лева.</w:t>
      </w:r>
    </w:p>
    <w:p w:rsidR="00AC5798" w:rsidRPr="00AC5798" w:rsidRDefault="00AC5798" w:rsidP="00AC5798"/>
    <w:p w:rsidR="00AC5798" w:rsidRPr="00AC5798" w:rsidRDefault="00AC5798" w:rsidP="00AC5798">
      <w:pPr>
        <w:jc w:val="both"/>
        <w:rPr>
          <w:b/>
        </w:rPr>
      </w:pPr>
      <w:r w:rsidRPr="00AC5798">
        <w:t xml:space="preserve">                 </w:t>
      </w:r>
      <w:r w:rsidRPr="00AC5798">
        <w:rPr>
          <w:b/>
        </w:rPr>
        <w:t>ІV. Просрочените вземания са в размер на 487 312 лв., от които наеми на общинско имущество  и  земя 455 858 лв., публични общински вземания 2 021 лв. и вземания от клиенти  29 433 лв.. Срещу  големите длъжници  има заведени съдебни дела, на други са изпратени уведомителни писма. Общината няма просрочени задължения.</w:t>
      </w:r>
    </w:p>
    <w:p w:rsidR="00AC5798" w:rsidRPr="00AC5798" w:rsidRDefault="00AC5798" w:rsidP="00AC5798"/>
    <w:p w:rsidR="00AC5798" w:rsidRPr="00AC5798" w:rsidRDefault="00AC5798" w:rsidP="00AC5798">
      <w:pPr>
        <w:rPr>
          <w:b/>
        </w:rPr>
      </w:pPr>
      <w:r w:rsidRPr="00AC5798">
        <w:t xml:space="preserve">                  </w:t>
      </w:r>
      <w:r w:rsidRPr="00AC5798">
        <w:rPr>
          <w:b/>
        </w:rPr>
        <w:t>V. Плана за капиталовите разходи на Община Гулянци към 30.06.2025 година в област бюджет  е в размер на 8 530 656 лева, като са усвоени  1 506 636 лева.</w:t>
      </w:r>
    </w:p>
    <w:p w:rsidR="00AC5798" w:rsidRPr="00AC5798" w:rsidRDefault="00AC5798" w:rsidP="00AC5798">
      <w:pPr>
        <w:rPr>
          <w:b/>
        </w:rPr>
      </w:pPr>
    </w:p>
    <w:p w:rsidR="00AC5798" w:rsidRPr="00AC5798" w:rsidRDefault="00AC5798" w:rsidP="00AC5798">
      <w:r w:rsidRPr="00AC5798">
        <w:t xml:space="preserve">                    Процентът на изпълнение е нисък, защото през месец юли бе издадена фактура и се изплатиха на изпълнителя 4 415 944 лева за обект „ Авариен ремонт на външни водопроводи и обслужващи пътища в град Гулянци, село Брест и село Сомовит в община Гулянци“</w:t>
      </w:r>
    </w:p>
    <w:p w:rsidR="00AC5798" w:rsidRPr="00AC5798" w:rsidRDefault="00AC5798" w:rsidP="00AC5798"/>
    <w:p w:rsidR="00AC5798" w:rsidRPr="00AC5798" w:rsidRDefault="00AC5798" w:rsidP="00AC5798"/>
    <w:p w:rsidR="00AC5798" w:rsidRPr="00AC5798" w:rsidRDefault="00AC5798" w:rsidP="00AC5798">
      <w:pPr>
        <w:tabs>
          <w:tab w:val="left" w:pos="1185"/>
        </w:tabs>
      </w:pPr>
    </w:p>
    <w:p w:rsidR="00AC5798" w:rsidRDefault="00AC5798" w:rsidP="00AC5798">
      <w:r w:rsidRPr="00AC5798">
        <w:tab/>
      </w:r>
    </w:p>
    <w:p w:rsidR="00AC5798" w:rsidRDefault="00AC5798" w:rsidP="00AC5798"/>
    <w:p w:rsidR="00AC5798" w:rsidRDefault="00AC5798" w:rsidP="00AC5798"/>
    <w:p w:rsidR="00AC5798" w:rsidRDefault="00AC5798" w:rsidP="00AC5798"/>
    <w:p w:rsidR="00AC5798" w:rsidRDefault="00AC5798" w:rsidP="00AC5798"/>
    <w:p w:rsidR="00AC5798" w:rsidRDefault="00AC5798" w:rsidP="00AC5798">
      <w:pPr>
        <w:rPr>
          <w:b/>
          <w:sz w:val="40"/>
          <w:szCs w:val="40"/>
          <w:u w:val="single"/>
        </w:rPr>
      </w:pPr>
    </w:p>
    <w:p w:rsidR="00334E3C" w:rsidRDefault="00AC5798" w:rsidP="00AC57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334E3C" w:rsidRDefault="00334E3C" w:rsidP="00AC5798">
      <w:pPr>
        <w:jc w:val="center"/>
        <w:rPr>
          <w:sz w:val="20"/>
          <w:szCs w:val="20"/>
        </w:rPr>
      </w:pPr>
    </w:p>
    <w:p w:rsidR="00AC5798" w:rsidRDefault="00334E3C" w:rsidP="00AC579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AC5798">
        <w:rPr>
          <w:sz w:val="20"/>
          <w:szCs w:val="20"/>
        </w:rPr>
        <w:t xml:space="preserve">          Приложение №1</w:t>
      </w:r>
    </w:p>
    <w:p w:rsidR="00AC5798" w:rsidRDefault="00AC5798" w:rsidP="00AC5798">
      <w:pPr>
        <w:jc w:val="center"/>
        <w:rPr>
          <w:sz w:val="20"/>
          <w:szCs w:val="20"/>
        </w:rPr>
      </w:pPr>
    </w:p>
    <w:p w:rsidR="00AC5798" w:rsidRDefault="00AC5798" w:rsidP="00AC5798">
      <w:pPr>
        <w:jc w:val="center"/>
        <w:rPr>
          <w:sz w:val="20"/>
          <w:szCs w:val="20"/>
        </w:rPr>
      </w:pPr>
    </w:p>
    <w:p w:rsidR="00AC5798" w:rsidRDefault="00AC5798" w:rsidP="00AC579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към информацията за изпълнение на бюджета и средствата от Европейския съюз  към 30.06.2025 г. на Община Гулянци</w:t>
      </w:r>
    </w:p>
    <w:p w:rsidR="00AC5798" w:rsidRDefault="00AC5798" w:rsidP="00AC5798">
      <w:pPr>
        <w:rPr>
          <w:sz w:val="28"/>
          <w:szCs w:val="28"/>
          <w:lang w:val="en-US"/>
        </w:rPr>
      </w:pPr>
    </w:p>
    <w:p w:rsidR="00AC5798" w:rsidRPr="00F867BA" w:rsidRDefault="00AC5798" w:rsidP="00AC5798">
      <w:pPr>
        <w:pStyle w:val="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І. </w:t>
      </w:r>
      <w:r w:rsidRPr="00F867BA">
        <w:rPr>
          <w:b/>
          <w:sz w:val="28"/>
          <w:szCs w:val="28"/>
          <w:u w:val="single"/>
        </w:rPr>
        <w:t>Изпълнение на приходите и разходите по бюджета</w:t>
      </w:r>
    </w:p>
    <w:p w:rsidR="00AC5798" w:rsidRPr="00F867BA" w:rsidRDefault="00AC5798" w:rsidP="00AC5798">
      <w:pPr>
        <w:rPr>
          <w:b/>
          <w:sz w:val="28"/>
          <w:szCs w:val="28"/>
        </w:rPr>
      </w:pPr>
    </w:p>
    <w:p w:rsidR="00AC5798" w:rsidRPr="00405F69" w:rsidRDefault="00AC5798" w:rsidP="00AC5798">
      <w:pPr>
        <w:jc w:val="both"/>
        <w:rPr>
          <w:lang w:val="en-US"/>
        </w:rPr>
      </w:pPr>
      <w:r>
        <w:t xml:space="preserve">          Бюджетът на Община Гулянци е приет с Решение №</w:t>
      </w:r>
      <w:r>
        <w:rPr>
          <w:lang w:val="en-US"/>
        </w:rPr>
        <w:t xml:space="preserve"> </w:t>
      </w:r>
      <w:r>
        <w:t xml:space="preserve"> 289 / 15.04.20</w:t>
      </w:r>
      <w:r>
        <w:rPr>
          <w:lang w:val="en-US"/>
        </w:rPr>
        <w:t>2</w:t>
      </w:r>
      <w:r>
        <w:t>5</w:t>
      </w:r>
      <w:r>
        <w:rPr>
          <w:lang w:val="en-US"/>
        </w:rPr>
        <w:t xml:space="preserve"> </w:t>
      </w:r>
      <w:r>
        <w:t xml:space="preserve">г. и възлиза  на </w:t>
      </w:r>
      <w:r>
        <w:rPr>
          <w:lang w:val="en-US"/>
        </w:rPr>
        <w:t xml:space="preserve"> 1</w:t>
      </w:r>
      <w:r>
        <w:t>9 260 255 лв., в т.ч. делегирани от държавата дейности 13 472 894 лв. , местни дейности</w:t>
      </w:r>
      <w:r>
        <w:rPr>
          <w:lang w:val="en-US"/>
        </w:rPr>
        <w:t xml:space="preserve">      </w:t>
      </w:r>
      <w:r>
        <w:t>5 787 361 лева. През годината чрез</w:t>
      </w:r>
      <w:r>
        <w:rPr>
          <w:lang w:val="en-US"/>
        </w:rPr>
        <w:t xml:space="preserve"> </w:t>
      </w:r>
      <w:r>
        <w:t>субсидии от РБ, компенсирани промени по бюджета на общината и чрез Решения на ОбС гр. Гулянци бе извършвана актуализация , при което разчетните показатели към 3</w:t>
      </w:r>
      <w:r>
        <w:rPr>
          <w:lang w:val="en-US"/>
        </w:rPr>
        <w:t>0</w:t>
      </w:r>
      <w:r>
        <w:t>.</w:t>
      </w:r>
      <w:r>
        <w:rPr>
          <w:lang w:val="en-US"/>
        </w:rPr>
        <w:t>06</w:t>
      </w:r>
      <w:r>
        <w:t>.20</w:t>
      </w:r>
      <w:r>
        <w:rPr>
          <w:lang w:val="en-US"/>
        </w:rPr>
        <w:t>2</w:t>
      </w:r>
      <w:r>
        <w:t>5 г. са увеличени на 28 196 372 лева. В държавни дейности са увеличени с</w:t>
      </w:r>
      <w:r>
        <w:rPr>
          <w:lang w:val="en-US"/>
        </w:rPr>
        <w:t xml:space="preserve"> </w:t>
      </w:r>
      <w:r>
        <w:t>4 115 981 лева, а в местните дейности  с  4 820 136</w:t>
      </w:r>
      <w:r>
        <w:rPr>
          <w:lang w:val="en-US"/>
        </w:rPr>
        <w:t xml:space="preserve"> </w:t>
      </w:r>
      <w:r>
        <w:t xml:space="preserve">лева. </w:t>
      </w:r>
    </w:p>
    <w:p w:rsidR="00AC5798" w:rsidRDefault="00AC5798" w:rsidP="00AC5798">
      <w:pPr>
        <w:jc w:val="both"/>
      </w:pPr>
    </w:p>
    <w:p w:rsidR="00AC5798" w:rsidRDefault="00AC5798" w:rsidP="00AC5798">
      <w:pPr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            1. </w:t>
      </w:r>
      <w:r>
        <w:rPr>
          <w:b/>
          <w:sz w:val="28"/>
          <w:szCs w:val="28"/>
          <w:u w:val="single"/>
        </w:rPr>
        <w:t>Приходи</w:t>
      </w:r>
    </w:p>
    <w:p w:rsidR="00AC5798" w:rsidRDefault="00AC5798" w:rsidP="00AC5798">
      <w:pPr>
        <w:jc w:val="both"/>
        <w:rPr>
          <w:b/>
          <w:sz w:val="28"/>
          <w:szCs w:val="28"/>
          <w:u w:val="single"/>
        </w:rPr>
      </w:pPr>
    </w:p>
    <w:p w:rsidR="00AC5798" w:rsidRPr="009847A1" w:rsidRDefault="00AC5798" w:rsidP="00AC5798">
      <w:pPr>
        <w:jc w:val="both"/>
      </w:pPr>
      <w:r>
        <w:t xml:space="preserve">            Изпълнението на приходите към 30.06.202</w:t>
      </w:r>
      <w:r>
        <w:rPr>
          <w:lang w:val="en-US"/>
        </w:rPr>
        <w:t xml:space="preserve">5 </w:t>
      </w:r>
      <w:r>
        <w:t>г. е в размер на  20 492 279 лева.</w:t>
      </w:r>
      <w:r>
        <w:rPr>
          <w:lang w:val="en-US"/>
        </w:rPr>
        <w:t xml:space="preserve">       </w:t>
      </w:r>
    </w:p>
    <w:p w:rsidR="00AC5798" w:rsidRPr="002463DD" w:rsidRDefault="00AC5798" w:rsidP="00AC5798">
      <w:pPr>
        <w:jc w:val="both"/>
        <w:rPr>
          <w:lang w:val="en-US"/>
        </w:rPr>
      </w:pPr>
      <w:r>
        <w:t xml:space="preserve">            Приходите с държавен характер са 12 956 486 лева, местните приходи са в размер                              на 7 535 793</w:t>
      </w:r>
      <w:r>
        <w:rPr>
          <w:lang w:val="en-US"/>
        </w:rPr>
        <w:t xml:space="preserve">  </w:t>
      </w:r>
      <w:r>
        <w:t>лева.</w:t>
      </w:r>
    </w:p>
    <w:p w:rsidR="00AC5798" w:rsidRDefault="00AC5798" w:rsidP="00AC5798">
      <w:pPr>
        <w:jc w:val="both"/>
      </w:pPr>
      <w:r>
        <w:t xml:space="preserve">      </w:t>
      </w:r>
    </w:p>
    <w:p w:rsidR="00AC5798" w:rsidRPr="004B3A56" w:rsidRDefault="00AC5798" w:rsidP="00AC5798">
      <w:pPr>
        <w:pStyle w:val="2"/>
        <w:rPr>
          <w:b/>
          <w:sz w:val="28"/>
          <w:szCs w:val="28"/>
        </w:rPr>
      </w:pPr>
      <w:r w:rsidRPr="004B3A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B3A56">
        <w:rPr>
          <w:b/>
          <w:sz w:val="28"/>
          <w:szCs w:val="28"/>
        </w:rPr>
        <w:t>Анализ на изпълнението на приходите</w:t>
      </w:r>
    </w:p>
    <w:p w:rsidR="00AC5798" w:rsidRPr="00590C55" w:rsidRDefault="00AC5798" w:rsidP="00AC5798">
      <w:pPr>
        <w:rPr>
          <w:sz w:val="28"/>
          <w:szCs w:val="28"/>
        </w:rPr>
      </w:pPr>
    </w:p>
    <w:p w:rsidR="00AC5798" w:rsidRPr="00FA7B5B" w:rsidRDefault="00AC5798" w:rsidP="00AC5798">
      <w:pPr>
        <w:ind w:right="-105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Към 3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.06.20</w:t>
      </w: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 xml:space="preserve"> година  изпълнението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приходите  е, </w:t>
      </w:r>
      <w:r>
        <w:rPr>
          <w:sz w:val="28"/>
          <w:szCs w:val="28"/>
          <w:lang w:val="en-US"/>
        </w:rPr>
        <w:t xml:space="preserve"> </w:t>
      </w:r>
      <w:r w:rsidRPr="00590C55">
        <w:rPr>
          <w:sz w:val="28"/>
          <w:szCs w:val="28"/>
        </w:rPr>
        <w:t>както следва :</w:t>
      </w:r>
    </w:p>
    <w:p w:rsidR="00AC5798" w:rsidRPr="00590C55" w:rsidRDefault="00AC5798" w:rsidP="00AC5798">
      <w:pPr>
        <w:ind w:right="-1054"/>
        <w:rPr>
          <w:sz w:val="28"/>
          <w:szCs w:val="28"/>
        </w:rPr>
      </w:pPr>
    </w:p>
    <w:tbl>
      <w:tblPr>
        <w:tblW w:w="89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0"/>
        <w:gridCol w:w="1131"/>
        <w:gridCol w:w="1072"/>
        <w:gridCol w:w="666"/>
      </w:tblGrid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590C55" w:rsidRDefault="00AC5798" w:rsidP="00156B5D">
            <w:pPr>
              <w:ind w:right="-1054"/>
              <w:jc w:val="center"/>
              <w:rPr>
                <w:bCs/>
              </w:rPr>
            </w:pPr>
            <w:r w:rsidRPr="00590C55">
              <w:rPr>
                <w:bCs/>
              </w:rPr>
              <w:t>НАИМЕНОВАНИЕ</w:t>
            </w:r>
          </w:p>
        </w:tc>
        <w:tc>
          <w:tcPr>
            <w:tcW w:w="1131" w:type="dxa"/>
          </w:tcPr>
          <w:p w:rsidR="00AC5798" w:rsidRPr="00590C55" w:rsidRDefault="00AC5798" w:rsidP="00156B5D">
            <w:pPr>
              <w:ind w:right="-1054"/>
              <w:rPr>
                <w:bCs/>
              </w:rPr>
            </w:pPr>
            <w:r w:rsidRPr="00590C55">
              <w:rPr>
                <w:bCs/>
              </w:rPr>
              <w:t>Уточнен</w:t>
            </w:r>
          </w:p>
          <w:p w:rsidR="00AC5798" w:rsidRPr="00590C55" w:rsidRDefault="00AC5798" w:rsidP="00156B5D">
            <w:pPr>
              <w:ind w:right="-1054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590C55">
              <w:rPr>
                <w:bCs/>
              </w:rPr>
              <w:t>план</w:t>
            </w:r>
          </w:p>
        </w:tc>
        <w:tc>
          <w:tcPr>
            <w:tcW w:w="1072" w:type="dxa"/>
          </w:tcPr>
          <w:p w:rsidR="00AC5798" w:rsidRPr="00590C55" w:rsidRDefault="00AC5798" w:rsidP="00156B5D">
            <w:pPr>
              <w:ind w:left="-222" w:right="-1054" w:firstLine="222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590C55">
              <w:rPr>
                <w:bCs/>
              </w:rPr>
              <w:t>Отчет</w:t>
            </w:r>
          </w:p>
        </w:tc>
        <w:tc>
          <w:tcPr>
            <w:tcW w:w="666" w:type="dxa"/>
          </w:tcPr>
          <w:p w:rsidR="00AC5798" w:rsidRPr="00590C55" w:rsidRDefault="00AC5798" w:rsidP="00156B5D">
            <w:pPr>
              <w:ind w:right="-1054"/>
              <w:rPr>
                <w:bCs/>
              </w:rPr>
            </w:pPr>
            <w:r w:rsidRPr="00590C55">
              <w:rPr>
                <w:bCs/>
              </w:rPr>
              <w:t>%</w:t>
            </w:r>
          </w:p>
          <w:p w:rsidR="00AC5798" w:rsidRPr="00590C55" w:rsidRDefault="00AC5798" w:rsidP="00156B5D">
            <w:pPr>
              <w:ind w:right="-1054"/>
              <w:rPr>
                <w:bCs/>
              </w:rPr>
            </w:pPr>
            <w:proofErr w:type="spellStart"/>
            <w:r w:rsidRPr="00590C55">
              <w:rPr>
                <w:bCs/>
              </w:rPr>
              <w:t>изп</w:t>
            </w:r>
            <w:proofErr w:type="spellEnd"/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07806" w:rsidRDefault="00AC5798" w:rsidP="00156B5D">
            <w:pPr>
              <w:ind w:right="-1054"/>
              <w:rPr>
                <w:b/>
              </w:rPr>
            </w:pPr>
            <w:r>
              <w:rPr>
                <w:b/>
              </w:rPr>
              <w:t>Приходи, помощи и дарения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– държавни дейности </w:t>
            </w:r>
          </w:p>
        </w:tc>
        <w:tc>
          <w:tcPr>
            <w:tcW w:w="1131" w:type="dxa"/>
          </w:tcPr>
          <w:p w:rsidR="00AC5798" w:rsidRPr="008863DC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12136</w:t>
            </w:r>
          </w:p>
        </w:tc>
        <w:tc>
          <w:tcPr>
            <w:tcW w:w="1072" w:type="dxa"/>
          </w:tcPr>
          <w:p w:rsidR="00AC5798" w:rsidRPr="00266E53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12136</w:t>
            </w:r>
          </w:p>
        </w:tc>
        <w:tc>
          <w:tcPr>
            <w:tcW w:w="666" w:type="dxa"/>
          </w:tcPr>
          <w:p w:rsidR="00AC5798" w:rsidRPr="00100C6A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F77800" w:rsidRDefault="00AC5798" w:rsidP="00156B5D">
            <w:pPr>
              <w:ind w:right="-1054"/>
              <w:jc w:val="both"/>
              <w:rPr>
                <w:b/>
              </w:rPr>
            </w:pPr>
            <w:r>
              <w:rPr>
                <w:b/>
              </w:rPr>
              <w:t>в т.ч. механизъм лична помощ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ind w:right="-1054"/>
              <w:rPr>
                <w:b/>
              </w:rPr>
            </w:pPr>
            <w:r>
              <w:rPr>
                <w:b/>
              </w:rPr>
              <w:t>Приходи, помощи и дарения – местни дейности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2554500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1441806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56,44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A2F91" w:rsidRDefault="00AC5798" w:rsidP="00156B5D">
            <w:pPr>
              <w:ind w:right="-1054"/>
              <w:rPr>
                <w:b/>
              </w:rPr>
            </w:pPr>
            <w:r w:rsidRPr="009A2F91">
              <w:rPr>
                <w:b/>
              </w:rPr>
              <w:t>Обща допълваща субсидия</w:t>
            </w:r>
            <w:r>
              <w:rPr>
                <w:b/>
              </w:rPr>
              <w:t xml:space="preserve"> §§ 31-11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10627798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5982404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56,29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A2F91" w:rsidRDefault="00AC5798" w:rsidP="00156B5D">
            <w:pPr>
              <w:ind w:right="-1054"/>
              <w:rPr>
                <w:b/>
              </w:rPr>
            </w:pPr>
            <w:r w:rsidRPr="009A2F91">
              <w:rPr>
                <w:b/>
              </w:rPr>
              <w:t>Обща изравнителна субсидия</w:t>
            </w:r>
            <w:r>
              <w:rPr>
                <w:b/>
              </w:rPr>
              <w:t xml:space="preserve"> §§ 31-12 в т.ч.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1669100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1061191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63,58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CE5448" w:rsidRDefault="00AC5798" w:rsidP="00156B5D">
            <w:pPr>
              <w:ind w:right="-1054"/>
              <w:rPr>
                <w:i/>
              </w:rPr>
            </w:pPr>
            <w:r w:rsidRPr="00CE5448">
              <w:rPr>
                <w:i/>
              </w:rPr>
              <w:t xml:space="preserve">-зимно поддържане и </w:t>
            </w:r>
            <w:proofErr w:type="spellStart"/>
            <w:r w:rsidRPr="00CE5448">
              <w:rPr>
                <w:i/>
              </w:rPr>
              <w:t>снегопочистване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87500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65625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75,00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A2F91" w:rsidRDefault="00AC5798" w:rsidP="00156B5D">
            <w:pPr>
              <w:ind w:right="-1054"/>
              <w:rPr>
                <w:b/>
              </w:rPr>
            </w:pPr>
            <w:r w:rsidRPr="009A2F91">
              <w:rPr>
                <w:b/>
              </w:rPr>
              <w:t xml:space="preserve">Целева субсидия за КР  </w:t>
            </w:r>
            <w:r>
              <w:rPr>
                <w:b/>
              </w:rPr>
              <w:t>§§ 31-13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957557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83131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8,77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6773FB" w:rsidRDefault="00AC5798" w:rsidP="00156B5D">
            <w:pPr>
              <w:ind w:right="-1054"/>
              <w:rPr>
                <w:b/>
                <w:lang w:val="en-US"/>
              </w:rPr>
            </w:pPr>
            <w:r w:rsidRPr="009A2F91">
              <w:rPr>
                <w:b/>
              </w:rPr>
              <w:t>Получени от общ. целеви трансфери от ЦБ §§ 31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475142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108258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2,28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52324A" w:rsidRDefault="00AC5798" w:rsidP="00156B5D">
            <w:pPr>
              <w:ind w:right="-1054"/>
              <w:rPr>
                <w:i/>
              </w:rPr>
            </w:pPr>
            <w:r w:rsidRPr="0052324A">
              <w:rPr>
                <w:i/>
              </w:rPr>
              <w:t>-трансфер за други целеви разходи за местни дейности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109000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51618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47,36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52324A" w:rsidRDefault="00AC5798" w:rsidP="00156B5D">
            <w:pPr>
              <w:ind w:right="-1054"/>
              <w:rPr>
                <w:i/>
              </w:rPr>
            </w:pPr>
            <w:r w:rsidRPr="0052324A">
              <w:rPr>
                <w:i/>
              </w:rPr>
              <w:t>-целеви трансфер за финансиране на неотложни текущи                   ремонти на общински пътища, на улична мрежа и сгради                             ПОС – ФО №</w:t>
            </w:r>
            <w:r>
              <w:rPr>
                <w:i/>
              </w:rPr>
              <w:t xml:space="preserve"> 20 от 04.06.2025</w:t>
            </w:r>
            <w:r w:rsidRPr="0052324A">
              <w:rPr>
                <w:i/>
              </w:rPr>
              <w:t>г.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309502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52324A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-трансфер по Програма за изграждане и основен ремонт на спортни площадки и физкултурни салони – ПМС № 52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56640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56640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52324A" w:rsidRDefault="00AC5798" w:rsidP="00156B5D">
            <w:pPr>
              <w:ind w:right="-1054"/>
              <w:rPr>
                <w:i/>
              </w:rPr>
            </w:pP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A2F91" w:rsidRDefault="00AC5798" w:rsidP="00156B5D">
            <w:pPr>
              <w:ind w:right="-1054"/>
              <w:rPr>
                <w:b/>
              </w:rPr>
            </w:pPr>
            <w:r w:rsidRPr="009A2F91">
              <w:rPr>
                <w:b/>
              </w:rPr>
              <w:t>Получени от общ. целеви трансфери от ЦБ §§ 31</w:t>
            </w:r>
            <w:r>
              <w:rPr>
                <w:b/>
              </w:rPr>
              <w:t>-</w:t>
            </w:r>
            <w:r w:rsidRPr="009A2F91">
              <w:rPr>
                <w:b/>
              </w:rPr>
              <w:t>28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238560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217743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91,27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B327F3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 xml:space="preserve">-субсидии за </w:t>
            </w:r>
            <w:r w:rsidRPr="00B327F3">
              <w:rPr>
                <w:i/>
              </w:rPr>
              <w:t xml:space="preserve"> междуселищни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п</w:t>
            </w:r>
            <w:r w:rsidRPr="00B327F3">
              <w:rPr>
                <w:i/>
              </w:rPr>
              <w:t xml:space="preserve">ътнически превози     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87434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73021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83,52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B327F3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-компенсации за безплатен превоз на ученици до 16г.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130583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130583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 xml:space="preserve">-компенсации за пътувания по вътрешноградския и </w:t>
            </w:r>
          </w:p>
          <w:p w:rsidR="00AC5798" w:rsidRPr="00F877A7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 xml:space="preserve"> междуселищния автомобилен транспорт            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20543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14139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68,83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B43687" w:rsidRDefault="00AC5798" w:rsidP="00156B5D">
            <w:pPr>
              <w:ind w:right="-1054"/>
              <w:rPr>
                <w:b/>
              </w:rPr>
            </w:pPr>
            <w:r w:rsidRPr="00B43687">
              <w:rPr>
                <w:b/>
              </w:rPr>
              <w:lastRenderedPageBreak/>
              <w:t>Възстановени трансфери за ЦБ</w:t>
            </w:r>
            <w:r>
              <w:rPr>
                <w:b/>
              </w:rPr>
              <w:t xml:space="preserve"> §§ 31-20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666" w:type="dxa"/>
          </w:tcPr>
          <w:p w:rsidR="00AC5798" w:rsidRPr="00B82517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Възстановени трансформирани средства от 2024 г.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A2F91" w:rsidRDefault="00AC5798" w:rsidP="00156B5D">
            <w:pPr>
              <w:ind w:right="-1054"/>
              <w:rPr>
                <w:b/>
              </w:rPr>
            </w:pPr>
            <w:r w:rsidRPr="009A2F91">
              <w:rPr>
                <w:b/>
              </w:rPr>
              <w:t xml:space="preserve">Трансфери  </w:t>
            </w:r>
            <w:r>
              <w:rPr>
                <w:b/>
              </w:rPr>
              <w:t xml:space="preserve">м/у бюджети </w:t>
            </w:r>
            <w:r w:rsidRPr="009A2F91">
              <w:rPr>
                <w:b/>
              </w:rPr>
              <w:t>§§ 61-00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8581516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8581516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trHeight w:val="348"/>
          <w:jc w:val="right"/>
        </w:trPr>
        <w:tc>
          <w:tcPr>
            <w:tcW w:w="6110" w:type="dxa"/>
          </w:tcPr>
          <w:p w:rsidR="00AC5798" w:rsidRPr="00B327F3" w:rsidRDefault="00AC5798" w:rsidP="00156B5D">
            <w:pPr>
              <w:jc w:val="both"/>
              <w:rPr>
                <w:i/>
              </w:rPr>
            </w:pPr>
            <w:r w:rsidRPr="00B327F3">
              <w:rPr>
                <w:i/>
              </w:rPr>
              <w:t>§ 61-01</w:t>
            </w:r>
            <w:r>
              <w:rPr>
                <w:i/>
              </w:rPr>
              <w:t>- Получени трансфери м/у бюджети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8535009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8535009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74769C" w:rsidRDefault="00AC5798" w:rsidP="00156B5D">
            <w:pPr>
              <w:ind w:right="-1054"/>
              <w:rPr>
                <w:i/>
              </w:rPr>
            </w:pPr>
            <w:r w:rsidRPr="0074769C">
              <w:rPr>
                <w:i/>
              </w:rPr>
              <w:t>-от Министерски на труда и социалната политика -                       проект ”Механизъм лична помощ”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3912958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3912958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52324A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- от МРРБ / съгласно споразумение                                                 № РД-02-30-479 / 28.03.2024 г.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4530253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4530253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-от МТСП – Х 08-355 / 04.06.25 г.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37624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37624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-от Фонд „ Социална закрила “ –  Х 08-394/15.05.25 г.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54174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54174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B327F3" w:rsidRDefault="00AC5798" w:rsidP="00156B5D">
            <w:pPr>
              <w:jc w:val="both"/>
              <w:rPr>
                <w:i/>
              </w:rPr>
            </w:pPr>
            <w:r>
              <w:rPr>
                <w:i/>
              </w:rPr>
              <w:t>§</w:t>
            </w:r>
            <w:r>
              <w:rPr>
                <w:i/>
                <w:lang w:val="en-US"/>
              </w:rPr>
              <w:t xml:space="preserve"> </w:t>
            </w:r>
            <w:r w:rsidRPr="00B327F3">
              <w:rPr>
                <w:i/>
              </w:rPr>
              <w:t xml:space="preserve">61-05 </w:t>
            </w:r>
            <w:r>
              <w:rPr>
                <w:i/>
                <w:lang w:val="en-US"/>
              </w:rPr>
              <w:t>–</w:t>
            </w:r>
            <w:r w:rsidRPr="00B327F3">
              <w:rPr>
                <w:i/>
              </w:rPr>
              <w:t xml:space="preserve"> отчетени са средства, предоставени от МТСП за заплати и осигуровки на лицата, назначени по Програми за осигуряване на заетост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46507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46507</w:t>
            </w: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090E93" w:rsidRDefault="00AC5798" w:rsidP="00156B5D">
            <w:pPr>
              <w:jc w:val="both"/>
              <w:rPr>
                <w:b/>
              </w:rPr>
            </w:pPr>
            <w:r w:rsidRPr="00090E93">
              <w:rPr>
                <w:b/>
              </w:rPr>
              <w:t xml:space="preserve">Трансфери м/у бюджети и сметки за средствата от </w:t>
            </w:r>
            <w:r>
              <w:rPr>
                <w:b/>
              </w:rPr>
              <w:t xml:space="preserve">   </w:t>
            </w:r>
            <w:r w:rsidRPr="00090E93">
              <w:rPr>
                <w:b/>
              </w:rPr>
              <w:t>ЕС</w:t>
            </w:r>
            <w:r>
              <w:rPr>
                <w:b/>
              </w:rPr>
              <w:t xml:space="preserve">  § 62-00                            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C70AA8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-55350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21845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2D3F59" w:rsidRDefault="00AC5798" w:rsidP="00156B5D">
            <w:pPr>
              <w:jc w:val="both"/>
              <w:rPr>
                <w:i/>
              </w:rPr>
            </w:pPr>
            <w:r w:rsidRPr="002D3F59">
              <w:rPr>
                <w:i/>
              </w:rPr>
              <w:t>§ 62 – 01 – Получени трансфери / от проекти /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26845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26 845</w:t>
            </w:r>
          </w:p>
        </w:tc>
        <w:tc>
          <w:tcPr>
            <w:tcW w:w="666" w:type="dxa"/>
          </w:tcPr>
          <w:p w:rsidR="00AC5798" w:rsidRPr="00C70AA8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2D3F59" w:rsidRDefault="00AC5798" w:rsidP="00156B5D">
            <w:pPr>
              <w:jc w:val="both"/>
              <w:rPr>
                <w:i/>
              </w:rPr>
            </w:pPr>
            <w:r w:rsidRPr="002D3F59">
              <w:rPr>
                <w:i/>
              </w:rPr>
              <w:t>§ 62 – 02 – Предо</w:t>
            </w:r>
            <w:r>
              <w:rPr>
                <w:i/>
              </w:rPr>
              <w:t>ставени трансфери / по проекти /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-82195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-5000</w:t>
            </w:r>
          </w:p>
        </w:tc>
        <w:tc>
          <w:tcPr>
            <w:tcW w:w="666" w:type="dxa"/>
          </w:tcPr>
          <w:p w:rsidR="00AC5798" w:rsidRPr="00C70AA8" w:rsidRDefault="00AC5798" w:rsidP="00156B5D">
            <w:pPr>
              <w:jc w:val="right"/>
              <w:rPr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724F9E" w:rsidRDefault="00AC5798" w:rsidP="00156B5D">
            <w:pPr>
              <w:jc w:val="both"/>
              <w:rPr>
                <w:b/>
              </w:rPr>
            </w:pPr>
            <w:r w:rsidRPr="00724F9E">
              <w:rPr>
                <w:b/>
              </w:rPr>
              <w:t xml:space="preserve">Трансфери от/за държавните предприятия и други </w:t>
            </w:r>
            <w:proofErr w:type="spellStart"/>
            <w:r w:rsidRPr="00724F9E">
              <w:rPr>
                <w:b/>
              </w:rPr>
              <w:t>лица,включени</w:t>
            </w:r>
            <w:proofErr w:type="spellEnd"/>
            <w:r w:rsidRPr="00724F9E">
              <w:rPr>
                <w:b/>
              </w:rPr>
              <w:t xml:space="preserve"> в КФП</w:t>
            </w:r>
            <w:r>
              <w:rPr>
                <w:b/>
              </w:rPr>
              <w:t xml:space="preserve"> §§64-00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14980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14980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B327F3" w:rsidRDefault="00AC5798" w:rsidP="00156B5D">
            <w:pPr>
              <w:jc w:val="both"/>
              <w:rPr>
                <w:i/>
              </w:rPr>
            </w:pPr>
            <w:r>
              <w:rPr>
                <w:i/>
              </w:rPr>
              <w:t>§64-01- получени трансфери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14980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14980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jc w:val="both"/>
              <w:rPr>
                <w:i/>
              </w:rPr>
            </w:pPr>
            <w:r>
              <w:rPr>
                <w:i/>
              </w:rPr>
              <w:t>-по проект „ Заедно-за зелена и чиста околна среда! Изграждане на еко-кът със зона за спорт на открито в с. Дъбован “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7491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7491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D35D9B" w:rsidRDefault="00AC5798" w:rsidP="00156B5D">
            <w:pPr>
              <w:jc w:val="both"/>
              <w:rPr>
                <w:i/>
              </w:rPr>
            </w:pPr>
            <w:r>
              <w:rPr>
                <w:i/>
              </w:rPr>
              <w:t xml:space="preserve">-по проект „Заедно сред чиста околна среда – зелен кът за отдих“ </w:t>
            </w:r>
            <w:proofErr w:type="spellStart"/>
            <w:r>
              <w:rPr>
                <w:i/>
              </w:rPr>
              <w:t>с.Гиген</w:t>
            </w:r>
            <w:proofErr w:type="spellEnd"/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7489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7489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CD12EF" w:rsidRDefault="00AC5798" w:rsidP="00156B5D">
            <w:pPr>
              <w:rPr>
                <w:b/>
              </w:rPr>
            </w:pPr>
            <w:r>
              <w:rPr>
                <w:b/>
              </w:rPr>
              <w:t>Трансфери от/за сметки за</w:t>
            </w:r>
            <w:r w:rsidRPr="00CD12EF">
              <w:rPr>
                <w:b/>
              </w:rPr>
              <w:t xml:space="preserve"> чужди средства</w:t>
            </w:r>
            <w:r>
              <w:rPr>
                <w:b/>
              </w:rPr>
              <w:t xml:space="preserve"> </w:t>
            </w:r>
            <w:r w:rsidRPr="00CD12EF">
              <w:rPr>
                <w:b/>
              </w:rPr>
              <w:t>§ 67-00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Default="00AC5798" w:rsidP="00156B5D">
            <w:pPr>
              <w:jc w:val="both"/>
              <w:rPr>
                <w:i/>
              </w:rPr>
            </w:pPr>
            <w:r>
              <w:rPr>
                <w:i/>
              </w:rPr>
              <w:t>§ 67-01  Трансфери от/за сметки за чужди средства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140000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707480" w:rsidRDefault="00AC5798" w:rsidP="00156B5D">
            <w:pPr>
              <w:ind w:right="-1054"/>
              <w:rPr>
                <w:b/>
              </w:rPr>
            </w:pPr>
            <w:r w:rsidRPr="00707480">
              <w:rPr>
                <w:b/>
              </w:rPr>
              <w:t>Временни безлихвени заеми между бюджети</w:t>
            </w:r>
          </w:p>
          <w:p w:rsidR="00AC5798" w:rsidRPr="00707480" w:rsidRDefault="00AC5798" w:rsidP="00156B5D">
            <w:pPr>
              <w:ind w:right="-1054"/>
              <w:rPr>
                <w:b/>
              </w:rPr>
            </w:pPr>
            <w:r w:rsidRPr="00707480">
              <w:rPr>
                <w:b/>
              </w:rPr>
              <w:t xml:space="preserve">и сметки за </w:t>
            </w:r>
            <w:r>
              <w:rPr>
                <w:b/>
              </w:rPr>
              <w:t>средствата от ЕС §§ 76-00 по проекти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-60789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AF49A1" w:rsidRDefault="00AC5798" w:rsidP="00156B5D">
            <w:pPr>
              <w:ind w:right="-1054"/>
            </w:pPr>
            <w:r w:rsidRPr="00AF49A1">
              <w:t>-</w:t>
            </w:r>
            <w:r w:rsidRPr="00B025B5">
              <w:t xml:space="preserve"> предоставени заеми в СЕС по проекти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-60789</w:t>
            </w:r>
          </w:p>
        </w:tc>
        <w:tc>
          <w:tcPr>
            <w:tcW w:w="666" w:type="dxa"/>
          </w:tcPr>
          <w:p w:rsidR="00AC5798" w:rsidRPr="00B025B5" w:rsidRDefault="00AC5798" w:rsidP="00156B5D">
            <w:pPr>
              <w:jc w:val="right"/>
              <w:rPr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BA3601" w:rsidRDefault="00AC5798" w:rsidP="00156B5D">
            <w:pPr>
              <w:ind w:right="-1054"/>
              <w:rPr>
                <w:b/>
              </w:rPr>
            </w:pPr>
            <w:r w:rsidRPr="00BA3601">
              <w:rPr>
                <w:b/>
              </w:rPr>
              <w:t>Предоставена възмездна финансова помощ</w:t>
            </w:r>
          </w:p>
        </w:tc>
        <w:tc>
          <w:tcPr>
            <w:tcW w:w="1131" w:type="dxa"/>
          </w:tcPr>
          <w:p w:rsidR="00AC5798" w:rsidRPr="00BA3601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 w:rsidRPr="00BA36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AC5798" w:rsidRPr="00BA3601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 w:rsidRPr="00BA3601">
              <w:rPr>
                <w:b/>
                <w:sz w:val="20"/>
                <w:szCs w:val="20"/>
              </w:rPr>
              <w:t>-1000</w:t>
            </w:r>
          </w:p>
        </w:tc>
        <w:tc>
          <w:tcPr>
            <w:tcW w:w="666" w:type="dxa"/>
          </w:tcPr>
          <w:p w:rsidR="00AC5798" w:rsidRPr="00B025B5" w:rsidRDefault="00AC5798" w:rsidP="00156B5D">
            <w:pPr>
              <w:jc w:val="right"/>
              <w:rPr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A2F91" w:rsidRDefault="00AC5798" w:rsidP="00156B5D">
            <w:pPr>
              <w:ind w:right="-1054"/>
              <w:rPr>
                <w:b/>
              </w:rPr>
            </w:pPr>
            <w:r w:rsidRPr="009A2F91">
              <w:rPr>
                <w:b/>
              </w:rPr>
              <w:t>Операции с финансови активи и пасиви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E70658" w:rsidRDefault="00AC5798" w:rsidP="00156B5D">
            <w:pPr>
              <w:ind w:right="-1054"/>
              <w:rPr>
                <w:i/>
              </w:rPr>
            </w:pPr>
            <w:r w:rsidRPr="00E70658">
              <w:rPr>
                <w:i/>
              </w:rPr>
              <w:t>§ 88-03-събрани средства и извършени плащания</w:t>
            </w:r>
          </w:p>
          <w:p w:rsidR="00AC5798" w:rsidRPr="00E70658" w:rsidRDefault="00AC5798" w:rsidP="00156B5D">
            <w:pPr>
              <w:ind w:right="-1054"/>
              <w:rPr>
                <w:i/>
              </w:rPr>
            </w:pPr>
            <w:r w:rsidRPr="00E70658">
              <w:rPr>
                <w:i/>
              </w:rPr>
              <w:t>от/за сметки за средствата от ЕС</w:t>
            </w:r>
            <w:r>
              <w:rPr>
                <w:i/>
              </w:rPr>
              <w:t xml:space="preserve"> – ДГ и училища 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-26136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45665</w:t>
            </w:r>
          </w:p>
        </w:tc>
        <w:tc>
          <w:tcPr>
            <w:tcW w:w="666" w:type="dxa"/>
          </w:tcPr>
          <w:p w:rsidR="00AC5798" w:rsidRPr="00B025B5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E70658" w:rsidRDefault="00AC5798" w:rsidP="00156B5D">
            <w:pPr>
              <w:ind w:right="-1054"/>
              <w:rPr>
                <w:i/>
              </w:rPr>
            </w:pPr>
            <w:r>
              <w:rPr>
                <w:i/>
              </w:rPr>
              <w:t>§ 93-10 – чужди средства от други лица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-4850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6974</w:t>
            </w:r>
          </w:p>
        </w:tc>
        <w:tc>
          <w:tcPr>
            <w:tcW w:w="666" w:type="dxa"/>
          </w:tcPr>
          <w:p w:rsidR="00AC5798" w:rsidRPr="00B025B5" w:rsidRDefault="00AC5798" w:rsidP="00156B5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9D0668" w:rsidRDefault="00AC5798" w:rsidP="00156B5D">
            <w:pPr>
              <w:ind w:right="-1054"/>
            </w:pPr>
            <w:r w:rsidRPr="0046512B">
              <w:rPr>
                <w:i/>
              </w:rPr>
              <w:t>§ 95-01 остатък в левове по сметки от предходния                    период</w:t>
            </w:r>
            <w:r>
              <w:rPr>
                <w:i/>
              </w:rPr>
              <w:t xml:space="preserve"> -</w:t>
            </w:r>
            <w:r>
              <w:t xml:space="preserve"> </w:t>
            </w:r>
            <w:r w:rsidRPr="00003F2D">
              <w:t xml:space="preserve">ДД </w:t>
            </w:r>
            <w:r>
              <w:rPr>
                <w:b/>
              </w:rPr>
              <w:t>2202493</w:t>
            </w:r>
            <w:r w:rsidRPr="009D0668">
              <w:t xml:space="preserve"> лв</w:t>
            </w:r>
            <w:r w:rsidRPr="00003F2D">
              <w:rPr>
                <w:sz w:val="20"/>
                <w:szCs w:val="20"/>
              </w:rPr>
              <w:t>.,</w:t>
            </w:r>
            <w:r w:rsidRPr="00003F2D">
              <w:t xml:space="preserve"> МД </w:t>
            </w:r>
            <w:r>
              <w:rPr>
                <w:b/>
              </w:rPr>
              <w:t>869372</w:t>
            </w:r>
            <w:r w:rsidRPr="009D0668">
              <w:t xml:space="preserve"> лв.</w:t>
            </w:r>
          </w:p>
        </w:tc>
        <w:tc>
          <w:tcPr>
            <w:tcW w:w="1131" w:type="dxa"/>
          </w:tcPr>
          <w:p w:rsidR="00AC5798" w:rsidRDefault="00AC5798" w:rsidP="00156B5D">
            <w:pPr>
              <w:jc w:val="right"/>
              <w:rPr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2976423</w:t>
            </w:r>
          </w:p>
        </w:tc>
        <w:tc>
          <w:tcPr>
            <w:tcW w:w="1072" w:type="dxa"/>
          </w:tcPr>
          <w:p w:rsidR="00AC5798" w:rsidRDefault="00AC5798" w:rsidP="00156B5D">
            <w:pPr>
              <w:jc w:val="right"/>
              <w:rPr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2976423</w:t>
            </w:r>
          </w:p>
        </w:tc>
        <w:tc>
          <w:tcPr>
            <w:tcW w:w="666" w:type="dxa"/>
          </w:tcPr>
          <w:p w:rsidR="00AC5798" w:rsidRDefault="00AC5798" w:rsidP="00156B5D">
            <w:pPr>
              <w:jc w:val="right"/>
              <w:rPr>
                <w:sz w:val="20"/>
                <w:szCs w:val="20"/>
              </w:rPr>
            </w:pPr>
          </w:p>
          <w:p w:rsidR="00AC5798" w:rsidRPr="00100F06" w:rsidRDefault="00AC5798" w:rsidP="00156B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C5798" w:rsidRPr="00590C55" w:rsidTr="00156B5D">
        <w:trPr>
          <w:jc w:val="right"/>
        </w:trPr>
        <w:tc>
          <w:tcPr>
            <w:tcW w:w="6110" w:type="dxa"/>
          </w:tcPr>
          <w:p w:rsidR="00AC5798" w:rsidRPr="00042C0B" w:rsidRDefault="00AC5798" w:rsidP="00156B5D">
            <w:pPr>
              <w:ind w:right="-1054"/>
              <w:rPr>
                <w:b/>
                <w:bCs/>
              </w:rPr>
            </w:pPr>
            <w:r w:rsidRPr="00042C0B">
              <w:rPr>
                <w:b/>
                <w:bCs/>
              </w:rPr>
              <w:t>ОБЩО ПРИХОДИ ПО БЮДЖЕТА</w:t>
            </w:r>
          </w:p>
        </w:tc>
        <w:tc>
          <w:tcPr>
            <w:tcW w:w="1131" w:type="dxa"/>
          </w:tcPr>
          <w:p w:rsidR="00AC5798" w:rsidRPr="00100F06" w:rsidRDefault="00AC5798" w:rsidP="00156B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28196372</w:t>
            </w:r>
          </w:p>
        </w:tc>
        <w:tc>
          <w:tcPr>
            <w:tcW w:w="1072" w:type="dxa"/>
          </w:tcPr>
          <w:p w:rsidR="00AC5798" w:rsidRPr="00100F06" w:rsidRDefault="00AC5798" w:rsidP="00156B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20492279</w:t>
            </w:r>
          </w:p>
        </w:tc>
        <w:tc>
          <w:tcPr>
            <w:tcW w:w="666" w:type="dxa"/>
          </w:tcPr>
          <w:p w:rsidR="00AC5798" w:rsidRPr="00100F06" w:rsidRDefault="00AC5798" w:rsidP="00156B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72,68</w:t>
            </w:r>
          </w:p>
        </w:tc>
      </w:tr>
    </w:tbl>
    <w:p w:rsidR="00AC5798" w:rsidRPr="00AD7B78" w:rsidRDefault="00AC5798" w:rsidP="00AC5798">
      <w:pPr>
        <w:rPr>
          <w:sz w:val="28"/>
          <w:szCs w:val="28"/>
        </w:rPr>
      </w:pPr>
      <w:r w:rsidRPr="00590C55">
        <w:rPr>
          <w:sz w:val="28"/>
          <w:szCs w:val="28"/>
        </w:rPr>
        <w:t xml:space="preserve">              </w:t>
      </w:r>
    </w:p>
    <w:p w:rsidR="00AC5798" w:rsidRDefault="00AC5798" w:rsidP="00AC5798">
      <w:pPr>
        <w:jc w:val="both"/>
      </w:pPr>
      <w:r>
        <w:rPr>
          <w:b/>
          <w:sz w:val="28"/>
          <w:szCs w:val="28"/>
        </w:rPr>
        <w:t xml:space="preserve">         2. </w:t>
      </w:r>
      <w:r>
        <w:rPr>
          <w:b/>
          <w:sz w:val="28"/>
          <w:szCs w:val="28"/>
          <w:u w:val="single"/>
        </w:rPr>
        <w:t xml:space="preserve"> Разходи</w:t>
      </w:r>
    </w:p>
    <w:p w:rsidR="00AC5798" w:rsidRDefault="00AC5798" w:rsidP="00AC5798">
      <w:pPr>
        <w:jc w:val="both"/>
      </w:pPr>
      <w:r>
        <w:t xml:space="preserve">          </w:t>
      </w:r>
    </w:p>
    <w:p w:rsidR="00AC5798" w:rsidRDefault="00AC5798" w:rsidP="00AC5798">
      <w:pPr>
        <w:jc w:val="both"/>
      </w:pPr>
      <w:r>
        <w:t xml:space="preserve">         При планирани разходи в размер на 28196372</w:t>
      </w:r>
      <w:r>
        <w:rPr>
          <w:sz w:val="28"/>
          <w:szCs w:val="28"/>
        </w:rPr>
        <w:t xml:space="preserve"> </w:t>
      </w:r>
      <w:r w:rsidRPr="00590C55">
        <w:rPr>
          <w:sz w:val="28"/>
          <w:szCs w:val="28"/>
        </w:rPr>
        <w:t>лева</w:t>
      </w:r>
      <w:r>
        <w:rPr>
          <w:sz w:val="28"/>
          <w:szCs w:val="28"/>
        </w:rPr>
        <w:t>,</w:t>
      </w:r>
      <w:r>
        <w:t xml:space="preserve"> са отчетени   11717267</w:t>
      </w:r>
      <w:r>
        <w:rPr>
          <w:sz w:val="28"/>
          <w:szCs w:val="28"/>
        </w:rPr>
        <w:t xml:space="preserve"> </w:t>
      </w:r>
      <w:r w:rsidRPr="00590C55">
        <w:rPr>
          <w:sz w:val="28"/>
          <w:szCs w:val="28"/>
        </w:rPr>
        <w:t>лева</w:t>
      </w:r>
      <w:r>
        <w:rPr>
          <w:sz w:val="28"/>
          <w:szCs w:val="28"/>
        </w:rPr>
        <w:t xml:space="preserve">, </w:t>
      </w:r>
      <w:r>
        <w:t>или 41,56 % изпълнение.</w:t>
      </w:r>
    </w:p>
    <w:p w:rsidR="00AC5798" w:rsidRDefault="00AC5798" w:rsidP="00AC5798">
      <w:pPr>
        <w:jc w:val="both"/>
      </w:pPr>
      <w:r>
        <w:t xml:space="preserve">         В делегираните от държавата дейности са усвоени 9390045 лв., при планирани  </w:t>
      </w:r>
      <w:r>
        <w:rPr>
          <w:lang w:val="en-US"/>
        </w:rPr>
        <w:t xml:space="preserve">                             17588875</w:t>
      </w:r>
      <w:r>
        <w:t xml:space="preserve"> лева. </w:t>
      </w:r>
    </w:p>
    <w:p w:rsidR="00AC5798" w:rsidRDefault="00AC5798" w:rsidP="00AC5798">
      <w:pPr>
        <w:jc w:val="both"/>
      </w:pPr>
      <w:r>
        <w:lastRenderedPageBreak/>
        <w:t xml:space="preserve">         За </w:t>
      </w:r>
      <w:proofErr w:type="spellStart"/>
      <w:r>
        <w:t>дофинансиране</w:t>
      </w:r>
      <w:proofErr w:type="spellEnd"/>
      <w:r>
        <w:t xml:space="preserve"> на държавните дейности са разходени 165612 лв. при планирани  </w:t>
      </w:r>
      <w:r>
        <w:rPr>
          <w:lang w:val="en-US"/>
        </w:rPr>
        <w:t xml:space="preserve">               424295 </w:t>
      </w:r>
      <w:r>
        <w:t>лева.</w:t>
      </w:r>
    </w:p>
    <w:p w:rsidR="00AC5798" w:rsidRDefault="00AC5798" w:rsidP="00AC5798">
      <w:pPr>
        <w:jc w:val="both"/>
      </w:pPr>
      <w:r>
        <w:t xml:space="preserve">         В местните дейности при уточнен план на разходите в размер на 10183202 лв., изпълнението е 2161610 лева.</w:t>
      </w:r>
    </w:p>
    <w:p w:rsidR="00AC5798" w:rsidRPr="005717C2" w:rsidRDefault="00AC5798" w:rsidP="00AC5798">
      <w:pPr>
        <w:jc w:val="both"/>
        <w:rPr>
          <w:color w:val="000000"/>
        </w:rPr>
      </w:pPr>
      <w:r w:rsidRPr="0065034A">
        <w:rPr>
          <w:color w:val="000000"/>
        </w:rPr>
        <w:t xml:space="preserve">         Плана за капиталовите разходи на Община Гулянци към 3</w:t>
      </w:r>
      <w:r>
        <w:rPr>
          <w:color w:val="000000"/>
        </w:rPr>
        <w:t>0.06.2025</w:t>
      </w:r>
      <w:r w:rsidRPr="0065034A">
        <w:rPr>
          <w:color w:val="000000"/>
        </w:rPr>
        <w:t xml:space="preserve"> година в област бюджет е в размер на </w:t>
      </w:r>
      <w:r>
        <w:rPr>
          <w:color w:val="000000"/>
        </w:rPr>
        <w:t xml:space="preserve">8530656 </w:t>
      </w:r>
      <w:r w:rsidRPr="0065034A">
        <w:rPr>
          <w:color w:val="000000"/>
        </w:rPr>
        <w:t>лева,</w:t>
      </w:r>
      <w:r>
        <w:rPr>
          <w:color w:val="000000"/>
        </w:rPr>
        <w:t xml:space="preserve">  усвоени  1506636</w:t>
      </w:r>
      <w:r w:rsidRPr="0065034A">
        <w:rPr>
          <w:color w:val="000000"/>
        </w:rPr>
        <w:t xml:space="preserve"> лева.</w:t>
      </w:r>
    </w:p>
    <w:p w:rsidR="00AC5798" w:rsidRPr="00594FAE" w:rsidRDefault="00AC5798" w:rsidP="00AC5798">
      <w:pPr>
        <w:jc w:val="both"/>
        <w:rPr>
          <w:lang w:val="en-US"/>
        </w:rPr>
      </w:pPr>
    </w:p>
    <w:p w:rsidR="00AC5798" w:rsidRDefault="00AC5798" w:rsidP="00AC579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</w:p>
    <w:p w:rsidR="00AC5798" w:rsidRPr="00CA6642" w:rsidRDefault="00AC5798" w:rsidP="00AC57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 w:rsidRPr="00CA6642">
        <w:rPr>
          <w:b/>
          <w:sz w:val="28"/>
          <w:szCs w:val="28"/>
        </w:rPr>
        <w:t xml:space="preserve">. </w:t>
      </w:r>
      <w:r w:rsidRPr="00CA6642">
        <w:rPr>
          <w:b/>
          <w:sz w:val="28"/>
          <w:szCs w:val="28"/>
          <w:u w:val="single"/>
        </w:rPr>
        <w:t xml:space="preserve">Текуща </w:t>
      </w:r>
      <w:proofErr w:type="spellStart"/>
      <w:r w:rsidRPr="00CA6642">
        <w:rPr>
          <w:b/>
          <w:sz w:val="28"/>
          <w:szCs w:val="28"/>
          <w:u w:val="single"/>
        </w:rPr>
        <w:t>набирателна</w:t>
      </w:r>
      <w:proofErr w:type="spellEnd"/>
      <w:r w:rsidRPr="00CA6642">
        <w:rPr>
          <w:b/>
          <w:sz w:val="28"/>
          <w:szCs w:val="28"/>
          <w:u w:val="single"/>
        </w:rPr>
        <w:t xml:space="preserve"> сметка-отчетна група „ Други сметки и дейности ”</w:t>
      </w:r>
    </w:p>
    <w:p w:rsidR="00AC5798" w:rsidRPr="00CA6642" w:rsidRDefault="00AC5798" w:rsidP="00AC5798">
      <w:pPr>
        <w:jc w:val="both"/>
        <w:rPr>
          <w:sz w:val="28"/>
          <w:szCs w:val="28"/>
        </w:rPr>
      </w:pPr>
    </w:p>
    <w:p w:rsidR="00AC5798" w:rsidRPr="001B76BF" w:rsidRDefault="00AC5798" w:rsidP="00AC5798">
      <w:pPr>
        <w:jc w:val="both"/>
        <w:rPr>
          <w:sz w:val="28"/>
          <w:szCs w:val="28"/>
        </w:rPr>
      </w:pPr>
      <w:r w:rsidRPr="001B76BF">
        <w:rPr>
          <w:sz w:val="28"/>
          <w:szCs w:val="28"/>
        </w:rPr>
        <w:t xml:space="preserve">            По текущата </w:t>
      </w:r>
      <w:proofErr w:type="spellStart"/>
      <w:r w:rsidRPr="001B76BF">
        <w:rPr>
          <w:sz w:val="28"/>
          <w:szCs w:val="28"/>
        </w:rPr>
        <w:t>набирателна</w:t>
      </w:r>
      <w:proofErr w:type="spellEnd"/>
      <w:r w:rsidRPr="001B76BF">
        <w:rPr>
          <w:sz w:val="28"/>
          <w:szCs w:val="28"/>
        </w:rPr>
        <w:t xml:space="preserve"> сметка към </w:t>
      </w:r>
      <w:r w:rsidRPr="001B76B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0</w:t>
      </w:r>
      <w:r w:rsidRPr="001B76B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B76BF">
        <w:rPr>
          <w:sz w:val="28"/>
          <w:szCs w:val="28"/>
        </w:rPr>
        <w:t>.20</w:t>
      </w:r>
      <w:r w:rsidRPr="001B76BF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</w:t>
      </w:r>
      <w:r w:rsidRPr="001B76BF">
        <w:rPr>
          <w:sz w:val="28"/>
          <w:szCs w:val="28"/>
        </w:rPr>
        <w:t xml:space="preserve"> г. са отчетени средства в размер на</w:t>
      </w:r>
      <w:r>
        <w:rPr>
          <w:sz w:val="28"/>
          <w:szCs w:val="28"/>
        </w:rPr>
        <w:t xml:space="preserve">   335 092</w:t>
      </w:r>
      <w:r w:rsidRPr="001B76BF">
        <w:rPr>
          <w:sz w:val="28"/>
          <w:szCs w:val="28"/>
        </w:rPr>
        <w:t xml:space="preserve"> лв., /</w:t>
      </w:r>
      <w:r w:rsidRPr="001B76BF">
        <w:rPr>
          <w:b/>
          <w:i/>
          <w:sz w:val="28"/>
          <w:szCs w:val="28"/>
        </w:rPr>
        <w:t>дебитно салдо по сметка 5013 на отчетна група „Други сметки и дейности”/</w:t>
      </w:r>
      <w:r w:rsidRPr="001B76BF">
        <w:rPr>
          <w:sz w:val="28"/>
          <w:szCs w:val="28"/>
        </w:rPr>
        <w:t xml:space="preserve"> , представляващи постъпления от депозити и гаранции по изпълнение на договори и гаранции за участие в търгове и конкурси.</w:t>
      </w:r>
    </w:p>
    <w:p w:rsidR="00AC5798" w:rsidRPr="001B76BF" w:rsidRDefault="00AC5798" w:rsidP="00AC5798">
      <w:pPr>
        <w:jc w:val="both"/>
        <w:rPr>
          <w:sz w:val="28"/>
          <w:szCs w:val="28"/>
        </w:rPr>
      </w:pPr>
      <w:r w:rsidRPr="001B76BF">
        <w:rPr>
          <w:sz w:val="28"/>
          <w:szCs w:val="28"/>
        </w:rPr>
        <w:t xml:space="preserve">             </w:t>
      </w:r>
    </w:p>
    <w:p w:rsidR="00AC5798" w:rsidRPr="001B76BF" w:rsidRDefault="00AC5798" w:rsidP="00AC5798">
      <w:pPr>
        <w:jc w:val="both"/>
        <w:rPr>
          <w:sz w:val="28"/>
          <w:szCs w:val="28"/>
        </w:rPr>
      </w:pPr>
      <w:r w:rsidRPr="001B76BF">
        <w:rPr>
          <w:sz w:val="28"/>
          <w:szCs w:val="28"/>
        </w:rPr>
        <w:t xml:space="preserve">             По дебитните и кредитните обороти на сметка 9214 „Получени гаранции и поръчителства” са отразени получени банкови гаранции за изпълнение на договори и участие в процедурите по ЗОП.</w:t>
      </w:r>
    </w:p>
    <w:p w:rsidR="00AC5798" w:rsidRPr="0020780B" w:rsidRDefault="00AC5798" w:rsidP="00AC5798">
      <w:pPr>
        <w:jc w:val="both"/>
      </w:pPr>
    </w:p>
    <w:p w:rsidR="00AC5798" w:rsidRPr="00436C81" w:rsidRDefault="00AC5798" w:rsidP="00AC579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4</w:t>
      </w:r>
      <w:r w:rsidRPr="00436C81">
        <w:rPr>
          <w:b/>
          <w:sz w:val="28"/>
          <w:szCs w:val="28"/>
          <w:lang w:val="en-US"/>
        </w:rPr>
        <w:t>.</w:t>
      </w:r>
      <w:r w:rsidRPr="00436C81">
        <w:rPr>
          <w:b/>
          <w:sz w:val="28"/>
          <w:szCs w:val="28"/>
        </w:rPr>
        <w:t xml:space="preserve"> </w:t>
      </w:r>
      <w:r w:rsidRPr="00436C81">
        <w:rPr>
          <w:b/>
          <w:sz w:val="28"/>
          <w:szCs w:val="28"/>
          <w:u w:val="single"/>
        </w:rPr>
        <w:t>Просрочени вземания и задължения</w:t>
      </w:r>
    </w:p>
    <w:p w:rsidR="00AC5798" w:rsidRPr="00436C81" w:rsidRDefault="00AC5798" w:rsidP="00AC5798">
      <w:pPr>
        <w:jc w:val="both"/>
        <w:rPr>
          <w:sz w:val="28"/>
          <w:szCs w:val="28"/>
        </w:rPr>
      </w:pPr>
    </w:p>
    <w:p w:rsidR="00AC5798" w:rsidRDefault="00AC5798" w:rsidP="00AC5798">
      <w:pPr>
        <w:rPr>
          <w:sz w:val="28"/>
          <w:szCs w:val="28"/>
        </w:rPr>
      </w:pPr>
      <w:r w:rsidRPr="00436C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36C81">
        <w:rPr>
          <w:sz w:val="28"/>
          <w:szCs w:val="28"/>
        </w:rPr>
        <w:t xml:space="preserve">Общината няма просрочени задължения. </w:t>
      </w:r>
    </w:p>
    <w:p w:rsidR="00AC5798" w:rsidRPr="00436C81" w:rsidRDefault="00AC5798" w:rsidP="00AC5798">
      <w:pPr>
        <w:rPr>
          <w:sz w:val="28"/>
          <w:szCs w:val="28"/>
        </w:rPr>
      </w:pPr>
    </w:p>
    <w:p w:rsidR="00AC5798" w:rsidRPr="00436C81" w:rsidRDefault="00AC5798" w:rsidP="00AC5798">
      <w:pPr>
        <w:jc w:val="both"/>
        <w:rPr>
          <w:sz w:val="28"/>
          <w:szCs w:val="28"/>
        </w:rPr>
      </w:pPr>
      <w:r w:rsidRPr="00436C81">
        <w:rPr>
          <w:sz w:val="28"/>
          <w:szCs w:val="28"/>
        </w:rPr>
        <w:t xml:space="preserve">      Отчитат се </w:t>
      </w:r>
      <w:r w:rsidRPr="00436C81">
        <w:rPr>
          <w:b/>
          <w:i/>
          <w:sz w:val="28"/>
          <w:szCs w:val="28"/>
        </w:rPr>
        <w:t>просрочени вземания</w:t>
      </w:r>
      <w:r w:rsidRPr="00436C81">
        <w:rPr>
          <w:sz w:val="28"/>
          <w:szCs w:val="28"/>
        </w:rPr>
        <w:t xml:space="preserve"> </w:t>
      </w:r>
      <w:r>
        <w:rPr>
          <w:sz w:val="28"/>
          <w:szCs w:val="28"/>
        </w:rPr>
        <w:t>по група 991 в размер на  487 312</w:t>
      </w:r>
      <w:r>
        <w:rPr>
          <w:sz w:val="28"/>
          <w:szCs w:val="28"/>
          <w:lang w:val="en-US"/>
        </w:rPr>
        <w:t xml:space="preserve"> </w:t>
      </w:r>
      <w:r w:rsidRPr="00436C81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436C81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436C81"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 xml:space="preserve">            </w:t>
      </w:r>
      <w:r w:rsidRPr="00436C81">
        <w:rPr>
          <w:sz w:val="28"/>
          <w:szCs w:val="28"/>
        </w:rPr>
        <w:t>в т.ч.:</w:t>
      </w:r>
    </w:p>
    <w:p w:rsidR="00AC5798" w:rsidRDefault="00AC5798" w:rsidP="00AC57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36C81">
        <w:rPr>
          <w:b/>
          <w:sz w:val="28"/>
          <w:szCs w:val="28"/>
        </w:rPr>
        <w:t>По сметка 991</w:t>
      </w:r>
      <w:r>
        <w:rPr>
          <w:b/>
          <w:sz w:val="28"/>
          <w:szCs w:val="28"/>
        </w:rPr>
        <w:t xml:space="preserve">2 </w:t>
      </w:r>
      <w:r w:rsidRPr="00F2021E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Pr="00F2021E">
        <w:rPr>
          <w:sz w:val="28"/>
          <w:szCs w:val="28"/>
        </w:rPr>
        <w:t xml:space="preserve">Просрочени публични общински вземания </w:t>
      </w:r>
      <w:r>
        <w:rPr>
          <w:sz w:val="28"/>
          <w:szCs w:val="28"/>
        </w:rPr>
        <w:t xml:space="preserve">”    2 021 лева, което представлява неиздължени данък сгради и общински такси.  </w:t>
      </w:r>
    </w:p>
    <w:p w:rsidR="00AC5798" w:rsidRPr="00F2021E" w:rsidRDefault="00AC5798" w:rsidP="00AC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6C81">
        <w:rPr>
          <w:b/>
          <w:sz w:val="28"/>
          <w:szCs w:val="28"/>
        </w:rPr>
        <w:t>По сме</w:t>
      </w:r>
      <w:r>
        <w:rPr>
          <w:b/>
          <w:sz w:val="28"/>
          <w:szCs w:val="28"/>
        </w:rPr>
        <w:t xml:space="preserve">тка </w:t>
      </w:r>
      <w:r w:rsidRPr="00436C81">
        <w:rPr>
          <w:b/>
          <w:sz w:val="28"/>
          <w:szCs w:val="28"/>
        </w:rPr>
        <w:t>991</w:t>
      </w:r>
      <w:r>
        <w:rPr>
          <w:b/>
          <w:sz w:val="28"/>
          <w:szCs w:val="28"/>
        </w:rPr>
        <w:t xml:space="preserve">3 </w:t>
      </w:r>
      <w:r w:rsidRPr="00F2021E">
        <w:rPr>
          <w:sz w:val="28"/>
          <w:szCs w:val="28"/>
        </w:rPr>
        <w:t>„ Просрочени вземания от клиенти ”</w:t>
      </w:r>
      <w:r>
        <w:rPr>
          <w:sz w:val="28"/>
          <w:szCs w:val="28"/>
        </w:rPr>
        <w:t xml:space="preserve">    29 433 лева.</w:t>
      </w:r>
    </w:p>
    <w:p w:rsidR="00AC5798" w:rsidRDefault="00AC5798" w:rsidP="00AC5798">
      <w:pPr>
        <w:ind w:left="720"/>
        <w:jc w:val="both"/>
        <w:rPr>
          <w:sz w:val="28"/>
          <w:szCs w:val="28"/>
        </w:rPr>
      </w:pPr>
      <w:r w:rsidRPr="00436C81">
        <w:rPr>
          <w:b/>
          <w:sz w:val="28"/>
          <w:szCs w:val="28"/>
        </w:rPr>
        <w:t xml:space="preserve">По сметка 9915 </w:t>
      </w:r>
      <w:r w:rsidRPr="00436C81">
        <w:rPr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 w:rsidRPr="00436C81">
        <w:rPr>
          <w:sz w:val="28"/>
          <w:szCs w:val="28"/>
        </w:rPr>
        <w:t>Просрочени вземан</w:t>
      </w:r>
      <w:r>
        <w:rPr>
          <w:sz w:val="28"/>
          <w:szCs w:val="28"/>
        </w:rPr>
        <w:t xml:space="preserve">ия от концесии и наеми ” </w:t>
      </w:r>
    </w:p>
    <w:p w:rsidR="00AC5798" w:rsidRPr="00436C81" w:rsidRDefault="00AC5798" w:rsidP="00AC579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455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858</w:t>
      </w:r>
      <w:r>
        <w:rPr>
          <w:sz w:val="28"/>
          <w:szCs w:val="28"/>
        </w:rPr>
        <w:t xml:space="preserve"> </w:t>
      </w:r>
      <w:r w:rsidRPr="00436C81">
        <w:rPr>
          <w:sz w:val="28"/>
          <w:szCs w:val="28"/>
        </w:rPr>
        <w:t>лева, което представлява неиздължените наеми от отдадена общинска собственост.</w:t>
      </w:r>
    </w:p>
    <w:p w:rsidR="00AC5798" w:rsidRPr="0020780B" w:rsidRDefault="00AC5798" w:rsidP="00AC5798">
      <w:pPr>
        <w:jc w:val="both"/>
        <w:rPr>
          <w:b/>
          <w:sz w:val="28"/>
          <w:szCs w:val="28"/>
        </w:rPr>
      </w:pPr>
      <w:r w:rsidRPr="00436C81">
        <w:rPr>
          <w:b/>
          <w:sz w:val="28"/>
          <w:szCs w:val="28"/>
        </w:rPr>
        <w:t xml:space="preserve">    </w:t>
      </w:r>
    </w:p>
    <w:p w:rsidR="00AC5798" w:rsidRDefault="00AC5798" w:rsidP="00AC5798">
      <w:pPr>
        <w:jc w:val="both"/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5.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u w:val="single"/>
        </w:rPr>
        <w:t>Общински дълг</w:t>
      </w:r>
    </w:p>
    <w:p w:rsidR="00AC5798" w:rsidRDefault="00AC5798" w:rsidP="00AC5798">
      <w:pPr>
        <w:jc w:val="both"/>
      </w:pPr>
    </w:p>
    <w:p w:rsidR="00AC5798" w:rsidRPr="00F45B7F" w:rsidRDefault="00AC5798" w:rsidP="00AC5798">
      <w:pPr>
        <w:ind w:right="203"/>
        <w:rPr>
          <w:sz w:val="28"/>
          <w:szCs w:val="28"/>
          <w:lang w:val="en-US"/>
        </w:rPr>
      </w:pPr>
      <w:r w:rsidRPr="00F45B7F">
        <w:rPr>
          <w:sz w:val="28"/>
          <w:szCs w:val="28"/>
        </w:rPr>
        <w:t xml:space="preserve">              Състоянието и движението на общинския дълг към   3</w:t>
      </w:r>
      <w:r>
        <w:rPr>
          <w:sz w:val="28"/>
          <w:szCs w:val="28"/>
        </w:rPr>
        <w:t>0</w:t>
      </w:r>
      <w:r w:rsidRPr="00F45B7F">
        <w:rPr>
          <w:sz w:val="28"/>
          <w:szCs w:val="28"/>
        </w:rPr>
        <w:t>.</w:t>
      </w:r>
      <w:r>
        <w:rPr>
          <w:sz w:val="28"/>
          <w:szCs w:val="28"/>
        </w:rPr>
        <w:t>06.20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</w:t>
      </w:r>
      <w:r w:rsidRPr="00F45B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</w:t>
      </w:r>
      <w:r w:rsidRPr="00F45B7F">
        <w:rPr>
          <w:sz w:val="28"/>
          <w:szCs w:val="28"/>
        </w:rPr>
        <w:t xml:space="preserve">година </w:t>
      </w:r>
      <w:r>
        <w:rPr>
          <w:sz w:val="28"/>
          <w:szCs w:val="28"/>
        </w:rPr>
        <w:t xml:space="preserve"> е, </w:t>
      </w:r>
      <w:r w:rsidRPr="00F45B7F">
        <w:rPr>
          <w:sz w:val="28"/>
          <w:szCs w:val="28"/>
        </w:rPr>
        <w:t>както следва :</w:t>
      </w:r>
    </w:p>
    <w:p w:rsidR="00AC5798" w:rsidRDefault="00AC5798" w:rsidP="00AC5798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56"/>
        <w:gridCol w:w="2364"/>
      </w:tblGrid>
      <w:tr w:rsidR="00AC5798" w:rsidRPr="00810678" w:rsidTr="00156B5D">
        <w:trPr>
          <w:trHeight w:val="277"/>
        </w:trPr>
        <w:tc>
          <w:tcPr>
            <w:tcW w:w="540" w:type="dxa"/>
          </w:tcPr>
          <w:p w:rsidR="00AC5798" w:rsidRPr="00810678" w:rsidRDefault="00AC5798" w:rsidP="00156B5D">
            <w:pPr>
              <w:rPr>
                <w:sz w:val="28"/>
                <w:szCs w:val="28"/>
              </w:rPr>
            </w:pPr>
            <w:r w:rsidRPr="00810678"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</w:tcPr>
          <w:p w:rsidR="00AC5798" w:rsidRPr="00810678" w:rsidRDefault="00AC5798" w:rsidP="0015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 дълга към 01.01.20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810678">
              <w:rPr>
                <w:sz w:val="28"/>
                <w:szCs w:val="28"/>
              </w:rPr>
              <w:t>г.</w:t>
            </w:r>
          </w:p>
        </w:tc>
        <w:tc>
          <w:tcPr>
            <w:tcW w:w="2364" w:type="dxa"/>
          </w:tcPr>
          <w:p w:rsidR="00AC5798" w:rsidRPr="00810678" w:rsidRDefault="00AC5798" w:rsidP="00156B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AC5798" w:rsidRPr="00810678" w:rsidTr="00156B5D">
        <w:tc>
          <w:tcPr>
            <w:tcW w:w="540" w:type="dxa"/>
          </w:tcPr>
          <w:p w:rsidR="00AC5798" w:rsidRPr="00810678" w:rsidRDefault="00AC5798" w:rsidP="00156B5D">
            <w:pPr>
              <w:rPr>
                <w:sz w:val="28"/>
                <w:szCs w:val="28"/>
              </w:rPr>
            </w:pPr>
            <w:r w:rsidRPr="00810678"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AC5798" w:rsidRPr="00810678" w:rsidRDefault="00AC5798" w:rsidP="0015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Встъпване в дълг през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106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4" w:type="dxa"/>
          </w:tcPr>
          <w:p w:rsidR="00AC5798" w:rsidRPr="00072B31" w:rsidRDefault="00AC5798" w:rsidP="00156B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5798" w:rsidRPr="00810678" w:rsidTr="00156B5D">
        <w:tc>
          <w:tcPr>
            <w:tcW w:w="540" w:type="dxa"/>
          </w:tcPr>
          <w:p w:rsidR="00AC5798" w:rsidRPr="00810678" w:rsidRDefault="00AC5798" w:rsidP="00156B5D">
            <w:pPr>
              <w:rPr>
                <w:sz w:val="28"/>
                <w:szCs w:val="28"/>
              </w:rPr>
            </w:pPr>
            <w:r w:rsidRPr="00810678"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</w:tcPr>
          <w:p w:rsidR="00AC5798" w:rsidRPr="00810678" w:rsidRDefault="00AC5798" w:rsidP="0015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 дълг през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106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4" w:type="dxa"/>
          </w:tcPr>
          <w:p w:rsidR="00AC5798" w:rsidRPr="003D4B73" w:rsidRDefault="00AC5798" w:rsidP="00156B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5798" w:rsidRPr="00810678" w:rsidTr="00156B5D">
        <w:tc>
          <w:tcPr>
            <w:tcW w:w="540" w:type="dxa"/>
          </w:tcPr>
          <w:p w:rsidR="00AC5798" w:rsidRPr="00565055" w:rsidRDefault="00AC5798" w:rsidP="00156B5D">
            <w:pPr>
              <w:rPr>
                <w:color w:val="000000"/>
                <w:sz w:val="28"/>
                <w:szCs w:val="28"/>
              </w:rPr>
            </w:pPr>
            <w:r w:rsidRPr="0056505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56" w:type="dxa"/>
          </w:tcPr>
          <w:p w:rsidR="00AC5798" w:rsidRPr="00565055" w:rsidRDefault="00AC5798" w:rsidP="00156B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Плащания по дълга през 20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650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364" w:type="dxa"/>
          </w:tcPr>
          <w:p w:rsidR="00AC5798" w:rsidRPr="00565055" w:rsidRDefault="00AC5798" w:rsidP="00156B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C5798" w:rsidRPr="00810678" w:rsidTr="00156B5D">
        <w:tc>
          <w:tcPr>
            <w:tcW w:w="540" w:type="dxa"/>
          </w:tcPr>
          <w:p w:rsidR="00AC5798" w:rsidRPr="00565055" w:rsidRDefault="00AC5798" w:rsidP="00156B5D">
            <w:pPr>
              <w:rPr>
                <w:color w:val="000000"/>
                <w:sz w:val="28"/>
                <w:szCs w:val="28"/>
              </w:rPr>
            </w:pPr>
            <w:r w:rsidRPr="0056505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56" w:type="dxa"/>
          </w:tcPr>
          <w:p w:rsidR="00AC5798" w:rsidRPr="00565055" w:rsidRDefault="00AC5798" w:rsidP="00156B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на дълга към 30.06.20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6505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64" w:type="dxa"/>
          </w:tcPr>
          <w:p w:rsidR="00AC5798" w:rsidRPr="000A113B" w:rsidRDefault="00AC5798" w:rsidP="00156B5D">
            <w:pPr>
              <w:jc w:val="right"/>
              <w:rPr>
                <w:color w:val="000000"/>
                <w:sz w:val="28"/>
                <w:szCs w:val="28"/>
              </w:rPr>
            </w:pPr>
            <w:r w:rsidRPr="00565055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0</w:t>
            </w:r>
          </w:p>
        </w:tc>
      </w:tr>
    </w:tbl>
    <w:p w:rsidR="00AC5798" w:rsidRDefault="00AC5798" w:rsidP="00AC5798">
      <w:pPr>
        <w:jc w:val="both"/>
        <w:rPr>
          <w:sz w:val="28"/>
          <w:szCs w:val="28"/>
          <w:lang w:val="en-US"/>
        </w:rPr>
      </w:pPr>
    </w:p>
    <w:p w:rsidR="00AC5798" w:rsidRDefault="00AC5798" w:rsidP="00AC5798"/>
    <w:p w:rsidR="00AC5798" w:rsidRDefault="00AC5798" w:rsidP="00AC5798">
      <w:r>
        <w:rPr>
          <w:b/>
          <w:sz w:val="28"/>
          <w:szCs w:val="28"/>
        </w:rPr>
        <w:lastRenderedPageBreak/>
        <w:t xml:space="preserve">            ІІ.  Изпълнение на средствата от Европейския съюз</w:t>
      </w:r>
    </w:p>
    <w:p w:rsidR="00AC5798" w:rsidRDefault="00AC5798" w:rsidP="00AC5798">
      <w:pPr>
        <w:jc w:val="both"/>
      </w:pPr>
    </w:p>
    <w:p w:rsidR="00AC5798" w:rsidRDefault="00AC5798" w:rsidP="00AC5798">
      <w:pPr>
        <w:jc w:val="both"/>
      </w:pPr>
      <w:r>
        <w:t xml:space="preserve">            Извънбюджетните сметки и фондове са създадени в съответствие с изискванията на ЗДБРБ за 2025 г. и ДДС № 07/2008 година на Министерството на финансите.</w:t>
      </w:r>
    </w:p>
    <w:p w:rsidR="00AC5798" w:rsidRDefault="00AC5798" w:rsidP="00AC5798">
      <w:pPr>
        <w:jc w:val="both"/>
      </w:pPr>
      <w:r>
        <w:t xml:space="preserve">            През 2025 г. общината продължи усвояване на средства от Европейските фондове. Съгласно изискването на ДДС № 8/2008 година, на общината и на нейни второстепенни разпоредители, като бенефициенти по договорите с</w:t>
      </w:r>
      <w:r>
        <w:rPr>
          <w:lang w:val="en-US"/>
        </w:rPr>
        <w:t xml:space="preserve"> </w:t>
      </w:r>
      <w:r>
        <w:t>Управляващите органи, функционират специални сметки с код 7443 в обслужващата  банка:</w:t>
      </w:r>
    </w:p>
    <w:p w:rsidR="00AC5798" w:rsidRDefault="00AC5798" w:rsidP="00AC5798">
      <w:pPr>
        <w:numPr>
          <w:ilvl w:val="0"/>
          <w:numId w:val="2"/>
        </w:numPr>
        <w:jc w:val="both"/>
      </w:pPr>
      <w:r>
        <w:t xml:space="preserve">Извънбюджетна сметка </w:t>
      </w:r>
      <w:r>
        <w:rPr>
          <w:b/>
          <w:u w:val="single"/>
        </w:rPr>
        <w:t>на Община Гулянци</w:t>
      </w:r>
      <w:r>
        <w:t xml:space="preserve"> за получаване, разходване и отчитане на</w:t>
      </w:r>
    </w:p>
    <w:p w:rsidR="00AC5798" w:rsidRDefault="00AC5798" w:rsidP="00AC5798">
      <w:pPr>
        <w:jc w:val="both"/>
        <w:rPr>
          <w:b/>
        </w:rPr>
      </w:pPr>
      <w:r>
        <w:t xml:space="preserve"> средствата администрирани от Разплащателна агенция към Държавен фонд „Земеделие”                      </w:t>
      </w:r>
      <w:r>
        <w:rPr>
          <w:b/>
        </w:rPr>
        <w:t>-1 сметка</w:t>
      </w:r>
    </w:p>
    <w:p w:rsidR="00AC5798" w:rsidRDefault="00AC5798" w:rsidP="00AC5798">
      <w:pPr>
        <w:jc w:val="both"/>
      </w:pPr>
    </w:p>
    <w:p w:rsidR="00AC5798" w:rsidRDefault="00AC5798" w:rsidP="00AC5798">
      <w:pPr>
        <w:numPr>
          <w:ilvl w:val="0"/>
          <w:numId w:val="2"/>
        </w:numPr>
        <w:jc w:val="both"/>
      </w:pPr>
      <w:r>
        <w:t xml:space="preserve">Извънбюджетна сметка на 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Община Гулянци </w:t>
      </w:r>
      <w:r>
        <w:t xml:space="preserve">за получаване, разходване и отчитане </w:t>
      </w:r>
    </w:p>
    <w:p w:rsidR="00AC5798" w:rsidRPr="00C24011" w:rsidRDefault="00AC5798" w:rsidP="00AC5798">
      <w:pPr>
        <w:jc w:val="both"/>
      </w:pPr>
      <w:r>
        <w:t xml:space="preserve">на средства на Националния Фонд от структурните фондове на Европейския съюз и от Кохезионния фонд  </w:t>
      </w:r>
      <w:r>
        <w:rPr>
          <w:b/>
        </w:rPr>
        <w:t>-1 сметка</w:t>
      </w:r>
      <w:r w:rsidRPr="00042C0B">
        <w:rPr>
          <w:b/>
        </w:rPr>
        <w:t xml:space="preserve">     </w:t>
      </w:r>
    </w:p>
    <w:p w:rsidR="00AC5798" w:rsidRDefault="00AC5798" w:rsidP="00AC5798">
      <w:pPr>
        <w:jc w:val="both"/>
      </w:pPr>
      <w:r>
        <w:rPr>
          <w:b/>
        </w:rPr>
        <w:t xml:space="preserve">            </w:t>
      </w:r>
      <w:r>
        <w:t>Отчитането на средствата от Европейските фондове се осъществява съгласно указания на МФ, дадени с ДДС №7/2008 г. и приетата счетоводна политика.</w:t>
      </w:r>
    </w:p>
    <w:p w:rsidR="00AC5798" w:rsidRDefault="00AC5798" w:rsidP="00AC5798">
      <w:pPr>
        <w:jc w:val="both"/>
      </w:pPr>
      <w:r>
        <w:t>Разходването на средствата се извършва в изпълнение на подписаните договори с Управляващите органи на ОП и бенефициенти на проектите, съобразно бюджета на проекта – по дейности и времеви график.</w:t>
      </w:r>
      <w:r w:rsidRPr="00AD7B78">
        <w:t xml:space="preserve">   </w:t>
      </w:r>
    </w:p>
    <w:p w:rsidR="00AC5798" w:rsidRDefault="00AC5798" w:rsidP="00AC5798">
      <w:pPr>
        <w:jc w:val="both"/>
      </w:pPr>
      <w:r w:rsidRPr="00AD7B78">
        <w:t xml:space="preserve">    </w:t>
      </w:r>
    </w:p>
    <w:p w:rsidR="00AC5798" w:rsidRDefault="00AC5798" w:rsidP="00AC5798">
      <w:pPr>
        <w:jc w:val="both"/>
        <w:rPr>
          <w:lang w:val="en-US"/>
        </w:rPr>
      </w:pPr>
      <w:r>
        <w:t xml:space="preserve">             Към 30.06. 2025</w:t>
      </w:r>
      <w:r w:rsidRPr="00EA54C0">
        <w:t xml:space="preserve"> година са извършени разходи по действащите и нови проек</w:t>
      </w:r>
      <w:r>
        <w:t>ти, финансирани от Националния ф</w:t>
      </w:r>
      <w:r w:rsidRPr="00EA54C0">
        <w:t>онд от структурните фондове на Европейския съюз и от Кохезионния фонд, както следва:</w:t>
      </w:r>
    </w:p>
    <w:p w:rsidR="00AC5798" w:rsidRPr="00CE0329" w:rsidRDefault="00AC5798" w:rsidP="00AC5798">
      <w:pPr>
        <w:jc w:val="both"/>
        <w:rPr>
          <w:lang w:val="en-US"/>
        </w:rPr>
      </w:pPr>
    </w:p>
    <w:p w:rsidR="00AC5798" w:rsidRDefault="00AC5798" w:rsidP="00AC5798">
      <w:pPr>
        <w:jc w:val="both"/>
        <w:rPr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1275"/>
        <w:gridCol w:w="1134"/>
        <w:gridCol w:w="1134"/>
        <w:gridCol w:w="1134"/>
        <w:gridCol w:w="1134"/>
      </w:tblGrid>
      <w:tr w:rsidR="00AC5798" w:rsidRPr="00DD3DA6" w:rsidTr="00156B5D">
        <w:tc>
          <w:tcPr>
            <w:tcW w:w="4548" w:type="dxa"/>
          </w:tcPr>
          <w:p w:rsidR="00AC5798" w:rsidRPr="00B6760F" w:rsidRDefault="00AC5798" w:rsidP="00156B5D">
            <w:pPr>
              <w:jc w:val="center"/>
              <w:rPr>
                <w:b/>
              </w:rPr>
            </w:pPr>
            <w:r w:rsidRPr="00B6760F">
              <w:rPr>
                <w:b/>
              </w:rPr>
              <w:t>НАИМЕНОВАНИЕ</w:t>
            </w:r>
          </w:p>
        </w:tc>
        <w:tc>
          <w:tcPr>
            <w:tcW w:w="1275" w:type="dxa"/>
          </w:tcPr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>Салдо на</w:t>
            </w:r>
          </w:p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01.01.2025 </w:t>
            </w:r>
            <w:r w:rsidRPr="00DD3DA6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>Приходи за</w:t>
            </w:r>
          </w:p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>годината</w:t>
            </w:r>
          </w:p>
        </w:tc>
        <w:tc>
          <w:tcPr>
            <w:tcW w:w="1134" w:type="dxa"/>
          </w:tcPr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>Приходи</w:t>
            </w:r>
          </w:p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>всичко</w:t>
            </w:r>
          </w:p>
        </w:tc>
        <w:tc>
          <w:tcPr>
            <w:tcW w:w="1134" w:type="dxa"/>
          </w:tcPr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 xml:space="preserve">Разходи </w:t>
            </w:r>
          </w:p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</w:p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 w:rsidRPr="00DD3DA6">
              <w:rPr>
                <w:b/>
                <w:sz w:val="20"/>
                <w:szCs w:val="20"/>
              </w:rPr>
              <w:t>Наличност на</w:t>
            </w:r>
          </w:p>
          <w:p w:rsidR="00AC5798" w:rsidRPr="00DD3DA6" w:rsidRDefault="00AC5798" w:rsidP="00156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DD3DA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025г. </w:t>
            </w:r>
          </w:p>
        </w:tc>
      </w:tr>
      <w:tr w:rsidR="00AC5798" w:rsidRPr="00F06298" w:rsidTr="00156B5D">
        <w:trPr>
          <w:trHeight w:val="529"/>
        </w:trPr>
        <w:tc>
          <w:tcPr>
            <w:tcW w:w="4548" w:type="dxa"/>
          </w:tcPr>
          <w:p w:rsidR="00AC5798" w:rsidRPr="008A5A38" w:rsidRDefault="00AC5798" w:rsidP="00156B5D">
            <w:pPr>
              <w:rPr>
                <w:b/>
              </w:rPr>
            </w:pPr>
            <w:r w:rsidRPr="008A5A38">
              <w:rPr>
                <w:b/>
              </w:rPr>
              <w:t xml:space="preserve">Сметка </w:t>
            </w:r>
            <w:r>
              <w:rPr>
                <w:b/>
              </w:rPr>
              <w:t>7443 – за средства от “Разплаща</w:t>
            </w:r>
            <w:r w:rsidRPr="008A5A38">
              <w:rPr>
                <w:b/>
              </w:rPr>
              <w:t xml:space="preserve">телна агенция” към </w:t>
            </w:r>
            <w:r>
              <w:rPr>
                <w:b/>
              </w:rPr>
              <w:t xml:space="preserve">                  </w:t>
            </w:r>
            <w:r w:rsidRPr="008A5A38">
              <w:rPr>
                <w:b/>
              </w:rPr>
              <w:t>ДФ “ Земеделие “</w:t>
            </w:r>
          </w:p>
        </w:tc>
        <w:tc>
          <w:tcPr>
            <w:tcW w:w="1275" w:type="dxa"/>
          </w:tcPr>
          <w:p w:rsidR="00AC5798" w:rsidRPr="00DC428C" w:rsidRDefault="00AC5798" w:rsidP="00156B5D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rPr>
                <w:b/>
                <w:bCs/>
              </w:rPr>
            </w:pPr>
          </w:p>
        </w:tc>
      </w:tr>
      <w:tr w:rsidR="00AC5798" w:rsidRPr="00F06298" w:rsidTr="00156B5D">
        <w:tc>
          <w:tcPr>
            <w:tcW w:w="4548" w:type="dxa"/>
          </w:tcPr>
          <w:p w:rsidR="00AC5798" w:rsidRPr="008A5A38" w:rsidRDefault="00AC5798" w:rsidP="00156B5D">
            <w:r w:rsidRPr="008A5A38">
              <w:t>Лихви</w:t>
            </w:r>
          </w:p>
        </w:tc>
        <w:tc>
          <w:tcPr>
            <w:tcW w:w="1275" w:type="dxa"/>
          </w:tcPr>
          <w:p w:rsidR="00AC5798" w:rsidRPr="008A5A38" w:rsidRDefault="00AC5798" w:rsidP="00156B5D">
            <w:pPr>
              <w:jc w:val="right"/>
            </w:pPr>
            <w:r>
              <w:t>1017</w:t>
            </w:r>
          </w:p>
        </w:tc>
        <w:tc>
          <w:tcPr>
            <w:tcW w:w="1134" w:type="dxa"/>
          </w:tcPr>
          <w:p w:rsidR="00AC5798" w:rsidRPr="00C728A2" w:rsidRDefault="00AC5798" w:rsidP="00156B5D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AC5798" w:rsidRPr="00C728A2" w:rsidRDefault="00AC5798" w:rsidP="00156B5D">
            <w:pPr>
              <w:jc w:val="right"/>
            </w:pPr>
            <w:r>
              <w:t>1017</w:t>
            </w:r>
          </w:p>
        </w:tc>
        <w:tc>
          <w:tcPr>
            <w:tcW w:w="1134" w:type="dxa"/>
          </w:tcPr>
          <w:p w:rsidR="00AC5798" w:rsidRPr="003043CF" w:rsidRDefault="00AC5798" w:rsidP="00156B5D">
            <w:pPr>
              <w:jc w:val="right"/>
            </w:pPr>
          </w:p>
        </w:tc>
        <w:tc>
          <w:tcPr>
            <w:tcW w:w="1134" w:type="dxa"/>
          </w:tcPr>
          <w:p w:rsidR="00AC5798" w:rsidRPr="00C728A2" w:rsidRDefault="00AC5798" w:rsidP="00156B5D">
            <w:pPr>
              <w:jc w:val="right"/>
            </w:pPr>
            <w:r>
              <w:t>1017</w:t>
            </w:r>
          </w:p>
        </w:tc>
      </w:tr>
      <w:tr w:rsidR="00AC5798" w:rsidRPr="00F06298" w:rsidTr="00156B5D">
        <w:tc>
          <w:tcPr>
            <w:tcW w:w="4548" w:type="dxa"/>
          </w:tcPr>
          <w:p w:rsidR="00AC5798" w:rsidRPr="008A5A38" w:rsidRDefault="00AC5798" w:rsidP="00156B5D">
            <w:r>
              <w:t>Проект „ Рехабилитация на уличната мрежа “</w:t>
            </w:r>
          </w:p>
        </w:tc>
        <w:tc>
          <w:tcPr>
            <w:tcW w:w="1275" w:type="dxa"/>
          </w:tcPr>
          <w:p w:rsidR="00AC5798" w:rsidRDefault="00AC5798" w:rsidP="00156B5D">
            <w:pPr>
              <w:jc w:val="right"/>
            </w:pPr>
          </w:p>
          <w:p w:rsidR="00AC5798" w:rsidRDefault="00AC5798" w:rsidP="00156B5D">
            <w:pPr>
              <w:jc w:val="right"/>
            </w:pPr>
            <w:r>
              <w:t>18300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Pr="00C728A2" w:rsidRDefault="00AC5798" w:rsidP="00156B5D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Default="00AC5798" w:rsidP="00156B5D">
            <w:pPr>
              <w:jc w:val="right"/>
            </w:pPr>
            <w:r>
              <w:t>18300</w:t>
            </w:r>
          </w:p>
        </w:tc>
        <w:tc>
          <w:tcPr>
            <w:tcW w:w="1134" w:type="dxa"/>
          </w:tcPr>
          <w:p w:rsidR="00AC5798" w:rsidRPr="003043CF" w:rsidRDefault="00AC5798" w:rsidP="00156B5D">
            <w:pPr>
              <w:jc w:val="right"/>
            </w:pP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Default="00AC5798" w:rsidP="00156B5D">
            <w:pPr>
              <w:jc w:val="right"/>
            </w:pPr>
            <w:r>
              <w:t>18300</w:t>
            </w:r>
          </w:p>
        </w:tc>
      </w:tr>
      <w:tr w:rsidR="00AC5798" w:rsidRPr="00F06298" w:rsidTr="00156B5D">
        <w:tc>
          <w:tcPr>
            <w:tcW w:w="4548" w:type="dxa"/>
          </w:tcPr>
          <w:p w:rsidR="00AC5798" w:rsidRPr="008A5A38" w:rsidRDefault="00AC5798" w:rsidP="00156B5D">
            <w:r>
              <w:t>Проект „Въвеждане на мерки за енергийна ефективност ДГ„ Незабравка““</w:t>
            </w:r>
          </w:p>
        </w:tc>
        <w:tc>
          <w:tcPr>
            <w:tcW w:w="1275" w:type="dxa"/>
          </w:tcPr>
          <w:p w:rsidR="00AC5798" w:rsidRDefault="00AC5798" w:rsidP="00156B5D">
            <w:pPr>
              <w:jc w:val="right"/>
            </w:pPr>
          </w:p>
          <w:p w:rsidR="00AC5798" w:rsidRDefault="00AC5798" w:rsidP="00156B5D">
            <w:pPr>
              <w:jc w:val="right"/>
            </w:pPr>
            <w:r>
              <w:t>544241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Pr="00C728A2" w:rsidRDefault="00AC5798" w:rsidP="00156B5D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Default="00AC5798" w:rsidP="00156B5D">
            <w:pPr>
              <w:jc w:val="right"/>
            </w:pPr>
            <w:r>
              <w:t>544241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Pr="003043CF" w:rsidRDefault="00AC5798" w:rsidP="00156B5D">
            <w:pPr>
              <w:jc w:val="right"/>
            </w:pPr>
            <w:r>
              <w:t>542142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</w:pPr>
          </w:p>
          <w:p w:rsidR="00AC5798" w:rsidRDefault="00AC5798" w:rsidP="00156B5D">
            <w:pPr>
              <w:jc w:val="right"/>
            </w:pPr>
            <w:r>
              <w:t>2099</w:t>
            </w:r>
          </w:p>
        </w:tc>
      </w:tr>
      <w:tr w:rsidR="00AC5798" w:rsidRPr="00383651" w:rsidTr="00156B5D">
        <w:tc>
          <w:tcPr>
            <w:tcW w:w="4548" w:type="dxa"/>
          </w:tcPr>
          <w:p w:rsidR="00AC5798" w:rsidRPr="008A5A38" w:rsidRDefault="00AC5798" w:rsidP="00156B5D">
            <w:pPr>
              <w:jc w:val="both"/>
              <w:rPr>
                <w:b/>
                <w:i/>
              </w:rPr>
            </w:pPr>
            <w:r w:rsidRPr="008A5A38">
              <w:rPr>
                <w:b/>
                <w:i/>
              </w:rPr>
              <w:t>Общо за “Разплащателна агенция” към ДФ “ Земеделие “</w:t>
            </w:r>
          </w:p>
        </w:tc>
        <w:tc>
          <w:tcPr>
            <w:tcW w:w="1275" w:type="dxa"/>
          </w:tcPr>
          <w:p w:rsid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8A5A38" w:rsidRDefault="00AC5798" w:rsidP="00156B5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563558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073FAD" w:rsidRDefault="00AC5798" w:rsidP="00156B5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073FAD" w:rsidRDefault="00AC5798" w:rsidP="00156B5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563558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073FAD" w:rsidRDefault="00AC5798" w:rsidP="00156B5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542142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  <w:i/>
              </w:rPr>
            </w:pPr>
          </w:p>
          <w:p w:rsidR="00AC5798" w:rsidRPr="00073FAD" w:rsidRDefault="00AC5798" w:rsidP="00156B5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21416</w:t>
            </w:r>
          </w:p>
        </w:tc>
      </w:tr>
      <w:tr w:rsidR="00AC5798" w:rsidTr="00156B5D">
        <w:tc>
          <w:tcPr>
            <w:tcW w:w="4548" w:type="dxa"/>
          </w:tcPr>
          <w:p w:rsidR="00AC5798" w:rsidRPr="008A5A38" w:rsidRDefault="00AC5798" w:rsidP="00156B5D">
            <w:pPr>
              <w:rPr>
                <w:b/>
              </w:rPr>
            </w:pPr>
            <w:r w:rsidRPr="008A5A38">
              <w:rPr>
                <w:b/>
              </w:rPr>
              <w:t xml:space="preserve">Сметка 7443 – за средства от                    </w:t>
            </w:r>
            <w:r>
              <w:rPr>
                <w:b/>
              </w:rPr>
              <w:t xml:space="preserve">      “ Национален фонд “ , ДЕС</w:t>
            </w:r>
          </w:p>
        </w:tc>
        <w:tc>
          <w:tcPr>
            <w:tcW w:w="1275" w:type="dxa"/>
          </w:tcPr>
          <w:p w:rsidR="00AC5798" w:rsidRPr="008A5A38" w:rsidRDefault="00AC5798" w:rsidP="00156B5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AC5798" w:rsidRPr="008A5A38" w:rsidRDefault="00AC5798" w:rsidP="00156B5D">
            <w:pPr>
              <w:jc w:val="right"/>
              <w:rPr>
                <w:b/>
              </w:rPr>
            </w:pPr>
          </w:p>
        </w:tc>
      </w:tr>
      <w:tr w:rsidR="00AC5798" w:rsidTr="00156B5D">
        <w:trPr>
          <w:trHeight w:val="256"/>
        </w:trPr>
        <w:tc>
          <w:tcPr>
            <w:tcW w:w="4548" w:type="dxa"/>
          </w:tcPr>
          <w:p w:rsidR="00AC5798" w:rsidRPr="008415CA" w:rsidRDefault="00AC5798" w:rsidP="00156B5D">
            <w:r w:rsidRPr="008415CA">
              <w:t xml:space="preserve">Проект „ Еразъм </w:t>
            </w:r>
            <w:r w:rsidRPr="008415CA">
              <w:rPr>
                <w:lang w:val="en-US"/>
              </w:rPr>
              <w:t xml:space="preserve">+ </w:t>
            </w:r>
            <w:r w:rsidRPr="008415CA">
              <w:t>”</w:t>
            </w:r>
            <w:r w:rsidRPr="008415CA">
              <w:rPr>
                <w:lang w:val="en-US"/>
              </w:rPr>
              <w:t xml:space="preserve"> </w:t>
            </w:r>
            <w:r w:rsidRPr="008415CA">
              <w:t>КА 122 - 000134055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  <w:rPr>
                <w:lang w:val="en-US"/>
              </w:rPr>
            </w:pPr>
            <w:r w:rsidRPr="008415C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19057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19057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19057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  <w:rPr>
                <w:lang w:val="en-US"/>
              </w:rPr>
            </w:pPr>
            <w:r w:rsidRPr="008415CA">
              <w:rPr>
                <w:lang w:val="en-US"/>
              </w:rPr>
              <w:t>0</w:t>
            </w:r>
          </w:p>
        </w:tc>
      </w:tr>
      <w:tr w:rsidR="00AC5798" w:rsidTr="00156B5D">
        <w:trPr>
          <w:trHeight w:val="256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Успех за теб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  <w:rPr>
                <w:lang w:val="en-US"/>
              </w:rPr>
            </w:pPr>
            <w:r w:rsidRPr="008415C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58488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58488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58488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  <w:rPr>
                <w:lang w:val="en-US"/>
              </w:rPr>
            </w:pPr>
            <w:r w:rsidRPr="008415CA">
              <w:rPr>
                <w:lang w:val="en-US"/>
              </w:rPr>
              <w:t>0</w:t>
            </w:r>
          </w:p>
        </w:tc>
      </w:tr>
      <w:tr w:rsidR="00AC5798" w:rsidTr="00156B5D">
        <w:trPr>
          <w:trHeight w:val="292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Силен старт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13483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13483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13483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Tr="00156B5D">
        <w:trPr>
          <w:trHeight w:val="285"/>
        </w:trPr>
        <w:tc>
          <w:tcPr>
            <w:tcW w:w="4548" w:type="dxa"/>
          </w:tcPr>
          <w:p w:rsidR="00AC5798" w:rsidRPr="008415CA" w:rsidRDefault="00AC5798" w:rsidP="00156B5D">
            <w:r w:rsidRPr="008415CA">
              <w:t xml:space="preserve">Проект „ Училищна </w:t>
            </w:r>
            <w:r w:rsidRPr="008415CA">
              <w:rPr>
                <w:lang w:val="en-US"/>
              </w:rPr>
              <w:t xml:space="preserve">STEM </w:t>
            </w:r>
            <w:r w:rsidRPr="008415CA">
              <w:t>среда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236718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236718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236718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Tr="00156B5D">
        <w:trPr>
          <w:trHeight w:val="285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Интерактивни беседи в града на трендафилите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25401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25401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25401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RPr="00F64575" w:rsidTr="00156B5D">
        <w:tc>
          <w:tcPr>
            <w:tcW w:w="4548" w:type="dxa"/>
          </w:tcPr>
          <w:p w:rsidR="00AC5798" w:rsidRPr="008415CA" w:rsidRDefault="00AC5798" w:rsidP="00156B5D">
            <w:r w:rsidRPr="008415CA">
              <w:t>Проект „Топъл обяд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47997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42840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90837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86707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4130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>
            <w:r w:rsidRPr="008415CA">
              <w:lastRenderedPageBreak/>
              <w:t>Проект „ Грижа в дома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1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67145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67146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67146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Мерки за подкрепа на децата от община Гулянци”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5245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124901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130146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130146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Иновативни здравни услуги “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71764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71764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41014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30750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/>
          <w:p w:rsidR="00AC5798" w:rsidRPr="008415CA" w:rsidRDefault="00AC5798" w:rsidP="00156B5D">
            <w:r w:rsidRPr="008415CA">
              <w:t>Проект „ Започвам работа К 3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25016</w:t>
            </w:r>
          </w:p>
          <w:p w:rsidR="00AC5798" w:rsidRPr="008415CA" w:rsidRDefault="00AC5798" w:rsidP="00156B5D">
            <w:pPr>
              <w:jc w:val="right"/>
            </w:pPr>
            <w:r w:rsidRPr="008415CA">
              <w:t>-25016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25016</w:t>
            </w:r>
          </w:p>
          <w:p w:rsidR="00AC5798" w:rsidRPr="008415CA" w:rsidRDefault="00AC5798" w:rsidP="00156B5D">
            <w:pPr>
              <w:jc w:val="right"/>
            </w:pPr>
            <w:r w:rsidRPr="008415CA">
              <w:t>-25016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</w:p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Младежка заетост +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4579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4579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4579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Младежка заетост + 2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41856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41856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29231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12625</w:t>
            </w:r>
          </w:p>
        </w:tc>
      </w:tr>
      <w:tr w:rsidR="00AC5798" w:rsidRPr="00F64575" w:rsidTr="00156B5D">
        <w:trPr>
          <w:trHeight w:val="239"/>
        </w:trPr>
        <w:tc>
          <w:tcPr>
            <w:tcW w:w="4548" w:type="dxa"/>
          </w:tcPr>
          <w:p w:rsidR="00AC5798" w:rsidRPr="008415CA" w:rsidRDefault="00AC5798" w:rsidP="00156B5D">
            <w:r w:rsidRPr="008415CA">
              <w:t>Проект „ Младежка заетост + 3 ”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35992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35992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35992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0</w:t>
            </w:r>
          </w:p>
        </w:tc>
      </w:tr>
      <w:tr w:rsidR="00AC5798" w:rsidRPr="006F4EA1" w:rsidTr="00156B5D">
        <w:tc>
          <w:tcPr>
            <w:tcW w:w="4548" w:type="dxa"/>
          </w:tcPr>
          <w:p w:rsidR="00AC5798" w:rsidRPr="008415CA" w:rsidRDefault="00AC5798" w:rsidP="00156B5D">
            <w:pPr>
              <w:rPr>
                <w:bCs/>
              </w:rPr>
            </w:pPr>
            <w:r w:rsidRPr="008415CA">
              <w:rPr>
                <w:bCs/>
              </w:rPr>
              <w:t>Лихви</w:t>
            </w:r>
          </w:p>
        </w:tc>
        <w:tc>
          <w:tcPr>
            <w:tcW w:w="1275" w:type="dxa"/>
          </w:tcPr>
          <w:p w:rsidR="00AC5798" w:rsidRPr="008415CA" w:rsidRDefault="00AC5798" w:rsidP="00156B5D">
            <w:pPr>
              <w:jc w:val="right"/>
            </w:pPr>
            <w:r w:rsidRPr="008415CA">
              <w:t>34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center"/>
            </w:pPr>
            <w:r w:rsidRPr="008415CA">
              <w:t xml:space="preserve">             0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34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</w:t>
            </w:r>
          </w:p>
        </w:tc>
        <w:tc>
          <w:tcPr>
            <w:tcW w:w="1134" w:type="dxa"/>
          </w:tcPr>
          <w:p w:rsidR="00AC5798" w:rsidRPr="008415CA" w:rsidRDefault="00AC5798" w:rsidP="00156B5D">
            <w:pPr>
              <w:jc w:val="right"/>
            </w:pPr>
            <w:r w:rsidRPr="008415CA">
              <w:t>31</w:t>
            </w:r>
          </w:p>
        </w:tc>
      </w:tr>
      <w:tr w:rsidR="00AC5798" w:rsidRPr="006F4EA1" w:rsidTr="00156B5D">
        <w:trPr>
          <w:trHeight w:val="299"/>
        </w:trPr>
        <w:tc>
          <w:tcPr>
            <w:tcW w:w="4548" w:type="dxa"/>
          </w:tcPr>
          <w:p w:rsidR="00AC5798" w:rsidRPr="008A5A38" w:rsidRDefault="00AC5798" w:rsidP="00156B5D">
            <w:pPr>
              <w:rPr>
                <w:b/>
                <w:bCs/>
                <w:color w:val="000000"/>
              </w:rPr>
            </w:pPr>
            <w:r w:rsidRPr="008A5A38">
              <w:rPr>
                <w:b/>
                <w:bCs/>
                <w:color w:val="000000"/>
              </w:rPr>
              <w:t xml:space="preserve">Общо за </w:t>
            </w:r>
            <w:r w:rsidRPr="008A5A38">
              <w:rPr>
                <w:b/>
              </w:rPr>
              <w:t>средства от  “ Национален фонд “</w:t>
            </w:r>
            <w:r>
              <w:rPr>
                <w:b/>
              </w:rPr>
              <w:t xml:space="preserve"> , ДЕС и СЕС</w:t>
            </w:r>
          </w:p>
        </w:tc>
        <w:tc>
          <w:tcPr>
            <w:tcW w:w="1275" w:type="dxa"/>
          </w:tcPr>
          <w:p w:rsidR="00AC5798" w:rsidRDefault="00AC5798" w:rsidP="00156B5D">
            <w:pPr>
              <w:jc w:val="right"/>
              <w:rPr>
                <w:b/>
                <w:color w:val="000000"/>
              </w:rPr>
            </w:pPr>
          </w:p>
          <w:p w:rsidR="00AC5798" w:rsidRPr="00030EAC" w:rsidRDefault="00AC5798" w:rsidP="00156B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53277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</w:rPr>
            </w:pPr>
          </w:p>
          <w:p w:rsidR="00AC5798" w:rsidRPr="007B4EC2" w:rsidRDefault="00AC5798" w:rsidP="00156B5D">
            <w:pPr>
              <w:jc w:val="right"/>
              <w:rPr>
                <w:b/>
              </w:rPr>
            </w:pPr>
            <w:r>
              <w:rPr>
                <w:b/>
              </w:rPr>
              <w:t>742224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</w:rPr>
            </w:pPr>
          </w:p>
          <w:p w:rsidR="00AC5798" w:rsidRPr="00302081" w:rsidRDefault="00AC5798" w:rsidP="00156B5D">
            <w:pPr>
              <w:jc w:val="right"/>
              <w:rPr>
                <w:b/>
              </w:rPr>
            </w:pPr>
            <w:r>
              <w:rPr>
                <w:b/>
              </w:rPr>
              <w:t>795501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</w:rPr>
            </w:pPr>
          </w:p>
          <w:p w:rsidR="00AC5798" w:rsidRPr="00302081" w:rsidRDefault="00AC5798" w:rsidP="00156B5D">
            <w:pPr>
              <w:jc w:val="right"/>
              <w:rPr>
                <w:b/>
              </w:rPr>
            </w:pPr>
            <w:r>
              <w:rPr>
                <w:b/>
              </w:rPr>
              <w:t>747965</w:t>
            </w:r>
          </w:p>
        </w:tc>
        <w:tc>
          <w:tcPr>
            <w:tcW w:w="1134" w:type="dxa"/>
          </w:tcPr>
          <w:p w:rsidR="00AC5798" w:rsidRDefault="00AC5798" w:rsidP="00156B5D">
            <w:pPr>
              <w:jc w:val="right"/>
              <w:rPr>
                <w:b/>
                <w:color w:val="000000"/>
              </w:rPr>
            </w:pPr>
          </w:p>
          <w:p w:rsidR="00AC5798" w:rsidRPr="007B4EC2" w:rsidRDefault="00AC5798" w:rsidP="00156B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47536</w:t>
            </w:r>
          </w:p>
        </w:tc>
      </w:tr>
      <w:tr w:rsidR="00AC5798" w:rsidRPr="006F4EA1" w:rsidTr="00156B5D">
        <w:tc>
          <w:tcPr>
            <w:tcW w:w="4548" w:type="dxa"/>
          </w:tcPr>
          <w:p w:rsidR="00AC5798" w:rsidRPr="008A5A38" w:rsidRDefault="00AC5798" w:rsidP="00156B5D">
            <w:pPr>
              <w:jc w:val="both"/>
              <w:rPr>
                <w:b/>
                <w:bCs/>
                <w:color w:val="000000"/>
              </w:rPr>
            </w:pPr>
            <w:r w:rsidRPr="008A5A38">
              <w:rPr>
                <w:b/>
                <w:bCs/>
                <w:color w:val="000000"/>
              </w:rPr>
              <w:t>Всичко :</w:t>
            </w:r>
          </w:p>
        </w:tc>
        <w:tc>
          <w:tcPr>
            <w:tcW w:w="1275" w:type="dxa"/>
          </w:tcPr>
          <w:p w:rsidR="00AC5798" w:rsidRPr="00030EAC" w:rsidRDefault="00AC5798" w:rsidP="00156B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616835</w:t>
            </w:r>
          </w:p>
        </w:tc>
        <w:tc>
          <w:tcPr>
            <w:tcW w:w="1134" w:type="dxa"/>
          </w:tcPr>
          <w:p w:rsidR="00AC5798" w:rsidRPr="00302081" w:rsidRDefault="00AC5798" w:rsidP="00156B5D">
            <w:pPr>
              <w:jc w:val="right"/>
              <w:rPr>
                <w:b/>
              </w:rPr>
            </w:pPr>
            <w:r>
              <w:rPr>
                <w:b/>
              </w:rPr>
              <w:t>742224</w:t>
            </w:r>
          </w:p>
        </w:tc>
        <w:tc>
          <w:tcPr>
            <w:tcW w:w="1134" w:type="dxa"/>
          </w:tcPr>
          <w:p w:rsidR="00AC5798" w:rsidRPr="00302081" w:rsidRDefault="00AC5798" w:rsidP="00156B5D">
            <w:pPr>
              <w:jc w:val="right"/>
              <w:rPr>
                <w:b/>
              </w:rPr>
            </w:pPr>
            <w:r>
              <w:rPr>
                <w:b/>
              </w:rPr>
              <w:t>1359059</w:t>
            </w:r>
          </w:p>
        </w:tc>
        <w:tc>
          <w:tcPr>
            <w:tcW w:w="1134" w:type="dxa"/>
          </w:tcPr>
          <w:p w:rsidR="00AC5798" w:rsidRPr="00302081" w:rsidRDefault="00AC5798" w:rsidP="00156B5D">
            <w:pPr>
              <w:jc w:val="right"/>
              <w:rPr>
                <w:b/>
              </w:rPr>
            </w:pPr>
            <w:r>
              <w:rPr>
                <w:b/>
              </w:rPr>
              <w:t>1290107</w:t>
            </w:r>
          </w:p>
        </w:tc>
        <w:tc>
          <w:tcPr>
            <w:tcW w:w="1134" w:type="dxa"/>
          </w:tcPr>
          <w:p w:rsidR="00AC5798" w:rsidRPr="007B4EC2" w:rsidRDefault="00AC5798" w:rsidP="00156B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68952</w:t>
            </w:r>
          </w:p>
        </w:tc>
      </w:tr>
    </w:tbl>
    <w:p w:rsidR="00AC5798" w:rsidRDefault="00AC5798" w:rsidP="00AC5798">
      <w:pPr>
        <w:jc w:val="both"/>
        <w:rPr>
          <w:b/>
          <w:sz w:val="28"/>
          <w:szCs w:val="28"/>
          <w:lang w:val="en-US"/>
        </w:rPr>
      </w:pPr>
    </w:p>
    <w:p w:rsidR="00AC5798" w:rsidRDefault="00AC5798" w:rsidP="00AC5798"/>
    <w:p w:rsidR="00B3418D" w:rsidRDefault="00B3418D" w:rsidP="00B3418D">
      <w:r w:rsidRPr="00B3418D">
        <w:t>Отчет за извършените  разходи в областта на електронното управление и за използваните информационни и комуникационни технологии към 30.06. 2025 година</w:t>
      </w:r>
    </w:p>
    <w:p w:rsidR="00AC5798" w:rsidRDefault="00AC5798" w:rsidP="00AC5798">
      <w:pPr>
        <w:tabs>
          <w:tab w:val="left" w:pos="1185"/>
        </w:tabs>
      </w:pPr>
    </w:p>
    <w:p w:rsidR="00B3418D" w:rsidRDefault="00B3418D" w:rsidP="00AC5798">
      <w:pPr>
        <w:tabs>
          <w:tab w:val="left" w:pos="1185"/>
        </w:tabs>
      </w:pPr>
    </w:p>
    <w:p w:rsidR="00B3418D" w:rsidRDefault="00B3418D" w:rsidP="00B3418D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B3418D" w:rsidRDefault="00B3418D" w:rsidP="00B3418D">
      <w:pPr>
        <w:jc w:val="both"/>
      </w:pPr>
      <w:r>
        <w:rPr>
          <w:b/>
        </w:rPr>
        <w:t xml:space="preserve">                        относно:</w:t>
      </w:r>
      <w:r w:rsidRPr="00744BF8">
        <w:t xml:space="preserve"> </w:t>
      </w:r>
      <w:r w:rsidRPr="000805EC">
        <w:t>Допълнение към програма за и разпореждане с имотите – ОБЩИНСКА СОБСТВЕНОСТ за 2025 г.</w:t>
      </w:r>
    </w:p>
    <w:p w:rsidR="00B3418D" w:rsidRDefault="00B3418D" w:rsidP="00B3418D">
      <w:pPr>
        <w:jc w:val="both"/>
      </w:pPr>
    </w:p>
    <w:p w:rsidR="00B3418D" w:rsidRDefault="00F07B2F" w:rsidP="00B3418D">
      <w:pPr>
        <w:tabs>
          <w:tab w:val="left" w:pos="1080"/>
        </w:tabs>
        <w:jc w:val="both"/>
      </w:pPr>
      <w:r>
        <w:tab/>
      </w:r>
      <w:r w:rsidR="00B3418D">
        <w:t>Председателят на ПК</w:t>
      </w:r>
      <w:r w:rsidR="00B3418D" w:rsidRPr="00BF5769">
        <w:t>” Общинска собственост, стопанска политика, земеделие, горско и водно стопанство”</w:t>
      </w:r>
      <w:r w:rsidR="00B3418D">
        <w:t xml:space="preserve"> Самуил Митев представи предложението и подробно го разясни. Коментари по него нямаше и след поименното гласуване, с резултат</w:t>
      </w:r>
    </w:p>
    <w:p w:rsidR="00B3418D" w:rsidRDefault="00D07BAE" w:rsidP="00B3418D">
      <w:pPr>
        <w:jc w:val="both"/>
      </w:pPr>
      <w:r>
        <w:tab/>
      </w:r>
      <w:r>
        <w:tab/>
        <w:t>Гласували – 15</w:t>
      </w:r>
    </w:p>
    <w:p w:rsidR="00B3418D" w:rsidRDefault="00D07BAE" w:rsidP="00B3418D">
      <w:pPr>
        <w:jc w:val="both"/>
      </w:pPr>
      <w:r>
        <w:tab/>
      </w:r>
      <w:r>
        <w:tab/>
        <w:t>За – 15/</w:t>
      </w:r>
      <w:r w:rsidR="00B3418D">
        <w:t xml:space="preserve"> </w:t>
      </w:r>
      <w:r w:rsidR="00B3418D">
        <w:rPr>
          <w:sz w:val="22"/>
          <w:szCs w:val="22"/>
        </w:rPr>
        <w:t>Петър Парашкевов, Светослав Пенев, Недко Опров, Мими Караджова, Самуил Митев, Пламен Тодоров, Огнян Янчев, Андриян Бурт</w:t>
      </w:r>
      <w:r>
        <w:rPr>
          <w:sz w:val="22"/>
          <w:szCs w:val="22"/>
        </w:rPr>
        <w:t>ев, Любомир Пасков</w:t>
      </w:r>
      <w:r w:rsidR="00B3418D">
        <w:rPr>
          <w:sz w:val="22"/>
          <w:szCs w:val="22"/>
        </w:rPr>
        <w:t>, Венцислав Попов, Огнян Янев, Емилия Петрушева, Пламен Янев, Дамян Парашкевов</w:t>
      </w:r>
    </w:p>
    <w:p w:rsidR="00B3418D" w:rsidRDefault="00B3418D" w:rsidP="00B3418D">
      <w:pPr>
        <w:jc w:val="both"/>
      </w:pPr>
      <w:r>
        <w:tab/>
      </w:r>
      <w:r>
        <w:tab/>
        <w:t>Против – няма</w:t>
      </w:r>
    </w:p>
    <w:p w:rsidR="00B3418D" w:rsidRDefault="00B3418D" w:rsidP="00B3418D">
      <w:pPr>
        <w:jc w:val="both"/>
      </w:pPr>
      <w:r>
        <w:tab/>
      </w:r>
      <w:r>
        <w:tab/>
        <w:t>Въздържали се – няма</w:t>
      </w:r>
    </w:p>
    <w:p w:rsidR="00D07BAE" w:rsidRDefault="00D07BAE" w:rsidP="00D07BAE">
      <w:pPr>
        <w:ind w:firstLine="540"/>
        <w:jc w:val="both"/>
      </w:pPr>
      <w:r>
        <w:rPr>
          <w:lang w:eastAsia="en-US"/>
        </w:rPr>
        <w:t xml:space="preserve">               Н</w:t>
      </w:r>
      <w:r w:rsidRPr="00564430">
        <w:rPr>
          <w:lang w:eastAsia="en-US"/>
        </w:rPr>
        <w:t>а</w:t>
      </w:r>
      <w:r w:rsidRPr="00564430">
        <w:t xml:space="preserve"> основание чл. 21, ал. 1 , т. 8 и ал. 2 от Закона за местното самоуправление и местна</w:t>
      </w:r>
      <w:r>
        <w:t>та администрация /ЗМСМА/,  чл. 8, ал. 9</w:t>
      </w:r>
      <w:r w:rsidRPr="00827493">
        <w:t xml:space="preserve"> </w:t>
      </w:r>
      <w:r w:rsidRPr="00564430">
        <w:t>от Закона за общинската собственост (ЗОС), и чл.</w:t>
      </w:r>
      <w:r w:rsidRPr="008F5323">
        <w:rPr>
          <w:lang w:val="ru-RU"/>
        </w:rPr>
        <w:t>5</w:t>
      </w:r>
      <w:r w:rsidRPr="00564430">
        <w:t>, ал.1, т. 7 и чл. 6</w:t>
      </w:r>
      <w:r w:rsidRPr="008F5323">
        <w:rPr>
          <w:lang w:val="ru-RU"/>
        </w:rPr>
        <w:t xml:space="preserve"> </w:t>
      </w:r>
      <w:r w:rsidRPr="00564430">
        <w:t>от Правилника за организацията и дейността на Общински съвет Гулянци, предлагам на Общинския съвет Гулянци да вземе следното</w:t>
      </w:r>
    </w:p>
    <w:p w:rsidR="00D76F64" w:rsidRPr="008F5323" w:rsidRDefault="00D76F64" w:rsidP="00334E3C">
      <w:pPr>
        <w:jc w:val="both"/>
        <w:rPr>
          <w:lang w:val="ru-RU" w:eastAsia="en-US"/>
        </w:rPr>
      </w:pPr>
    </w:p>
    <w:p w:rsidR="00D07BAE" w:rsidRPr="00564430" w:rsidRDefault="00D07BAE" w:rsidP="00D07BAE">
      <w:pPr>
        <w:jc w:val="both"/>
        <w:rPr>
          <w:lang w:eastAsia="en-US"/>
        </w:rPr>
      </w:pPr>
    </w:p>
    <w:p w:rsidR="00D07BAE" w:rsidRDefault="00D07BAE" w:rsidP="00D07BAE">
      <w:pPr>
        <w:ind w:firstLine="708"/>
        <w:jc w:val="center"/>
        <w:rPr>
          <w:lang w:eastAsia="en-US"/>
        </w:rPr>
      </w:pPr>
      <w:r>
        <w:rPr>
          <w:lang w:eastAsia="en-US"/>
        </w:rPr>
        <w:t>Р Е Ш Е Н И Е</w:t>
      </w:r>
    </w:p>
    <w:p w:rsidR="00D07BAE" w:rsidRDefault="00D07BAE" w:rsidP="00D07BAE">
      <w:pPr>
        <w:ind w:firstLine="708"/>
        <w:jc w:val="center"/>
        <w:rPr>
          <w:lang w:eastAsia="en-US"/>
        </w:rPr>
      </w:pPr>
    </w:p>
    <w:p w:rsidR="00D07BAE" w:rsidRDefault="00D07BAE" w:rsidP="00D07BAE">
      <w:pPr>
        <w:ind w:firstLine="708"/>
        <w:jc w:val="center"/>
        <w:rPr>
          <w:lang w:eastAsia="en-US"/>
        </w:rPr>
      </w:pPr>
      <w:r>
        <w:rPr>
          <w:lang w:eastAsia="en-US"/>
        </w:rPr>
        <w:t>№ 366</w:t>
      </w:r>
    </w:p>
    <w:p w:rsidR="00D07BAE" w:rsidRPr="00D07BAE" w:rsidRDefault="00D07BAE" w:rsidP="00D07BAE">
      <w:pPr>
        <w:ind w:firstLine="708"/>
        <w:jc w:val="center"/>
        <w:rPr>
          <w:lang w:eastAsia="en-US"/>
        </w:rPr>
      </w:pPr>
    </w:p>
    <w:p w:rsidR="00D07BAE" w:rsidRPr="00564430" w:rsidRDefault="00D07BAE" w:rsidP="00D07BAE">
      <w:pPr>
        <w:ind w:firstLine="708"/>
        <w:jc w:val="center"/>
        <w:rPr>
          <w:b/>
          <w:sz w:val="18"/>
          <w:szCs w:val="18"/>
          <w:lang w:eastAsia="en-US"/>
        </w:rPr>
      </w:pPr>
    </w:p>
    <w:p w:rsidR="00D07BAE" w:rsidRDefault="00D07BAE" w:rsidP="00D07BAE">
      <w:pPr>
        <w:ind w:firstLine="708"/>
        <w:jc w:val="both"/>
        <w:rPr>
          <w:lang w:val="en-US" w:eastAsia="en-US"/>
        </w:rPr>
      </w:pPr>
      <w:r w:rsidRPr="00970B34">
        <w:rPr>
          <w:lang w:eastAsia="en-US"/>
        </w:rPr>
        <w:t>1. Допълва „Програма за управление и разпореждане с имотите</w:t>
      </w:r>
      <w:r>
        <w:rPr>
          <w:lang w:eastAsia="en-US"/>
        </w:rPr>
        <w:t xml:space="preserve"> - общинска  собственост за 2025</w:t>
      </w:r>
      <w:r w:rsidRPr="00970B34">
        <w:rPr>
          <w:lang w:eastAsia="en-US"/>
        </w:rPr>
        <w:t xml:space="preserve"> г.“, приета с </w:t>
      </w:r>
      <w:r>
        <w:rPr>
          <w:lang w:eastAsia="en-US"/>
        </w:rPr>
        <w:t>Решение №247 от 31.01.2025 г</w:t>
      </w:r>
      <w:r w:rsidRPr="00970B34">
        <w:rPr>
          <w:lang w:eastAsia="en-US"/>
        </w:rPr>
        <w:t xml:space="preserve">. на Общински </w:t>
      </w:r>
      <w:r>
        <w:rPr>
          <w:lang w:eastAsia="en-US"/>
        </w:rPr>
        <w:t xml:space="preserve">съвет гр. Гулянци, като следва:  </w:t>
      </w:r>
    </w:p>
    <w:p w:rsidR="00D07BAE" w:rsidRDefault="00D07BAE" w:rsidP="00D07BAE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1.1 В раздел </w:t>
      </w:r>
      <w:r w:rsidRPr="00970B34">
        <w:rPr>
          <w:lang w:eastAsia="en-US"/>
        </w:rPr>
        <w:t>„</w:t>
      </w:r>
      <w:r w:rsidRPr="00EA770A">
        <w:rPr>
          <w:lang w:eastAsia="en-US"/>
        </w:rPr>
        <w:t>III. ОПИСАНИЕ НА ИМОТИТЕ, КОИТО ОБЩИНАТА ИМА НАМЕРЕНИЕ ДА ПРЕДЛОЖИ ЗА ПРЕДОСТАВЯНЕ ПОД НАЕМ</w:t>
      </w:r>
      <w:r>
        <w:rPr>
          <w:lang w:eastAsia="en-US"/>
        </w:rPr>
        <w:t>“</w:t>
      </w:r>
      <w:r w:rsidRPr="00EA770A">
        <w:rPr>
          <w:lang w:eastAsia="en-US"/>
        </w:rPr>
        <w:t xml:space="preserve"> </w:t>
      </w:r>
      <w:r>
        <w:rPr>
          <w:lang w:eastAsia="en-US"/>
        </w:rPr>
        <w:t>се</w:t>
      </w:r>
      <w:r w:rsidRPr="00970B34">
        <w:rPr>
          <w:lang w:eastAsia="en-US"/>
        </w:rPr>
        <w:t xml:space="preserve"> включва:</w:t>
      </w:r>
    </w:p>
    <w:p w:rsidR="00D07BAE" w:rsidRDefault="00D07BAE" w:rsidP="00D07BAE">
      <w:pPr>
        <w:ind w:firstLine="708"/>
        <w:jc w:val="both"/>
        <w:rPr>
          <w:lang w:eastAsia="en-US"/>
        </w:rPr>
      </w:pPr>
    </w:p>
    <w:p w:rsidR="00D07BAE" w:rsidRPr="009D5ED4" w:rsidRDefault="00D07BAE" w:rsidP="00D07BAE">
      <w:r w:rsidRPr="00EE77E3">
        <w:tab/>
        <w:t>Имоти в регулация:</w:t>
      </w:r>
    </w:p>
    <w:tbl>
      <w:tblPr>
        <w:tblW w:w="8077" w:type="dxa"/>
        <w:jc w:val="center"/>
        <w:tblLook w:val="04A0" w:firstRow="1" w:lastRow="0" w:firstColumn="1" w:lastColumn="0" w:noHBand="0" w:noVBand="1"/>
      </w:tblPr>
      <w:tblGrid>
        <w:gridCol w:w="3260"/>
        <w:gridCol w:w="1374"/>
        <w:gridCol w:w="2007"/>
        <w:gridCol w:w="1436"/>
      </w:tblGrid>
      <w:tr w:rsidR="00D07BAE" w:rsidTr="00156B5D">
        <w:trPr>
          <w:trHeight w:val="3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Местонахождение на имота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Площ на имота (кв.м.)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Вид на имота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Населено място</w:t>
            </w:r>
          </w:p>
        </w:tc>
      </w:tr>
      <w:tr w:rsidR="00D07BAE" w:rsidTr="00156B5D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454DB3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Сграда с № 18099.401.1383.1, кв. 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454DB3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12.00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A902B1">
              <w:rPr>
                <w:color w:val="000000"/>
                <w:sz w:val="22"/>
                <w:szCs w:val="22"/>
                <w:lang w:val="ru-RU" w:eastAsia="en-US"/>
              </w:rPr>
              <w:t>Помещение</w:t>
            </w:r>
            <w:r>
              <w:rPr>
                <w:color w:val="000000"/>
                <w:sz w:val="22"/>
                <w:szCs w:val="22"/>
                <w:lang w:val="ru-RU" w:eastAsia="en-US"/>
              </w:rPr>
              <w:t xml:space="preserve"> – стая № 312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A902B1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Гулянци</w:t>
            </w:r>
          </w:p>
        </w:tc>
      </w:tr>
      <w:tr w:rsidR="00D07BAE" w:rsidTr="00156B5D">
        <w:trPr>
          <w:trHeight w:val="3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Сграда с № 68045.401.44.1, кв. 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95.00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Сомовит</w:t>
            </w:r>
          </w:p>
        </w:tc>
      </w:tr>
      <w:tr w:rsidR="00D07BAE" w:rsidTr="00156B5D">
        <w:trPr>
          <w:trHeight w:val="345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УПИ ХІІ – 570, кв. 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3.00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Терен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за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поставяне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на автомат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Милковица</w:t>
            </w:r>
            <w:proofErr w:type="spellEnd"/>
          </w:p>
        </w:tc>
      </w:tr>
      <w:tr w:rsidR="00D07BAE" w:rsidTr="00156B5D">
        <w:trPr>
          <w:trHeight w:val="322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УПИ ХІІ – 570, кв. 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1.00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Терен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за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поставяне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на автомат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Милковица</w:t>
            </w:r>
            <w:proofErr w:type="spellEnd"/>
          </w:p>
        </w:tc>
      </w:tr>
      <w:tr w:rsidR="00D07BAE" w:rsidTr="00156B5D">
        <w:trPr>
          <w:trHeight w:val="33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УПИ Х – 511 , кв. 56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3.00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Терен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за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поставяне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на автомат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Гиген</w:t>
            </w:r>
            <w:proofErr w:type="spellEnd"/>
          </w:p>
        </w:tc>
      </w:tr>
      <w:tr w:rsidR="00D07BAE" w:rsidTr="00156B5D">
        <w:trPr>
          <w:trHeight w:val="285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УПИ Х – 511, кв. 56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1.00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Терен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за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поставяне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на автомат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Гиген</w:t>
            </w:r>
            <w:proofErr w:type="spellEnd"/>
          </w:p>
        </w:tc>
      </w:tr>
      <w:tr w:rsidR="00D07BAE" w:rsidTr="00156B5D">
        <w:trPr>
          <w:trHeight w:val="285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УПИ  ІІІ – 513, кв. 3а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1.00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Терен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за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поставяне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на автомат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Брест</w:t>
            </w:r>
          </w:p>
        </w:tc>
      </w:tr>
      <w:tr w:rsidR="00D07BAE" w:rsidTr="00156B5D">
        <w:trPr>
          <w:trHeight w:val="3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УПИ VІІ - 33, кв. </w:t>
            </w:r>
            <w:r>
              <w:rPr>
                <w:color w:val="000000"/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Дворно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място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Милковица</w:t>
            </w:r>
          </w:p>
        </w:tc>
      </w:tr>
      <w:tr w:rsidR="00D07BAE" w:rsidTr="00156B5D">
        <w:trPr>
          <w:trHeight w:val="27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 xml:space="preserve">УПИ ХХІ - 236, кв. </w:t>
            </w:r>
            <w:r>
              <w:rPr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Дворно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място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Брест</w:t>
            </w:r>
          </w:p>
        </w:tc>
      </w:tr>
    </w:tbl>
    <w:p w:rsidR="00D07BAE" w:rsidRDefault="00D07BAE" w:rsidP="00D07BAE">
      <w:pPr>
        <w:ind w:firstLine="708"/>
        <w:jc w:val="both"/>
        <w:rPr>
          <w:lang w:eastAsia="en-US"/>
        </w:rPr>
      </w:pPr>
    </w:p>
    <w:p w:rsidR="00D07BAE" w:rsidRPr="00022C89" w:rsidRDefault="00D07BAE" w:rsidP="00D07BAE">
      <w:pPr>
        <w:autoSpaceDN w:val="0"/>
        <w:ind w:right="42" w:firstLine="709"/>
        <w:jc w:val="both"/>
      </w:pPr>
      <w:r w:rsidRPr="00A74840">
        <w:t>1.2</w:t>
      </w:r>
      <w:r>
        <w:rPr>
          <w:b/>
        </w:rPr>
        <w:t xml:space="preserve"> </w:t>
      </w:r>
      <w:r w:rsidRPr="00022C89">
        <w:t xml:space="preserve">В раздел „ІV.  ОПИСАНИЕ НА ИМОТИТЕ, КОИТО ОБЩИНАТА ИМА НАМЕРЕНИЕ ДА ПРЕДЛОЖИ ЗА  ПРОДАЖБА“ в </w:t>
      </w:r>
      <w:r>
        <w:t>„</w:t>
      </w:r>
      <w:r w:rsidRPr="00022C89">
        <w:t>т. В. Продажба по реда на чл.35, ал.</w:t>
      </w:r>
      <w:r w:rsidRPr="00022C89">
        <w:rPr>
          <w:lang w:val="ru-RU"/>
        </w:rPr>
        <w:t>3</w:t>
      </w:r>
      <w:r w:rsidRPr="00022C89">
        <w:t xml:space="preserve"> от ЗОС без търг или конкурс</w:t>
      </w:r>
      <w:r>
        <w:t>“ се включва:</w:t>
      </w:r>
    </w:p>
    <w:tbl>
      <w:tblPr>
        <w:tblW w:w="7509" w:type="dxa"/>
        <w:jc w:val="center"/>
        <w:tblLook w:val="04A0" w:firstRow="1" w:lastRow="0" w:firstColumn="1" w:lastColumn="0" w:noHBand="0" w:noVBand="1"/>
      </w:tblPr>
      <w:tblGrid>
        <w:gridCol w:w="2186"/>
        <w:gridCol w:w="1880"/>
        <w:gridCol w:w="2007"/>
        <w:gridCol w:w="1436"/>
      </w:tblGrid>
      <w:tr w:rsidR="00D07BAE" w:rsidRPr="005A16F2" w:rsidTr="00156B5D">
        <w:trPr>
          <w:trHeight w:val="30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b/>
                <w:i/>
                <w:color w:val="000000"/>
                <w:sz w:val="22"/>
                <w:szCs w:val="22"/>
                <w:lang w:eastAsia="en-US"/>
              </w:rPr>
              <w:t>Местонахождение на имота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b/>
                <w:i/>
                <w:color w:val="000000"/>
                <w:sz w:val="22"/>
                <w:szCs w:val="22"/>
                <w:lang w:eastAsia="en-US"/>
              </w:rPr>
              <w:t>Площ на имота (кв.м.)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b/>
                <w:i/>
                <w:color w:val="000000"/>
                <w:sz w:val="22"/>
                <w:szCs w:val="22"/>
                <w:lang w:eastAsia="en-US"/>
              </w:rPr>
              <w:t>Вид на имота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b/>
                <w:i/>
                <w:color w:val="000000"/>
                <w:sz w:val="22"/>
                <w:szCs w:val="22"/>
                <w:lang w:eastAsia="en-US"/>
              </w:rPr>
              <w:t>Населено място</w:t>
            </w:r>
          </w:p>
        </w:tc>
      </w:tr>
      <w:tr w:rsidR="00D07BAE" w:rsidRPr="005A16F2" w:rsidTr="00156B5D">
        <w:trPr>
          <w:trHeight w:val="30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5A16F2">
              <w:rPr>
                <w:color w:val="000000"/>
                <w:sz w:val="22"/>
                <w:szCs w:val="22"/>
                <w:lang w:val="ru-RU" w:eastAsia="en-US"/>
              </w:rPr>
              <w:t>УПИ ХІ, кв. 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color w:val="000000"/>
                <w:sz w:val="22"/>
                <w:szCs w:val="22"/>
                <w:lang w:eastAsia="en-US"/>
              </w:rPr>
              <w:t>885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5A16F2">
              <w:rPr>
                <w:color w:val="000000"/>
                <w:sz w:val="22"/>
                <w:szCs w:val="22"/>
                <w:lang w:val="ru-RU" w:eastAsia="en-US"/>
              </w:rPr>
              <w:t>Дворно</w:t>
            </w:r>
            <w:proofErr w:type="spellEnd"/>
            <w:r w:rsidRPr="005A16F2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5A16F2">
              <w:rPr>
                <w:color w:val="000000"/>
                <w:sz w:val="22"/>
                <w:szCs w:val="22"/>
                <w:lang w:val="ru-RU" w:eastAsia="en-US"/>
              </w:rPr>
              <w:t>място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color w:val="000000"/>
                <w:sz w:val="22"/>
                <w:szCs w:val="22"/>
                <w:lang w:eastAsia="en-US"/>
              </w:rPr>
              <w:t>Ленково</w:t>
            </w:r>
          </w:p>
        </w:tc>
      </w:tr>
      <w:tr w:rsidR="00D07BAE" w:rsidRPr="005A16F2" w:rsidTr="00156B5D">
        <w:trPr>
          <w:trHeight w:val="30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color w:val="000000"/>
                <w:sz w:val="22"/>
                <w:szCs w:val="22"/>
                <w:lang w:val="ru-RU" w:eastAsia="en-US"/>
              </w:rPr>
              <w:t xml:space="preserve">УПИ Х- 201, кв. </w:t>
            </w:r>
            <w:r w:rsidRPr="005A16F2"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5A16F2">
              <w:rPr>
                <w:color w:val="000000"/>
                <w:sz w:val="22"/>
                <w:szCs w:val="22"/>
                <w:lang w:eastAsia="en-US"/>
              </w:rPr>
              <w:t>815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5A16F2">
              <w:rPr>
                <w:color w:val="000000"/>
                <w:sz w:val="22"/>
                <w:szCs w:val="22"/>
                <w:lang w:val="ru-RU" w:eastAsia="en-US"/>
              </w:rPr>
              <w:t>Дворно</w:t>
            </w:r>
            <w:proofErr w:type="spellEnd"/>
            <w:r w:rsidRPr="005A16F2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5A16F2">
              <w:rPr>
                <w:color w:val="000000"/>
                <w:sz w:val="22"/>
                <w:szCs w:val="22"/>
                <w:lang w:val="ru-RU" w:eastAsia="en-US"/>
              </w:rPr>
              <w:t>място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BAE" w:rsidRPr="005A16F2" w:rsidRDefault="00D07BAE" w:rsidP="00156B5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16F2">
              <w:rPr>
                <w:color w:val="000000"/>
                <w:sz w:val="22"/>
                <w:szCs w:val="22"/>
                <w:lang w:eastAsia="en-US"/>
              </w:rPr>
              <w:t>Долни Вит</w:t>
            </w:r>
          </w:p>
        </w:tc>
      </w:tr>
    </w:tbl>
    <w:p w:rsidR="00D07BAE" w:rsidRPr="00EE77E3" w:rsidRDefault="00D07BAE" w:rsidP="00D07BAE">
      <w:pPr>
        <w:jc w:val="both"/>
      </w:pPr>
    </w:p>
    <w:p w:rsidR="00D07BAE" w:rsidRPr="00564430" w:rsidRDefault="00D07BAE" w:rsidP="00D07BAE">
      <w:pPr>
        <w:jc w:val="both"/>
        <w:rPr>
          <w:b/>
          <w:lang w:eastAsia="en-US"/>
        </w:rPr>
      </w:pPr>
      <w:r>
        <w:tab/>
      </w:r>
      <w:r>
        <w:rPr>
          <w:lang w:eastAsia="en-US"/>
        </w:rPr>
        <w:t>2</w:t>
      </w:r>
      <w:r w:rsidRPr="00564430">
        <w:rPr>
          <w:lang w:eastAsia="en-US"/>
        </w:rPr>
        <w:t xml:space="preserve">. </w:t>
      </w:r>
      <w:r w:rsidRPr="009259E0">
        <w:rPr>
          <w:lang w:eastAsia="en-US"/>
        </w:rPr>
        <w:t>Възлага на Кмета на Община Гулянци последващите съгласно закона действия по изпълнението.</w:t>
      </w:r>
    </w:p>
    <w:p w:rsidR="00D07BAE" w:rsidRDefault="00D07BAE" w:rsidP="00D07BAE">
      <w:pPr>
        <w:rPr>
          <w:b/>
          <w:sz w:val="16"/>
          <w:szCs w:val="16"/>
          <w:lang w:eastAsia="en-US"/>
        </w:rPr>
      </w:pPr>
    </w:p>
    <w:p w:rsidR="00B3418D" w:rsidRDefault="00B3418D" w:rsidP="00B3418D">
      <w:pPr>
        <w:jc w:val="both"/>
      </w:pPr>
    </w:p>
    <w:p w:rsidR="00B3418D" w:rsidRDefault="00B3418D" w:rsidP="00B3418D">
      <w:pPr>
        <w:jc w:val="both"/>
      </w:pPr>
    </w:p>
    <w:p w:rsidR="00B3418D" w:rsidRDefault="00B3418D" w:rsidP="00B3418D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B3418D" w:rsidRDefault="00B3418D" w:rsidP="00D07BAE">
      <w:pPr>
        <w:jc w:val="both"/>
      </w:pPr>
      <w:r>
        <w:rPr>
          <w:b/>
        </w:rPr>
        <w:t xml:space="preserve">                        относно:</w:t>
      </w:r>
      <w:r w:rsidRPr="00744BF8">
        <w:t xml:space="preserve"> </w:t>
      </w:r>
      <w:r w:rsidRPr="000805EC">
        <w:t>Актуализиране на Списъка със</w:t>
      </w:r>
      <w:r w:rsidRPr="000805EC">
        <w:rPr>
          <w:lang w:val="ru-RU"/>
        </w:rPr>
        <w:t xml:space="preserve"> </w:t>
      </w:r>
      <w:proofErr w:type="spellStart"/>
      <w:r w:rsidRPr="000805EC">
        <w:rPr>
          <w:lang w:val="ru-RU"/>
        </w:rPr>
        <w:t>средищни</w:t>
      </w:r>
      <w:proofErr w:type="spellEnd"/>
      <w:r w:rsidRPr="000805EC">
        <w:rPr>
          <w:lang w:val="ru-RU"/>
        </w:rPr>
        <w:t xml:space="preserve"> </w:t>
      </w:r>
      <w:r w:rsidRPr="000805EC">
        <w:t xml:space="preserve">детски градини и </w:t>
      </w:r>
      <w:r w:rsidRPr="000805EC">
        <w:rPr>
          <w:lang w:val="ru-RU"/>
        </w:rPr>
        <w:t xml:space="preserve">училища на територията на </w:t>
      </w:r>
      <w:r w:rsidRPr="000805EC">
        <w:t xml:space="preserve"> община Гулян</w:t>
      </w:r>
      <w:r w:rsidR="00D07BAE">
        <w:t>ци за учебната 2025/2026 година.</w:t>
      </w:r>
    </w:p>
    <w:p w:rsidR="00D07BAE" w:rsidRDefault="00D07BAE" w:rsidP="00D07BAE">
      <w:pPr>
        <w:jc w:val="both"/>
      </w:pPr>
    </w:p>
    <w:p w:rsidR="00D07BAE" w:rsidRDefault="00D07BAE" w:rsidP="00D07BAE">
      <w:pPr>
        <w:jc w:val="both"/>
      </w:pPr>
    </w:p>
    <w:p w:rsidR="00D07BAE" w:rsidRDefault="00D07BAE" w:rsidP="009D5ED4">
      <w:pPr>
        <w:ind w:firstLine="708"/>
        <w:jc w:val="both"/>
      </w:pPr>
      <w:r>
        <w:t>Г-жа Петрушева обясни какво значи средищно училище и средищна детска градина и изрази становището на постоянната комисия.</w:t>
      </w:r>
    </w:p>
    <w:p w:rsidR="00D07BAE" w:rsidRDefault="00D07BAE" w:rsidP="00D07BAE">
      <w:pPr>
        <w:jc w:val="both"/>
        <w:rPr>
          <w:shd w:val="clear" w:color="auto" w:fill="FEFEFE"/>
        </w:rPr>
      </w:pPr>
      <w:r>
        <w:t xml:space="preserve">Тя добави, че  </w:t>
      </w:r>
      <w:r>
        <w:rPr>
          <w:highlight w:val="white"/>
          <w:shd w:val="clear" w:color="auto" w:fill="FEFEFE"/>
        </w:rPr>
        <w:t>з</w:t>
      </w:r>
      <w:r w:rsidRPr="00B44F64">
        <w:rPr>
          <w:highlight w:val="white"/>
          <w:shd w:val="clear" w:color="auto" w:fill="FEFEFE"/>
        </w:rPr>
        <w:t>а пътуващите деца и ученици до средищна детска градина и средищно училище се осигурява безплатен транспорт.</w:t>
      </w:r>
      <w:r>
        <w:rPr>
          <w:shd w:val="clear" w:color="auto" w:fill="FEFEFE"/>
        </w:rPr>
        <w:t xml:space="preserve"> </w:t>
      </w:r>
    </w:p>
    <w:p w:rsidR="00D07BAE" w:rsidRPr="00B44F64" w:rsidRDefault="00D07BAE" w:rsidP="00D07BAE">
      <w:pPr>
        <w:ind w:firstLine="708"/>
        <w:jc w:val="both"/>
        <w:rPr>
          <w:highlight w:val="white"/>
          <w:shd w:val="clear" w:color="auto" w:fill="FEFEFE"/>
        </w:rPr>
      </w:pPr>
      <w:r w:rsidRPr="00D07BAE">
        <w:t>Тя каза и че Съгласно чл. 1 на ПМС №128 от 29.06.2017 г. за средищна детска градина</w:t>
      </w:r>
      <w:r w:rsidRPr="00B44F64">
        <w:t xml:space="preserve"> по смисъла на чл. 53, ал. 1 от Закона за предучилищното и училищното образование се определя общинска детска градина или част от нея в друго населено място, в която се обучават </w:t>
      </w:r>
      <w:r w:rsidRPr="000011F6">
        <w:rPr>
          <w:b/>
        </w:rPr>
        <w:t>най-малко 4 деца</w:t>
      </w:r>
      <w:r w:rsidRPr="00B44F64">
        <w:t xml:space="preserve"> в задължителна предучилищна възраст от други населени места, в които няма детска градина или училище, което да организира задължително предучилищно образование, и която за </w:t>
      </w:r>
      <w:r w:rsidRPr="00B44F64">
        <w:lastRenderedPageBreak/>
        <w:t xml:space="preserve">тези деца е на най-малко разстояние, измерено по асфалтирана пътна мрежа, в друго населено място. </w:t>
      </w:r>
    </w:p>
    <w:p w:rsidR="00D07BAE" w:rsidRDefault="00D07BAE" w:rsidP="00D07BAE">
      <w:pPr>
        <w:spacing w:line="276" w:lineRule="auto"/>
        <w:ind w:firstLine="708"/>
        <w:jc w:val="both"/>
      </w:pPr>
      <w:r w:rsidRPr="00B44F64">
        <w:t xml:space="preserve">На територията на Община Гулянци </w:t>
      </w:r>
      <w:r>
        <w:t>за учебната 2025/2026 година на тези условия отговарят следните детски градини:</w:t>
      </w:r>
    </w:p>
    <w:p w:rsidR="00D07BAE" w:rsidRDefault="00D07BAE" w:rsidP="00D07BAE">
      <w:pPr>
        <w:pStyle w:val="a4"/>
        <w:numPr>
          <w:ilvl w:val="0"/>
          <w:numId w:val="3"/>
        </w:numPr>
        <w:spacing w:line="276" w:lineRule="auto"/>
        <w:jc w:val="both"/>
      </w:pPr>
      <w:r>
        <w:rPr>
          <w:b/>
        </w:rPr>
        <w:t>ДГ „Детска радост“ с</w:t>
      </w:r>
      <w:r w:rsidRPr="00DA46EA">
        <w:rPr>
          <w:b/>
        </w:rPr>
        <w:t>.</w:t>
      </w:r>
      <w:r>
        <w:rPr>
          <w:b/>
        </w:rPr>
        <w:t xml:space="preserve"> Милковица</w:t>
      </w:r>
      <w:r>
        <w:t xml:space="preserve"> с четири пътуващи деца в задължителна предучилищна възраст от с. Долни Вит, едно от с. Ленково и едно от с. Шияково.</w:t>
      </w:r>
    </w:p>
    <w:p w:rsidR="00D07BAE" w:rsidRDefault="00D07BAE" w:rsidP="00D07BAE">
      <w:pPr>
        <w:jc w:val="both"/>
      </w:pPr>
    </w:p>
    <w:p w:rsidR="00D07BAE" w:rsidRDefault="00D07BAE" w:rsidP="00D07BAE">
      <w:pPr>
        <w:spacing w:line="276" w:lineRule="auto"/>
        <w:ind w:firstLine="708"/>
        <w:jc w:val="both"/>
        <w:rPr>
          <w:lang w:val="en-US"/>
        </w:rPr>
      </w:pPr>
      <w:r w:rsidRPr="000011F6">
        <w:rPr>
          <w:b/>
          <w:iCs/>
        </w:rPr>
        <w:t>Съгласно ч</w:t>
      </w:r>
      <w:r w:rsidRPr="000011F6">
        <w:rPr>
          <w:b/>
          <w:bCs/>
        </w:rPr>
        <w:t>л. 2 от посоченото ПМС з</w:t>
      </w:r>
      <w:r w:rsidRPr="000011F6">
        <w:rPr>
          <w:b/>
        </w:rPr>
        <w:t>а средищно училище</w:t>
      </w:r>
      <w:r w:rsidRPr="00B44F64">
        <w:t xml:space="preserve"> по смисъла на чл. 53, ал. 2 от Закона за предучилищното и училищното образование се определя държавно или общинско училище по чл. 38, ал. 1, т. 1, 2, 4 и 5 от Закона за предучилищното и училищното образование - начално, основно, обединено или средно училище, в което се обучават </w:t>
      </w:r>
      <w:r w:rsidRPr="000011F6">
        <w:rPr>
          <w:b/>
        </w:rPr>
        <w:t>най-малко 10 ученици</w:t>
      </w:r>
      <w:r w:rsidRPr="00B44F64">
        <w:t xml:space="preserve"> в задължителна училищна възраст</w:t>
      </w:r>
      <w:r>
        <w:t xml:space="preserve"> </w:t>
      </w:r>
      <w:r>
        <w:rPr>
          <w:lang w:val="en-US"/>
        </w:rPr>
        <w:t>(</w:t>
      </w:r>
      <w:r>
        <w:t>до 16 години</w:t>
      </w:r>
      <w:r>
        <w:rPr>
          <w:lang w:val="en-US"/>
        </w:rPr>
        <w:t>)</w:t>
      </w:r>
      <w:r w:rsidRPr="00B44F64">
        <w:t xml:space="preserve"> от други населени места, в които няма училище и за които това е училището, осъществяващо обучение в съответния клас и намиращо се на най-малко разстояние, измер</w:t>
      </w:r>
      <w:r>
        <w:t>ено по асфалтирана пътна мрежа.</w:t>
      </w:r>
    </w:p>
    <w:p w:rsidR="00D07BAE" w:rsidRPr="00B44F64" w:rsidRDefault="00D07BAE" w:rsidP="00D07BAE">
      <w:pPr>
        <w:spacing w:line="276" w:lineRule="auto"/>
        <w:ind w:firstLine="708"/>
        <w:jc w:val="both"/>
      </w:pPr>
      <w:r w:rsidRPr="00B44F64">
        <w:t xml:space="preserve">На тези условия </w:t>
      </w:r>
      <w:r>
        <w:t>през учебната 20</w:t>
      </w:r>
      <w:r>
        <w:rPr>
          <w:lang w:val="en-US"/>
        </w:rPr>
        <w:t>25</w:t>
      </w:r>
      <w:r>
        <w:t>/202</w:t>
      </w:r>
      <w:r>
        <w:rPr>
          <w:lang w:val="en-US"/>
        </w:rPr>
        <w:t>6</w:t>
      </w:r>
      <w:r>
        <w:t xml:space="preserve"> година </w:t>
      </w:r>
      <w:r w:rsidRPr="00B44F64">
        <w:t>отговарят:</w:t>
      </w:r>
    </w:p>
    <w:p w:rsidR="00D07BAE" w:rsidRPr="00B44F64" w:rsidRDefault="00D07BAE" w:rsidP="00D07BAE">
      <w:pPr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8"/>
        <w:jc w:val="both"/>
      </w:pPr>
      <w:r>
        <w:rPr>
          <w:b/>
        </w:rPr>
        <w:t xml:space="preserve">СУ "Христо Смирненски" </w:t>
      </w:r>
      <w:r w:rsidRPr="00CD446C">
        <w:rPr>
          <w:b/>
        </w:rPr>
        <w:t>гр. Гулянци</w:t>
      </w:r>
      <w:r w:rsidRPr="00B44F64">
        <w:t xml:space="preserve"> – </w:t>
      </w:r>
      <w:r w:rsidRPr="00E720F0">
        <w:rPr>
          <w:color w:val="000000" w:themeColor="text1"/>
        </w:rPr>
        <w:t xml:space="preserve">обучават се </w:t>
      </w:r>
      <w:r>
        <w:rPr>
          <w:color w:val="000000" w:themeColor="text1"/>
          <w:lang w:val="en-US"/>
        </w:rPr>
        <w:t>122</w:t>
      </w:r>
      <w:r w:rsidRPr="00E720F0">
        <w:rPr>
          <w:color w:val="000000" w:themeColor="text1"/>
        </w:rPr>
        <w:t xml:space="preserve"> ученици</w:t>
      </w:r>
      <w:r w:rsidRPr="00B44F64">
        <w:t xml:space="preserve"> от с. Ленково, с.</w:t>
      </w:r>
      <w:r>
        <w:t xml:space="preserve"> </w:t>
      </w:r>
      <w:r w:rsidRPr="00B44F64">
        <w:t>Шияково, с.</w:t>
      </w:r>
      <w:r>
        <w:t xml:space="preserve"> </w:t>
      </w:r>
      <w:r w:rsidRPr="00B44F64">
        <w:t>Сомовит, с. Долни Вит, с. Милковица, с.</w:t>
      </w:r>
      <w:r>
        <w:t xml:space="preserve"> </w:t>
      </w:r>
      <w:r w:rsidRPr="00B44F64">
        <w:t>Дъбован, с. Загражден, с. Брест, с.</w:t>
      </w:r>
      <w:r>
        <w:t xml:space="preserve"> </w:t>
      </w:r>
      <w:r w:rsidRPr="00B44F64">
        <w:t>Кр</w:t>
      </w:r>
      <w:r>
        <w:t>ета, с. Комарево и с. Бръшляница</w:t>
      </w:r>
      <w:r w:rsidRPr="00B44F64">
        <w:t>;</w:t>
      </w:r>
    </w:p>
    <w:p w:rsidR="00D07BAE" w:rsidRPr="00B44F64" w:rsidRDefault="00D07BAE" w:rsidP="00D07BAE">
      <w:pPr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8"/>
        <w:jc w:val="both"/>
      </w:pPr>
      <w:r w:rsidRPr="00CD446C">
        <w:rPr>
          <w:b/>
        </w:rPr>
        <w:t>СУ "Асен Златаров" с. Гиген</w:t>
      </w:r>
      <w:r w:rsidRPr="00B44F64">
        <w:t xml:space="preserve">  – обучават се </w:t>
      </w:r>
      <w:r>
        <w:t>25</w:t>
      </w:r>
      <w:r w:rsidRPr="00B44F64">
        <w:t xml:space="preserve"> ученици от с. Искър, с. Загражден, с. Байкал, с. Ореховица, с. </w:t>
      </w:r>
      <w:r>
        <w:t>Комарево</w:t>
      </w:r>
      <w:r w:rsidRPr="00B44F64">
        <w:t>, с.</w:t>
      </w:r>
      <w:r>
        <w:t xml:space="preserve"> </w:t>
      </w:r>
      <w:r w:rsidRPr="00B44F64">
        <w:t>Брест;</w:t>
      </w:r>
    </w:p>
    <w:p w:rsidR="00D07BAE" w:rsidRPr="00B44F64" w:rsidRDefault="00D07BAE" w:rsidP="00D07BAE">
      <w:pPr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0" w:firstLine="708"/>
        <w:jc w:val="both"/>
      </w:pPr>
      <w:r w:rsidRPr="00CD446C">
        <w:rPr>
          <w:b/>
        </w:rPr>
        <w:t>ОУ "Христо Ботев" с.</w:t>
      </w:r>
      <w:r>
        <w:rPr>
          <w:b/>
          <w:lang w:val="en-US"/>
        </w:rPr>
        <w:t xml:space="preserve"> </w:t>
      </w:r>
      <w:r w:rsidRPr="00CD446C">
        <w:rPr>
          <w:b/>
        </w:rPr>
        <w:t>Милковица</w:t>
      </w:r>
      <w:r w:rsidRPr="00B44F64">
        <w:t xml:space="preserve"> – </w:t>
      </w:r>
      <w:r>
        <w:rPr>
          <w:color w:val="000000" w:themeColor="text1"/>
        </w:rPr>
        <w:t>обучават се 11</w:t>
      </w:r>
      <w:r w:rsidRPr="00E720F0">
        <w:rPr>
          <w:color w:val="000000" w:themeColor="text1"/>
        </w:rPr>
        <w:t xml:space="preserve"> ученици</w:t>
      </w:r>
      <w:r w:rsidRPr="00B44F64">
        <w:t xml:space="preserve"> от с.</w:t>
      </w:r>
      <w:r>
        <w:t xml:space="preserve"> </w:t>
      </w:r>
      <w:r w:rsidRPr="00B44F64">
        <w:t>Сомовит, с. Долни Вит</w:t>
      </w:r>
      <w:r>
        <w:t>.</w:t>
      </w:r>
    </w:p>
    <w:p w:rsidR="009E3A9B" w:rsidRPr="009E3A9B" w:rsidRDefault="009E3A9B" w:rsidP="009E3A9B">
      <w:pPr>
        <w:jc w:val="both"/>
      </w:pPr>
      <w:r>
        <w:t>Други мнения по въпроса нямаше и при резултат</w:t>
      </w:r>
      <w:r>
        <w:rPr>
          <w:lang w:val="en-US"/>
        </w:rPr>
        <w:t>:</w:t>
      </w:r>
    </w:p>
    <w:p w:rsidR="009E3A9B" w:rsidRDefault="009E3A9B" w:rsidP="009E3A9B">
      <w:pPr>
        <w:pStyle w:val="a4"/>
        <w:ind w:left="1068"/>
        <w:jc w:val="both"/>
      </w:pPr>
      <w:r>
        <w:tab/>
      </w:r>
      <w:r>
        <w:tab/>
        <w:t>Гласували  - 13</w:t>
      </w:r>
    </w:p>
    <w:p w:rsidR="009E3A9B" w:rsidRDefault="009E3A9B" w:rsidP="009E3A9B">
      <w:pPr>
        <w:pStyle w:val="a4"/>
        <w:ind w:left="1068"/>
        <w:jc w:val="both"/>
      </w:pPr>
      <w:r>
        <w:tab/>
      </w:r>
      <w:r>
        <w:tab/>
        <w:t>За – 13</w:t>
      </w:r>
    </w:p>
    <w:p w:rsidR="009E3A9B" w:rsidRDefault="009E3A9B" w:rsidP="009E3A9B">
      <w:pPr>
        <w:pStyle w:val="a4"/>
        <w:ind w:left="1068"/>
        <w:jc w:val="both"/>
      </w:pPr>
      <w:r>
        <w:tab/>
      </w:r>
      <w:r>
        <w:tab/>
        <w:t>Против –няма</w:t>
      </w:r>
    </w:p>
    <w:p w:rsidR="009E3A9B" w:rsidRDefault="009E3A9B" w:rsidP="009D5ED4">
      <w:pPr>
        <w:pStyle w:val="a4"/>
        <w:ind w:left="1068"/>
        <w:jc w:val="both"/>
      </w:pPr>
      <w:r>
        <w:tab/>
      </w:r>
      <w:r>
        <w:tab/>
        <w:t>Въздържали се – няма</w:t>
      </w:r>
    </w:p>
    <w:p w:rsidR="009E3A9B" w:rsidRPr="00B44F64" w:rsidRDefault="009E3A9B" w:rsidP="009D5ED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lang w:val="ru-RU"/>
        </w:rPr>
        <w:t>Н</w:t>
      </w:r>
      <w:r w:rsidRPr="00B44F64">
        <w:rPr>
          <w:lang w:val="ru-RU"/>
        </w:rPr>
        <w:t xml:space="preserve">а основание </w:t>
      </w:r>
      <w:r w:rsidRPr="00B44F64">
        <w:t>чл. 21, ал. 1, т. 23</w:t>
      </w:r>
      <w:r>
        <w:rPr>
          <w:lang w:val="en-US"/>
        </w:rPr>
        <w:t xml:space="preserve"> </w:t>
      </w:r>
      <w:r>
        <w:t>и ал. 2</w:t>
      </w:r>
      <w:r w:rsidRPr="00B44F64">
        <w:t xml:space="preserve"> от Закона за местното самоуправление и местната администрация</w:t>
      </w:r>
      <w:r w:rsidRPr="00B44F64">
        <w:rPr>
          <w:lang w:val="ru-RU"/>
        </w:rPr>
        <w:t>, във връзка</w:t>
      </w:r>
      <w:r w:rsidRPr="00B44F64">
        <w:rPr>
          <w:spacing w:val="56"/>
          <w:lang w:val="ru-RU"/>
        </w:rPr>
        <w:t xml:space="preserve"> </w:t>
      </w:r>
      <w:r w:rsidRPr="00B44F64">
        <w:rPr>
          <w:lang w:val="ru-RU"/>
        </w:rPr>
        <w:t>с</w:t>
      </w:r>
      <w:r w:rsidRPr="00B44F64">
        <w:rPr>
          <w:spacing w:val="59"/>
          <w:lang w:val="ru-RU"/>
        </w:rPr>
        <w:t xml:space="preserve"> </w:t>
      </w:r>
      <w:r w:rsidRPr="00B44F64">
        <w:rPr>
          <w:spacing w:val="2"/>
        </w:rPr>
        <w:t xml:space="preserve">чл. 3, ал. 1 на ПМС №128 от 29.06.2017 г. за определяне на критерии за включване в Списъка на средищните детски градини и училища, </w:t>
      </w:r>
      <w:r w:rsidRPr="00B44F64">
        <w:rPr>
          <w:rFonts w:eastAsia="TimesNewRomanPSMT"/>
        </w:rPr>
        <w:t>чл. 5, ал. 1, т. 22 и чл. 6 от Правилника за организацията и дейността на Общински съвет гр. Гулянци неговите комисии и взаимодействието му с общинска администрация, предлагам Общински съвет гр. Гулянци да вземе следното:</w:t>
      </w:r>
    </w:p>
    <w:p w:rsidR="009E3A9B" w:rsidRPr="00D76F64" w:rsidRDefault="009E3A9B" w:rsidP="00D76F64">
      <w:pPr>
        <w:spacing w:line="276" w:lineRule="auto"/>
        <w:ind w:firstLine="709"/>
        <w:jc w:val="both"/>
        <w:rPr>
          <w:lang w:val="ru-RU"/>
        </w:rPr>
      </w:pPr>
    </w:p>
    <w:p w:rsidR="009E3A9B" w:rsidRPr="00B44F64" w:rsidRDefault="009E3A9B" w:rsidP="00D76F64">
      <w:pPr>
        <w:spacing w:line="276" w:lineRule="auto"/>
        <w:jc w:val="both"/>
      </w:pPr>
    </w:p>
    <w:p w:rsidR="009E3A9B" w:rsidRPr="009E3A9B" w:rsidRDefault="009E3A9B" w:rsidP="009E3A9B">
      <w:pPr>
        <w:spacing w:line="276" w:lineRule="auto"/>
        <w:ind w:right="57"/>
        <w:jc w:val="center"/>
        <w:rPr>
          <w:sz w:val="28"/>
          <w:szCs w:val="28"/>
          <w:lang w:val="en-US"/>
        </w:rPr>
      </w:pPr>
      <w:r w:rsidRPr="009E3A9B">
        <w:rPr>
          <w:sz w:val="28"/>
          <w:szCs w:val="28"/>
          <w:lang w:val="en-US"/>
        </w:rPr>
        <w:t>Р</w:t>
      </w:r>
      <w:r w:rsidRPr="009E3A9B">
        <w:rPr>
          <w:sz w:val="28"/>
          <w:szCs w:val="28"/>
        </w:rPr>
        <w:t xml:space="preserve"> </w:t>
      </w:r>
      <w:r w:rsidRPr="009E3A9B">
        <w:rPr>
          <w:sz w:val="28"/>
          <w:szCs w:val="28"/>
          <w:lang w:val="en-US"/>
        </w:rPr>
        <w:t>Е</w:t>
      </w:r>
      <w:r w:rsidRPr="009E3A9B">
        <w:rPr>
          <w:sz w:val="28"/>
          <w:szCs w:val="28"/>
        </w:rPr>
        <w:t xml:space="preserve"> </w:t>
      </w:r>
      <w:r w:rsidRPr="009E3A9B">
        <w:rPr>
          <w:sz w:val="28"/>
          <w:szCs w:val="28"/>
          <w:lang w:val="en-US"/>
        </w:rPr>
        <w:t>Ш</w:t>
      </w:r>
      <w:r w:rsidRPr="009E3A9B">
        <w:rPr>
          <w:sz w:val="28"/>
          <w:szCs w:val="28"/>
        </w:rPr>
        <w:t xml:space="preserve"> </w:t>
      </w:r>
      <w:r w:rsidRPr="009E3A9B">
        <w:rPr>
          <w:sz w:val="28"/>
          <w:szCs w:val="28"/>
          <w:lang w:val="en-US"/>
        </w:rPr>
        <w:t>Е</w:t>
      </w:r>
      <w:r w:rsidRPr="009E3A9B">
        <w:rPr>
          <w:sz w:val="28"/>
          <w:szCs w:val="28"/>
        </w:rPr>
        <w:t xml:space="preserve"> </w:t>
      </w:r>
      <w:r w:rsidRPr="009E3A9B">
        <w:rPr>
          <w:sz w:val="28"/>
          <w:szCs w:val="28"/>
          <w:lang w:val="en-US"/>
        </w:rPr>
        <w:t>Н</w:t>
      </w:r>
      <w:r w:rsidRPr="009E3A9B">
        <w:rPr>
          <w:sz w:val="28"/>
          <w:szCs w:val="28"/>
        </w:rPr>
        <w:t xml:space="preserve"> </w:t>
      </w:r>
      <w:r w:rsidRPr="009E3A9B">
        <w:rPr>
          <w:sz w:val="28"/>
          <w:szCs w:val="28"/>
          <w:lang w:val="en-US"/>
        </w:rPr>
        <w:t>И</w:t>
      </w:r>
      <w:r w:rsidRPr="009E3A9B">
        <w:rPr>
          <w:sz w:val="28"/>
          <w:szCs w:val="28"/>
        </w:rPr>
        <w:t xml:space="preserve"> </w:t>
      </w:r>
      <w:r w:rsidRPr="009E3A9B">
        <w:rPr>
          <w:sz w:val="28"/>
          <w:szCs w:val="28"/>
          <w:lang w:val="en-US"/>
        </w:rPr>
        <w:t>Е</w:t>
      </w:r>
    </w:p>
    <w:p w:rsidR="009E3A9B" w:rsidRDefault="009E3A9B" w:rsidP="009E3A9B">
      <w:pPr>
        <w:spacing w:line="276" w:lineRule="auto"/>
        <w:ind w:right="57"/>
        <w:jc w:val="center"/>
        <w:rPr>
          <w:lang w:val="en-US"/>
        </w:rPr>
      </w:pPr>
    </w:p>
    <w:p w:rsidR="009E3A9B" w:rsidRPr="009E3A9B" w:rsidRDefault="009E3A9B" w:rsidP="009E3A9B">
      <w:pPr>
        <w:spacing w:line="276" w:lineRule="auto"/>
        <w:ind w:right="57"/>
        <w:jc w:val="center"/>
      </w:pPr>
      <w:r>
        <w:t>№ 367</w:t>
      </w:r>
    </w:p>
    <w:p w:rsidR="009E3A9B" w:rsidRDefault="009E3A9B" w:rsidP="009E3A9B">
      <w:pPr>
        <w:spacing w:line="276" w:lineRule="auto"/>
        <w:jc w:val="both"/>
      </w:pPr>
    </w:p>
    <w:p w:rsidR="009E3A9B" w:rsidRDefault="009E3A9B" w:rsidP="009E3A9B">
      <w:pPr>
        <w:spacing w:line="276" w:lineRule="auto"/>
        <w:jc w:val="both"/>
        <w:rPr>
          <w:b/>
        </w:rPr>
      </w:pPr>
    </w:p>
    <w:p w:rsidR="009E3A9B" w:rsidRPr="006C1C3F" w:rsidRDefault="009E3A9B" w:rsidP="009E3A9B">
      <w:pPr>
        <w:pStyle w:val="a4"/>
        <w:numPr>
          <w:ilvl w:val="0"/>
          <w:numId w:val="5"/>
        </w:numPr>
        <w:spacing w:line="276" w:lineRule="auto"/>
        <w:jc w:val="both"/>
        <w:rPr>
          <w:b/>
        </w:rPr>
      </w:pPr>
      <w:r>
        <w:t>Дава съгласие Община Гулянци да п</w:t>
      </w:r>
      <w:r w:rsidRPr="00B44F64">
        <w:t>отвър</w:t>
      </w:r>
      <w:r>
        <w:t>ди в Списъка на средищните детски градини и училища за учебната 2025/2026 година следните</w:t>
      </w:r>
      <w:r w:rsidRPr="006C1C3F">
        <w:rPr>
          <w:lang w:val="en-US"/>
        </w:rPr>
        <w:t xml:space="preserve"> </w:t>
      </w:r>
      <w:r>
        <w:t xml:space="preserve">детски градини и </w:t>
      </w:r>
      <w:r w:rsidRPr="00B44F64">
        <w:t>училища</w:t>
      </w:r>
      <w:r>
        <w:t>:</w:t>
      </w:r>
    </w:p>
    <w:p w:rsidR="009E3A9B" w:rsidRPr="00121627" w:rsidRDefault="009E3A9B" w:rsidP="009E3A9B">
      <w:pPr>
        <w:pStyle w:val="a4"/>
        <w:spacing w:line="276" w:lineRule="auto"/>
        <w:jc w:val="both"/>
        <w:rPr>
          <w:b/>
        </w:rPr>
      </w:pPr>
      <w:r w:rsidRPr="006C1C3F">
        <w:rPr>
          <w:b/>
        </w:rPr>
        <w:t>ДГ „Детска радост“ с. Милковица</w:t>
      </w:r>
    </w:p>
    <w:p w:rsidR="009E3A9B" w:rsidRPr="00DA46EA" w:rsidRDefault="009E3A9B" w:rsidP="009E3A9B">
      <w:pPr>
        <w:spacing w:line="276" w:lineRule="auto"/>
        <w:ind w:left="708"/>
        <w:jc w:val="both"/>
        <w:rPr>
          <w:b/>
        </w:rPr>
      </w:pPr>
      <w:r w:rsidRPr="00DA46EA">
        <w:rPr>
          <w:b/>
        </w:rPr>
        <w:t>СУ "Христо Смирненски" гр. Гулянци</w:t>
      </w:r>
    </w:p>
    <w:p w:rsidR="009E3A9B" w:rsidRPr="00DA46EA" w:rsidRDefault="009E3A9B" w:rsidP="009E3A9B">
      <w:pPr>
        <w:spacing w:line="276" w:lineRule="auto"/>
        <w:ind w:left="708"/>
        <w:jc w:val="both"/>
        <w:rPr>
          <w:b/>
        </w:rPr>
      </w:pPr>
      <w:r w:rsidRPr="00DA46EA">
        <w:rPr>
          <w:b/>
        </w:rPr>
        <w:t>СУ "Асен Златаров" с. Гиген</w:t>
      </w:r>
    </w:p>
    <w:p w:rsidR="009E3A9B" w:rsidRPr="00DA46EA" w:rsidRDefault="009E3A9B" w:rsidP="009E3A9B">
      <w:pPr>
        <w:spacing w:line="276" w:lineRule="auto"/>
        <w:ind w:left="708"/>
        <w:jc w:val="both"/>
        <w:rPr>
          <w:b/>
        </w:rPr>
      </w:pPr>
      <w:r w:rsidRPr="00DA46EA">
        <w:rPr>
          <w:b/>
        </w:rPr>
        <w:lastRenderedPageBreak/>
        <w:t xml:space="preserve">ОУ "Христо Ботев" с. Милковица </w:t>
      </w:r>
    </w:p>
    <w:p w:rsidR="009E3A9B" w:rsidRPr="00DA46EA" w:rsidRDefault="009E3A9B" w:rsidP="009E3A9B">
      <w:pPr>
        <w:spacing w:line="276" w:lineRule="auto"/>
        <w:ind w:left="708"/>
        <w:jc w:val="both"/>
        <w:rPr>
          <w:b/>
        </w:rPr>
      </w:pPr>
    </w:p>
    <w:p w:rsidR="009E3A9B" w:rsidRDefault="009E3A9B" w:rsidP="00D07BAE">
      <w:pPr>
        <w:jc w:val="both"/>
      </w:pPr>
    </w:p>
    <w:p w:rsidR="009E3A9B" w:rsidRDefault="009E3A9B" w:rsidP="009E3A9B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9E3A9B" w:rsidRDefault="009E3A9B" w:rsidP="009E3A9B">
      <w:pPr>
        <w:jc w:val="both"/>
      </w:pPr>
      <w:r>
        <w:rPr>
          <w:b/>
        </w:rPr>
        <w:t xml:space="preserve">                        относно:</w:t>
      </w:r>
      <w:r w:rsidRPr="009E3A9B">
        <w:t xml:space="preserve"> </w:t>
      </w:r>
      <w:r w:rsidRPr="000805EC">
        <w:t>Определяне броя на паралелките в VІІІ клас на СУ „Хр. Смирненски“ гр. Гулянци за учебната 2025/2026 г.</w:t>
      </w:r>
    </w:p>
    <w:p w:rsidR="009E3A9B" w:rsidRDefault="00B40DC9" w:rsidP="009D5ED4">
      <w:pPr>
        <w:ind w:firstLine="708"/>
        <w:jc w:val="both"/>
      </w:pPr>
      <w:r>
        <w:t>Председателя</w:t>
      </w:r>
      <w:r w:rsidR="00F07B2F">
        <w:t>т</w:t>
      </w:r>
      <w:r>
        <w:t xml:space="preserve"> на постоянната комисия </w:t>
      </w:r>
      <w:r w:rsidR="004E1932" w:rsidRPr="00251207">
        <w:t>“ Образование, култура, здравеопазване, социална политика, вероизповедание, младежки и спортни дейности”</w:t>
      </w:r>
      <w:r w:rsidR="004E1932">
        <w:t xml:space="preserve"> </w:t>
      </w:r>
      <w:r>
        <w:t xml:space="preserve">Емилия Петрушева представи предложението . Тя обясни, че става въпрос за  преобразуването на сформирана паралелка </w:t>
      </w:r>
      <w:r>
        <w:rPr>
          <w:lang w:val="en-US"/>
        </w:rPr>
        <w:t>VIII</w:t>
      </w:r>
      <w:r>
        <w:t xml:space="preserve"> клас в две паралелки – „Малък и среден бизнес“ и  паралелка специалност „Трайни насаждения“.</w:t>
      </w:r>
    </w:p>
    <w:p w:rsidR="00B40DC9" w:rsidRDefault="00B40DC9" w:rsidP="009E3A9B">
      <w:pPr>
        <w:jc w:val="both"/>
      </w:pPr>
      <w:r>
        <w:t>След провелото се гласуване с резултат</w:t>
      </w:r>
      <w:r>
        <w:rPr>
          <w:lang w:val="en-US"/>
        </w:rPr>
        <w:t>:</w:t>
      </w:r>
    </w:p>
    <w:p w:rsidR="00B40DC9" w:rsidRDefault="00B40DC9" w:rsidP="00B40DC9">
      <w:pPr>
        <w:pStyle w:val="a4"/>
        <w:ind w:left="1068"/>
        <w:jc w:val="both"/>
      </w:pPr>
      <w:r>
        <w:t>Гласували  - 13</w:t>
      </w:r>
    </w:p>
    <w:p w:rsidR="00B40DC9" w:rsidRDefault="00B40DC9" w:rsidP="00B40DC9">
      <w:pPr>
        <w:pStyle w:val="a4"/>
        <w:ind w:left="1068"/>
        <w:jc w:val="both"/>
      </w:pPr>
      <w:r>
        <w:t>За – 13</w:t>
      </w:r>
    </w:p>
    <w:p w:rsidR="00B40DC9" w:rsidRDefault="00B40DC9" w:rsidP="00B40DC9">
      <w:pPr>
        <w:pStyle w:val="a4"/>
        <w:ind w:left="1068"/>
        <w:jc w:val="both"/>
      </w:pPr>
      <w:r>
        <w:t>Против –няма</w:t>
      </w:r>
    </w:p>
    <w:p w:rsidR="00B40DC9" w:rsidRDefault="00B40DC9" w:rsidP="00B40DC9">
      <w:pPr>
        <w:pStyle w:val="a4"/>
        <w:ind w:left="1068"/>
        <w:jc w:val="both"/>
      </w:pPr>
      <w:r>
        <w:t>Въздържали се – няма</w:t>
      </w:r>
    </w:p>
    <w:p w:rsidR="00B40DC9" w:rsidRPr="009E7751" w:rsidRDefault="00B40DC9" w:rsidP="00B40DC9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rFonts w:eastAsiaTheme="minorHAnsi"/>
        </w:rPr>
        <w:t xml:space="preserve">     </w:t>
      </w:r>
      <w:r w:rsidRPr="009E7751">
        <w:rPr>
          <w:rFonts w:eastAsiaTheme="minorHAnsi"/>
        </w:rPr>
        <w:t xml:space="preserve">На  </w:t>
      </w:r>
      <w:r w:rsidRPr="009E7751">
        <w:t>основание чл. 21, ал.</w:t>
      </w:r>
      <w:r>
        <w:t xml:space="preserve"> </w:t>
      </w:r>
      <w:r w:rsidRPr="009E7751">
        <w:t>1, т.</w:t>
      </w:r>
      <w:r>
        <w:t xml:space="preserve"> </w:t>
      </w:r>
      <w:r w:rsidRPr="009E7751">
        <w:t>23</w:t>
      </w:r>
      <w:r>
        <w:t xml:space="preserve"> и ал. 2</w:t>
      </w:r>
      <w:r w:rsidRPr="009E7751">
        <w:t xml:space="preserve"> от ЗМСМА, чл. 5, ал. 1, т. 22 </w:t>
      </w:r>
      <w:r>
        <w:t xml:space="preserve">и чл. 6 </w:t>
      </w:r>
      <w:r w:rsidRPr="009E7751">
        <w:t>от Правилника за организ</w:t>
      </w:r>
      <w:r>
        <w:t>ацията и дейността на Общински с</w:t>
      </w:r>
      <w:r w:rsidRPr="009E7751">
        <w:t>ъвет Гулянци и във връзка  чл</w:t>
      </w:r>
      <w:r>
        <w:t>. 61 ал. 1 и ал. 2 от Наредбата за финансирането на институциите в системата на предучилищното и училищното образование</w:t>
      </w:r>
      <w:r w:rsidRPr="009E7751">
        <w:t xml:space="preserve">, предлагам </w:t>
      </w:r>
      <w:r>
        <w:t>Общински съвет</w:t>
      </w:r>
      <w:r w:rsidRPr="009E7751">
        <w:t xml:space="preserve"> гр. Гулянци да вземе следното </w:t>
      </w:r>
    </w:p>
    <w:p w:rsidR="00B40DC9" w:rsidRPr="009E7751" w:rsidRDefault="00B40DC9" w:rsidP="00B40DC9">
      <w:pPr>
        <w:ind w:firstLine="708"/>
        <w:jc w:val="both"/>
        <w:rPr>
          <w:bCs/>
        </w:rPr>
      </w:pPr>
      <w:r w:rsidRPr="009E7751">
        <w:rPr>
          <w:bCs/>
        </w:rPr>
        <w:t xml:space="preserve">                                             </w:t>
      </w:r>
    </w:p>
    <w:p w:rsidR="00B40DC9" w:rsidRDefault="00D76F64" w:rsidP="00B40DC9">
      <w:pPr>
        <w:ind w:left="2832" w:firstLine="708"/>
        <w:jc w:val="both"/>
        <w:rPr>
          <w:bCs/>
        </w:rPr>
      </w:pPr>
      <w:r>
        <w:rPr>
          <w:bCs/>
        </w:rPr>
        <w:t xml:space="preserve">   </w:t>
      </w:r>
      <w:r w:rsidR="00B40DC9">
        <w:rPr>
          <w:bCs/>
        </w:rPr>
        <w:t xml:space="preserve">Р Е Ш Е Н И Е </w:t>
      </w:r>
    </w:p>
    <w:p w:rsidR="00B40DC9" w:rsidRDefault="00B40DC9" w:rsidP="00B40DC9">
      <w:pPr>
        <w:ind w:left="2832" w:firstLine="708"/>
        <w:jc w:val="both"/>
        <w:rPr>
          <w:bCs/>
        </w:rPr>
      </w:pPr>
    </w:p>
    <w:p w:rsidR="00B40DC9" w:rsidRPr="00B40DC9" w:rsidRDefault="00B40DC9" w:rsidP="00B40DC9">
      <w:pPr>
        <w:ind w:left="2832" w:firstLine="708"/>
        <w:rPr>
          <w:bCs/>
        </w:rPr>
      </w:pPr>
      <w:r>
        <w:rPr>
          <w:bCs/>
        </w:rPr>
        <w:t xml:space="preserve">           № 368</w:t>
      </w:r>
    </w:p>
    <w:p w:rsidR="00B40DC9" w:rsidRPr="009E7751" w:rsidRDefault="00B40DC9" w:rsidP="00B40DC9">
      <w:pPr>
        <w:ind w:left="2832" w:firstLine="708"/>
        <w:rPr>
          <w:b/>
          <w:bCs/>
          <w:lang w:val="en-US"/>
        </w:rPr>
      </w:pPr>
    </w:p>
    <w:p w:rsidR="00B40DC9" w:rsidRDefault="00B40DC9" w:rsidP="00B40DC9">
      <w:pPr>
        <w:ind w:firstLine="708"/>
        <w:jc w:val="both"/>
        <w:rPr>
          <w:b/>
        </w:rPr>
      </w:pPr>
      <w:r w:rsidRPr="009E7751">
        <w:rPr>
          <w:b/>
          <w:bCs/>
        </w:rPr>
        <w:t xml:space="preserve">І. </w:t>
      </w:r>
      <w:r w:rsidRPr="009E7751">
        <w:rPr>
          <w:b/>
        </w:rPr>
        <w:t xml:space="preserve">Утвърждава </w:t>
      </w:r>
      <w:r>
        <w:rPr>
          <w:b/>
        </w:rPr>
        <w:t>сформираната паралелка VІІІ клас от план – приема да бъде преобразувана в две паралелки – паралелка специалност „Малък и среден бизнес“ и паралелка специалност „Трайни насаждения“.</w:t>
      </w:r>
    </w:p>
    <w:p w:rsidR="00B40DC9" w:rsidRDefault="00B40DC9" w:rsidP="00B40DC9">
      <w:pPr>
        <w:jc w:val="both"/>
        <w:rPr>
          <w:b/>
          <w:i/>
          <w:lang w:val="ru-RU"/>
        </w:rPr>
      </w:pPr>
      <w:r w:rsidRPr="009E7751">
        <w:rPr>
          <w:b/>
          <w:i/>
          <w:lang w:val="ru-RU"/>
        </w:rPr>
        <w:t xml:space="preserve">  </w:t>
      </w:r>
    </w:p>
    <w:p w:rsidR="00B40DC9" w:rsidRDefault="00B40DC9" w:rsidP="00B40DC9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B40DC9" w:rsidRPr="000805EC" w:rsidRDefault="00B40DC9" w:rsidP="00B40DC9">
      <w:pPr>
        <w:jc w:val="both"/>
      </w:pPr>
      <w:r>
        <w:rPr>
          <w:b/>
        </w:rPr>
        <w:t xml:space="preserve">                        относно:</w:t>
      </w:r>
      <w:r w:rsidRPr="00B40DC9">
        <w:rPr>
          <w:b/>
        </w:rPr>
        <w:t xml:space="preserve"> </w:t>
      </w:r>
      <w:r w:rsidRPr="000805EC">
        <w:rPr>
          <w:i/>
        </w:rPr>
        <w:t xml:space="preserve"> </w:t>
      </w:r>
      <w:r w:rsidRPr="000805EC">
        <w:t>Определяне броя на групите в детските градини на територията на Община Гулянци за учебната 2025/2026 г.</w:t>
      </w:r>
    </w:p>
    <w:p w:rsidR="00B40DC9" w:rsidRDefault="00B40DC9" w:rsidP="009D5ED4">
      <w:pPr>
        <w:ind w:firstLine="708"/>
        <w:jc w:val="both"/>
      </w:pPr>
      <w:r>
        <w:t xml:space="preserve"> Отново Госпожа Петрушева представи предложението и изрази становището на комисията. Дебати по този въпрос нямаше и след провелото се гласуване, с резултат</w:t>
      </w:r>
    </w:p>
    <w:p w:rsidR="00B40DC9" w:rsidRDefault="00B23ED7" w:rsidP="00B40DC9">
      <w:pPr>
        <w:jc w:val="both"/>
      </w:pPr>
      <w:r>
        <w:tab/>
      </w:r>
      <w:r>
        <w:tab/>
        <w:t>Гласували  - 12</w:t>
      </w:r>
    </w:p>
    <w:p w:rsidR="00B40DC9" w:rsidRDefault="00B23ED7" w:rsidP="00B40DC9">
      <w:pPr>
        <w:jc w:val="both"/>
      </w:pPr>
      <w:r>
        <w:tab/>
      </w:r>
      <w:r>
        <w:tab/>
        <w:t>За – 12</w:t>
      </w:r>
    </w:p>
    <w:p w:rsidR="00B40DC9" w:rsidRDefault="00B40DC9" w:rsidP="00B40DC9">
      <w:pPr>
        <w:jc w:val="both"/>
      </w:pPr>
      <w:r>
        <w:tab/>
      </w:r>
      <w:r>
        <w:tab/>
        <w:t>Против –няма</w:t>
      </w:r>
    </w:p>
    <w:p w:rsidR="00B40DC9" w:rsidRDefault="00B40DC9" w:rsidP="00B40DC9">
      <w:pPr>
        <w:jc w:val="both"/>
      </w:pPr>
      <w:r>
        <w:tab/>
      </w:r>
      <w:r>
        <w:tab/>
        <w:t>Въздържали се – няма</w:t>
      </w:r>
    </w:p>
    <w:p w:rsidR="00B23ED7" w:rsidRDefault="00B23ED7" w:rsidP="00B23ED7">
      <w:pPr>
        <w:autoSpaceDE w:val="0"/>
        <w:autoSpaceDN w:val="0"/>
        <w:adjustRightInd w:val="0"/>
        <w:ind w:firstLine="708"/>
        <w:jc w:val="both"/>
      </w:pPr>
      <w:r>
        <w:tab/>
      </w:r>
      <w:r w:rsidRPr="009E7751">
        <w:rPr>
          <w:rFonts w:eastAsiaTheme="minorHAnsi"/>
        </w:rPr>
        <w:t xml:space="preserve">На  </w:t>
      </w:r>
      <w:r w:rsidRPr="009E7751">
        <w:t>основание чл. 21, ал.</w:t>
      </w:r>
      <w:r>
        <w:t xml:space="preserve"> </w:t>
      </w:r>
      <w:r w:rsidRPr="009E7751">
        <w:t>1, т.</w:t>
      </w:r>
      <w:r>
        <w:t xml:space="preserve"> </w:t>
      </w:r>
      <w:r w:rsidRPr="009E7751">
        <w:t>23</w:t>
      </w:r>
      <w:r>
        <w:t xml:space="preserve"> и ал. 2</w:t>
      </w:r>
      <w:r w:rsidRPr="009E7751">
        <w:t xml:space="preserve"> от ЗМСМА, чл. 5, ал. 1, т. 22 </w:t>
      </w:r>
      <w:r>
        <w:t xml:space="preserve">и чл. 6 </w:t>
      </w:r>
      <w:r w:rsidRPr="009E7751">
        <w:t>от Правилника за организ</w:t>
      </w:r>
      <w:r>
        <w:t>ацията и дейността на Общински с</w:t>
      </w:r>
      <w:r w:rsidRPr="009E7751">
        <w:t>ъвет Гулянци и във връзка  чл</w:t>
      </w:r>
      <w:r>
        <w:t xml:space="preserve">. </w:t>
      </w:r>
      <w:r w:rsidRPr="009E7751">
        <w:t>58, ал.</w:t>
      </w:r>
      <w:r>
        <w:t xml:space="preserve"> </w:t>
      </w:r>
      <w:r w:rsidRPr="009E7751">
        <w:t xml:space="preserve">2 </w:t>
      </w:r>
      <w:r>
        <w:t xml:space="preserve">и чл. 59 </w:t>
      </w:r>
      <w:r w:rsidRPr="009E7751">
        <w:t>от Наредба</w:t>
      </w:r>
      <w:r>
        <w:t>та</w:t>
      </w:r>
      <w:r w:rsidRPr="009E7751">
        <w:t xml:space="preserve"> за финансирането на институциите в системата на предучилищното и училищното образование за определяне броя  на децата  в групите на детските градини, предлагам </w:t>
      </w:r>
      <w:r>
        <w:t>Общински съвет</w:t>
      </w:r>
      <w:r w:rsidRPr="009E7751">
        <w:t xml:space="preserve"> гр. Гулянци да вземе следното </w:t>
      </w:r>
    </w:p>
    <w:p w:rsidR="00D76F64" w:rsidRDefault="00D76F64" w:rsidP="00B23ED7">
      <w:pPr>
        <w:autoSpaceDE w:val="0"/>
        <w:autoSpaceDN w:val="0"/>
        <w:adjustRightInd w:val="0"/>
        <w:ind w:firstLine="708"/>
        <w:jc w:val="both"/>
      </w:pPr>
    </w:p>
    <w:p w:rsidR="00D76F64" w:rsidRPr="009E7751" w:rsidRDefault="00D76F64" w:rsidP="00B23ED7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334E3C" w:rsidRDefault="00334E3C" w:rsidP="00B23ED7">
      <w:pPr>
        <w:ind w:firstLine="708"/>
        <w:jc w:val="both"/>
        <w:rPr>
          <w:bCs/>
        </w:rPr>
      </w:pPr>
      <w:r>
        <w:rPr>
          <w:bCs/>
        </w:rPr>
        <w:t xml:space="preserve">          </w:t>
      </w:r>
    </w:p>
    <w:p w:rsidR="00334E3C" w:rsidRDefault="00334E3C" w:rsidP="00B23ED7">
      <w:pPr>
        <w:ind w:firstLine="708"/>
        <w:jc w:val="both"/>
        <w:rPr>
          <w:bCs/>
        </w:rPr>
      </w:pPr>
    </w:p>
    <w:p w:rsidR="00B23ED7" w:rsidRPr="009E7751" w:rsidRDefault="00B23ED7" w:rsidP="00B23ED7">
      <w:pPr>
        <w:ind w:firstLine="708"/>
        <w:jc w:val="both"/>
        <w:rPr>
          <w:bCs/>
        </w:rPr>
      </w:pPr>
      <w:r w:rsidRPr="009E7751">
        <w:rPr>
          <w:bCs/>
        </w:rPr>
        <w:t xml:space="preserve">                           </w:t>
      </w:r>
    </w:p>
    <w:p w:rsidR="00B23ED7" w:rsidRDefault="00B23ED7" w:rsidP="00B23ED7">
      <w:pPr>
        <w:ind w:left="2832" w:firstLine="708"/>
        <w:jc w:val="both"/>
        <w:rPr>
          <w:bCs/>
        </w:rPr>
      </w:pPr>
      <w:r>
        <w:rPr>
          <w:bCs/>
        </w:rPr>
        <w:t xml:space="preserve">Р Е Ш Е Н И Е </w:t>
      </w:r>
    </w:p>
    <w:p w:rsidR="00B23ED7" w:rsidRDefault="00B23ED7" w:rsidP="00B23ED7">
      <w:pPr>
        <w:ind w:left="2832" w:firstLine="708"/>
        <w:jc w:val="both"/>
        <w:rPr>
          <w:bCs/>
        </w:rPr>
      </w:pPr>
    </w:p>
    <w:p w:rsidR="00D76F64" w:rsidRPr="00B23ED7" w:rsidRDefault="00B23ED7" w:rsidP="00334E3C">
      <w:pPr>
        <w:ind w:left="2832" w:firstLine="708"/>
        <w:jc w:val="both"/>
        <w:rPr>
          <w:bCs/>
        </w:rPr>
      </w:pPr>
      <w:r>
        <w:rPr>
          <w:bCs/>
        </w:rPr>
        <w:lastRenderedPageBreak/>
        <w:t xml:space="preserve">         № 3</w:t>
      </w:r>
      <w:r w:rsidR="00334E3C">
        <w:rPr>
          <w:bCs/>
        </w:rPr>
        <w:t>69</w:t>
      </w:r>
    </w:p>
    <w:p w:rsidR="00B23ED7" w:rsidRPr="009E7751" w:rsidRDefault="00B23ED7" w:rsidP="00B23ED7">
      <w:pPr>
        <w:ind w:left="2832" w:firstLine="708"/>
        <w:rPr>
          <w:b/>
          <w:bCs/>
          <w:lang w:val="en-US"/>
        </w:rPr>
      </w:pPr>
    </w:p>
    <w:p w:rsidR="00B23ED7" w:rsidRPr="009E7751" w:rsidRDefault="00B23ED7" w:rsidP="00B23ED7">
      <w:pPr>
        <w:ind w:firstLine="708"/>
        <w:jc w:val="both"/>
        <w:rPr>
          <w:b/>
        </w:rPr>
      </w:pPr>
      <w:r w:rsidRPr="009E7751">
        <w:rPr>
          <w:b/>
          <w:bCs/>
        </w:rPr>
        <w:t xml:space="preserve">І. </w:t>
      </w:r>
      <w:r w:rsidRPr="009E7751">
        <w:rPr>
          <w:b/>
        </w:rPr>
        <w:t xml:space="preserve">Утвърждава </w:t>
      </w:r>
      <w:r>
        <w:rPr>
          <w:b/>
        </w:rPr>
        <w:t xml:space="preserve">11 градински и 2 </w:t>
      </w:r>
      <w:proofErr w:type="spellStart"/>
      <w:r>
        <w:rPr>
          <w:b/>
        </w:rPr>
        <w:t>яслени</w:t>
      </w:r>
      <w:proofErr w:type="spellEnd"/>
      <w:r w:rsidRPr="009E7751">
        <w:rPr>
          <w:b/>
        </w:rPr>
        <w:t xml:space="preserve"> групи в детските градини на територията на</w:t>
      </w:r>
      <w:r>
        <w:rPr>
          <w:b/>
        </w:rPr>
        <w:t xml:space="preserve"> община Гулянци за учебната 2025/2026</w:t>
      </w:r>
      <w:r w:rsidRPr="009E7751">
        <w:rPr>
          <w:b/>
        </w:rPr>
        <w:t>, разпределени както следва:</w:t>
      </w:r>
    </w:p>
    <w:p w:rsidR="00B23ED7" w:rsidRPr="009E7751" w:rsidRDefault="00B23ED7" w:rsidP="00B23ED7">
      <w:pPr>
        <w:ind w:firstLine="720"/>
        <w:jc w:val="both"/>
      </w:pPr>
      <w:r w:rsidRPr="009E7751">
        <w:t>1. ДГ “Незабравка”</w:t>
      </w:r>
      <w:r>
        <w:t xml:space="preserve"> </w:t>
      </w:r>
      <w:r w:rsidRPr="009E7751">
        <w:t>гр. Гулянци</w:t>
      </w:r>
      <w:r>
        <w:t xml:space="preserve"> </w:t>
      </w:r>
      <w:r w:rsidRPr="009E7751">
        <w:t xml:space="preserve">с </w:t>
      </w:r>
      <w:proofErr w:type="spellStart"/>
      <w:r w:rsidRPr="009E7751">
        <w:t>яслена</w:t>
      </w:r>
      <w:proofErr w:type="spellEnd"/>
      <w:r w:rsidRPr="009E7751">
        <w:t xml:space="preserve"> група</w:t>
      </w:r>
      <w:r>
        <w:t xml:space="preserve"> –</w:t>
      </w:r>
      <w:r w:rsidRPr="009E7751">
        <w:t xml:space="preserve"> 4 градински и 1 </w:t>
      </w:r>
      <w:proofErr w:type="spellStart"/>
      <w:r w:rsidRPr="009E7751">
        <w:t>яслена</w:t>
      </w:r>
      <w:proofErr w:type="spellEnd"/>
      <w:r w:rsidRPr="009E7751">
        <w:t xml:space="preserve"> група </w:t>
      </w:r>
    </w:p>
    <w:p w:rsidR="00B23ED7" w:rsidRPr="009E7751" w:rsidRDefault="00B23ED7" w:rsidP="00B23ED7">
      <w:pPr>
        <w:ind w:firstLine="720"/>
        <w:jc w:val="both"/>
      </w:pPr>
      <w:r w:rsidRPr="009E7751">
        <w:t>2. ДГ “Щастливо детство”</w:t>
      </w:r>
      <w:r>
        <w:t xml:space="preserve"> </w:t>
      </w:r>
      <w:r w:rsidRPr="009E7751">
        <w:t xml:space="preserve">с. Брест с </w:t>
      </w:r>
      <w:proofErr w:type="spellStart"/>
      <w:r w:rsidRPr="009E7751">
        <w:t>яслена</w:t>
      </w:r>
      <w:proofErr w:type="spellEnd"/>
      <w:r w:rsidRPr="009E7751">
        <w:t xml:space="preserve"> група</w:t>
      </w:r>
      <w:r>
        <w:t xml:space="preserve"> </w:t>
      </w:r>
      <w:r w:rsidRPr="009E7751">
        <w:t xml:space="preserve">– </w:t>
      </w:r>
      <w:r>
        <w:t>2</w:t>
      </w:r>
      <w:r w:rsidRPr="009E7751">
        <w:t xml:space="preserve"> градинск</w:t>
      </w:r>
      <w:r>
        <w:t>и</w:t>
      </w:r>
      <w:r w:rsidRPr="009E7751">
        <w:t xml:space="preserve"> и 1 </w:t>
      </w:r>
      <w:proofErr w:type="spellStart"/>
      <w:r w:rsidRPr="009E7751">
        <w:t>яслена</w:t>
      </w:r>
      <w:proofErr w:type="spellEnd"/>
      <w:r w:rsidRPr="009E7751">
        <w:t xml:space="preserve"> група  </w:t>
      </w:r>
    </w:p>
    <w:p w:rsidR="00B23ED7" w:rsidRPr="009E7751" w:rsidRDefault="00B23ED7" w:rsidP="00B23ED7">
      <w:pPr>
        <w:ind w:firstLine="720"/>
        <w:jc w:val="both"/>
      </w:pPr>
      <w:r w:rsidRPr="009E7751">
        <w:t>3. ДГ “Първи юни” с. Гиген</w:t>
      </w:r>
      <w:r>
        <w:t xml:space="preserve"> </w:t>
      </w:r>
      <w:r w:rsidRPr="009E7751">
        <w:t xml:space="preserve">– </w:t>
      </w:r>
      <w:r>
        <w:t>2</w:t>
      </w:r>
      <w:r w:rsidRPr="009E7751">
        <w:t xml:space="preserve"> </w:t>
      </w:r>
      <w:proofErr w:type="spellStart"/>
      <w:r>
        <w:t>разновъзрастови</w:t>
      </w:r>
      <w:proofErr w:type="spellEnd"/>
      <w:r>
        <w:t xml:space="preserve"> групи</w:t>
      </w:r>
    </w:p>
    <w:p w:rsidR="00B23ED7" w:rsidRPr="009E7751" w:rsidRDefault="00B23ED7" w:rsidP="00B23ED7">
      <w:pPr>
        <w:ind w:firstLine="720"/>
        <w:jc w:val="both"/>
      </w:pPr>
      <w:r w:rsidRPr="009E7751">
        <w:t>4. ДГ “Детска радост”</w:t>
      </w:r>
      <w:r>
        <w:t xml:space="preserve"> </w:t>
      </w:r>
      <w:r w:rsidRPr="009E7751">
        <w:t xml:space="preserve">с. Милковица – </w:t>
      </w:r>
      <w:r>
        <w:t>2</w:t>
      </w:r>
      <w:r w:rsidRPr="009E7751">
        <w:t xml:space="preserve"> </w:t>
      </w:r>
      <w:proofErr w:type="spellStart"/>
      <w:r w:rsidRPr="009E7751">
        <w:t>разновъзрастов</w:t>
      </w:r>
      <w:r>
        <w:t>и</w:t>
      </w:r>
      <w:proofErr w:type="spellEnd"/>
      <w:r w:rsidRPr="009E7751">
        <w:t xml:space="preserve"> груп</w:t>
      </w:r>
      <w:r>
        <w:t>и</w:t>
      </w:r>
      <w:r w:rsidRPr="009E7751">
        <w:t xml:space="preserve"> </w:t>
      </w:r>
    </w:p>
    <w:p w:rsidR="00B23ED7" w:rsidRPr="009E7751" w:rsidRDefault="00B23ED7" w:rsidP="00B23ED7">
      <w:pPr>
        <w:ind w:firstLine="720"/>
        <w:jc w:val="both"/>
      </w:pPr>
      <w:r w:rsidRPr="009E7751">
        <w:t>5. ДГ “Здравец”</w:t>
      </w:r>
      <w:r>
        <w:t xml:space="preserve"> </w:t>
      </w:r>
      <w:r w:rsidRPr="009E7751">
        <w:t xml:space="preserve">с. Шияково  – 1 </w:t>
      </w:r>
      <w:proofErr w:type="spellStart"/>
      <w:r w:rsidRPr="009E7751">
        <w:t>разновъзрастова</w:t>
      </w:r>
      <w:proofErr w:type="spellEnd"/>
      <w:r w:rsidRPr="009E7751">
        <w:t xml:space="preserve"> група </w:t>
      </w:r>
    </w:p>
    <w:p w:rsidR="00B23ED7" w:rsidRDefault="00B23ED7" w:rsidP="00B23ED7">
      <w:pPr>
        <w:ind w:firstLine="708"/>
        <w:jc w:val="both"/>
        <w:rPr>
          <w:b/>
        </w:rPr>
      </w:pPr>
    </w:p>
    <w:p w:rsidR="00B23ED7" w:rsidRDefault="00B23ED7" w:rsidP="00B23ED7">
      <w:pPr>
        <w:ind w:firstLine="708"/>
        <w:jc w:val="both"/>
        <w:rPr>
          <w:b/>
        </w:rPr>
      </w:pPr>
      <w:r w:rsidRPr="009E7751">
        <w:rPr>
          <w:b/>
        </w:rPr>
        <w:t>ІІ. Определя средна месечна посещаемост</w:t>
      </w:r>
      <w:r>
        <w:rPr>
          <w:b/>
        </w:rPr>
        <w:t xml:space="preserve">  </w:t>
      </w:r>
      <w:r>
        <w:rPr>
          <w:b/>
          <w:lang w:val="ru-RU"/>
        </w:rPr>
        <w:t>6</w:t>
      </w:r>
      <w:r w:rsidRPr="009E7751">
        <w:rPr>
          <w:b/>
          <w:lang w:val="ru-RU"/>
        </w:rPr>
        <w:t xml:space="preserve"> </w:t>
      </w:r>
      <w:r w:rsidRPr="009E7751">
        <w:rPr>
          <w:b/>
        </w:rPr>
        <w:t>-</w:t>
      </w:r>
      <w:r>
        <w:rPr>
          <w:b/>
        </w:rPr>
        <w:t xml:space="preserve"> </w:t>
      </w:r>
      <w:r w:rsidRPr="009E7751">
        <w:rPr>
          <w:b/>
        </w:rPr>
        <w:t>12 деца</w:t>
      </w:r>
      <w:r>
        <w:rPr>
          <w:b/>
        </w:rPr>
        <w:t>.</w:t>
      </w:r>
    </w:p>
    <w:p w:rsidR="00B23ED7" w:rsidRDefault="00B23ED7" w:rsidP="00B23ED7">
      <w:pPr>
        <w:ind w:firstLine="708"/>
        <w:jc w:val="both"/>
        <w:rPr>
          <w:b/>
        </w:rPr>
      </w:pPr>
    </w:p>
    <w:p w:rsidR="00B23ED7" w:rsidRPr="009E7751" w:rsidRDefault="00B23ED7" w:rsidP="00B23ED7">
      <w:pPr>
        <w:ind w:firstLine="708"/>
        <w:jc w:val="both"/>
        <w:rPr>
          <w:b/>
        </w:rPr>
      </w:pPr>
    </w:p>
    <w:p w:rsidR="00B23ED7" w:rsidRDefault="00B23ED7" w:rsidP="00B23ED7">
      <w:pPr>
        <w:jc w:val="both"/>
        <w:rPr>
          <w:b/>
        </w:rPr>
      </w:pPr>
      <w:r>
        <w:rPr>
          <w:b/>
        </w:rPr>
        <w:t xml:space="preserve">От Кмета на Общината </w:t>
      </w:r>
    </w:p>
    <w:p w:rsidR="00B23ED7" w:rsidRDefault="00B23ED7" w:rsidP="00B23ED7">
      <w:pPr>
        <w:jc w:val="both"/>
        <w:rPr>
          <w:lang w:val="en-US"/>
        </w:rPr>
      </w:pPr>
      <w:r>
        <w:rPr>
          <w:b/>
        </w:rPr>
        <w:t xml:space="preserve">                        относно:</w:t>
      </w:r>
      <w:r w:rsidRPr="000805EC">
        <w:rPr>
          <w:b/>
        </w:rPr>
        <w:t xml:space="preserve"> </w:t>
      </w:r>
      <w:r w:rsidRPr="000805EC">
        <w:t xml:space="preserve">Предоставяне на помещение за безвъзмездно и споделено ползване на Изпълнителна агенция </w:t>
      </w:r>
      <w:r w:rsidRPr="000805EC">
        <w:rPr>
          <w:lang w:val="en-US"/>
        </w:rPr>
        <w:t>&lt;&lt;</w:t>
      </w:r>
      <w:r w:rsidRPr="000805EC">
        <w:t>Инфраструктура на електронното управление</w:t>
      </w:r>
      <w:r w:rsidRPr="000805EC">
        <w:rPr>
          <w:lang w:val="en-US"/>
        </w:rPr>
        <w:t>&gt;&gt;</w:t>
      </w:r>
    </w:p>
    <w:p w:rsidR="00B23ED7" w:rsidRPr="000805EC" w:rsidRDefault="00B23ED7" w:rsidP="00F07B2F">
      <w:pPr>
        <w:ind w:firstLine="708"/>
        <w:jc w:val="both"/>
      </w:pPr>
      <w:r>
        <w:t>Председателя</w:t>
      </w:r>
      <w:r w:rsidR="00F07B2F">
        <w:t>т</w:t>
      </w:r>
      <w:r>
        <w:t xml:space="preserve"> на постоянната комисия</w:t>
      </w:r>
      <w:r w:rsidR="004E1932">
        <w:t xml:space="preserve"> </w:t>
      </w:r>
      <w:r w:rsidR="004E1932" w:rsidRPr="00BF5769">
        <w:t>” Общинска собственост, стопанска политика, земеделие, горско и водно стопанство”</w:t>
      </w:r>
      <w:r w:rsidR="004E1932">
        <w:t xml:space="preserve"> </w:t>
      </w:r>
      <w:r>
        <w:t xml:space="preserve"> Самуил Митев взе отношение. Той каза, че става въпрос за получено искане за предоставяне на помещение общинска собственост безвъзмездно и споделено ползване </w:t>
      </w:r>
      <w:r w:rsidR="00980A12">
        <w:rPr>
          <w:lang w:val="ru-RU"/>
        </w:rPr>
        <w:t xml:space="preserve">от </w:t>
      </w:r>
      <w:r w:rsidR="00980A12">
        <w:rPr>
          <w:szCs w:val="28"/>
        </w:rPr>
        <w:t xml:space="preserve">Изпълнителна </w:t>
      </w:r>
      <w:r w:rsidR="00980A12">
        <w:rPr>
          <w:szCs w:val="28"/>
          <w:lang w:val="ru-RU"/>
        </w:rPr>
        <w:t>агенция «Инфраструктура на електронното управление»</w:t>
      </w:r>
      <w:r w:rsidR="00980A12">
        <w:t>,</w:t>
      </w:r>
      <w:r w:rsidR="00980A12" w:rsidRPr="00980A12">
        <w:rPr>
          <w:szCs w:val="28"/>
          <w:lang w:val="ru-RU"/>
        </w:rPr>
        <w:t xml:space="preserve"> </w:t>
      </w:r>
      <w:r w:rsidR="00980A12">
        <w:rPr>
          <w:szCs w:val="28"/>
          <w:lang w:val="ru-RU"/>
        </w:rPr>
        <w:t>във връзка с инвестиция «Широкомащабно разгръщане на цифрова инфраструктура на територията на България» по Националния план за възстановяване и устойчивост.</w:t>
      </w:r>
    </w:p>
    <w:p w:rsidR="00980A12" w:rsidRDefault="00980A12" w:rsidP="00980A12">
      <w:pPr>
        <w:ind w:right="203"/>
        <w:jc w:val="both"/>
      </w:pPr>
      <w:r w:rsidRPr="00980A12">
        <w:t>В</w:t>
      </w:r>
      <w:r>
        <w:t>ъв връзка с това Община Гулянци</w:t>
      </w:r>
      <w:r w:rsidRPr="00980A12">
        <w:rPr>
          <w:lang w:val="ru-RU"/>
        </w:rPr>
        <w:t xml:space="preserve"> предлага помещение </w:t>
      </w:r>
      <w:r w:rsidRPr="00980A12">
        <w:t xml:space="preserve">представляващо: Стая № 312 с площ от 12.00 кв.м. в административна сграда с идентификатор № 18099.401.1383.1 - публична общинска собственост с обща площ от 362 кв.м., находяща се в УПИ с идентификатор № 18099.401.1383 в кв. 43 по плана на гр. Гулянци, общ. Гулянци, обл. Плевен, </w:t>
      </w:r>
      <w:r w:rsidRPr="00980A12">
        <w:rPr>
          <w:lang w:val="ru-RU"/>
        </w:rPr>
        <w:t xml:space="preserve">за осъществяване на </w:t>
      </w:r>
      <w:proofErr w:type="spellStart"/>
      <w:r w:rsidRPr="00980A12">
        <w:rPr>
          <w:lang w:val="ru-RU"/>
        </w:rPr>
        <w:t>дейността</w:t>
      </w:r>
      <w:proofErr w:type="spellEnd"/>
      <w:r w:rsidRPr="00980A12">
        <w:rPr>
          <w:lang w:val="ru-RU"/>
        </w:rPr>
        <w:t xml:space="preserve"> на </w:t>
      </w:r>
      <w:r w:rsidRPr="00980A12">
        <w:t xml:space="preserve">Изпълнителна </w:t>
      </w:r>
      <w:r w:rsidRPr="00980A12">
        <w:rPr>
          <w:lang w:val="ru-RU"/>
        </w:rPr>
        <w:t>агенция «Инфраструктура на електронното управление.</w:t>
      </w:r>
      <w:r>
        <w:rPr>
          <w:lang w:val="ru-RU"/>
        </w:rPr>
        <w:t xml:space="preserve"> </w:t>
      </w:r>
      <w:r>
        <w:t>След поименното гласуване, с резултат</w:t>
      </w:r>
    </w:p>
    <w:p w:rsidR="00980A12" w:rsidRDefault="00980A12" w:rsidP="00980A12">
      <w:pPr>
        <w:jc w:val="both"/>
      </w:pPr>
      <w:r>
        <w:tab/>
      </w:r>
      <w:r>
        <w:tab/>
        <w:t>Гласували – 13</w:t>
      </w:r>
    </w:p>
    <w:p w:rsidR="00980A12" w:rsidRDefault="00980A12" w:rsidP="00980A12">
      <w:pPr>
        <w:jc w:val="both"/>
      </w:pPr>
      <w:r>
        <w:tab/>
      </w:r>
      <w:r>
        <w:tab/>
        <w:t xml:space="preserve">За – 13/ </w:t>
      </w:r>
      <w:r>
        <w:rPr>
          <w:sz w:val="22"/>
          <w:szCs w:val="22"/>
        </w:rPr>
        <w:t>Петър Парашкевов, Светослав Пенев, Недко Опров, Мими Караджова, Самуил Митев, Емил Катански, Пламен Тодоров, Огнян Янчев, Любомир Пасков, Венцислав Попов, Огнян Янев, Емилия Петрушева, Дамян Парашкевов</w:t>
      </w:r>
    </w:p>
    <w:p w:rsidR="00980A12" w:rsidRDefault="00980A12" w:rsidP="00980A12">
      <w:pPr>
        <w:jc w:val="both"/>
      </w:pPr>
      <w:r>
        <w:tab/>
      </w:r>
      <w:r>
        <w:tab/>
        <w:t>Против – няма</w:t>
      </w:r>
    </w:p>
    <w:p w:rsidR="00980A12" w:rsidRDefault="00980A12" w:rsidP="00980A12">
      <w:pPr>
        <w:ind w:left="1416"/>
        <w:jc w:val="both"/>
      </w:pPr>
      <w:r>
        <w:t>Въздържали се – няма</w:t>
      </w:r>
    </w:p>
    <w:p w:rsidR="00980A12" w:rsidRPr="00980A12" w:rsidRDefault="00980A12" w:rsidP="00980A12">
      <w:pPr>
        <w:pStyle w:val="a9"/>
        <w:ind w:left="708" w:firstLine="708"/>
        <w:jc w:val="both"/>
        <w:rPr>
          <w:sz w:val="24"/>
          <w:lang w:val="ru-RU"/>
        </w:rPr>
      </w:pPr>
      <w:r w:rsidRPr="00980A12">
        <w:rPr>
          <w:sz w:val="24"/>
          <w:lang w:val="ru-RU"/>
        </w:rPr>
        <w:t>На основание: чл.</w:t>
      </w:r>
      <w:r w:rsidRPr="00980A12">
        <w:rPr>
          <w:sz w:val="24"/>
          <w:lang w:val="bg-BG"/>
        </w:rPr>
        <w:t xml:space="preserve"> </w:t>
      </w:r>
      <w:r w:rsidRPr="00980A12">
        <w:rPr>
          <w:sz w:val="24"/>
          <w:lang w:val="ru-RU"/>
        </w:rPr>
        <w:t>21 ал.1 т.8 от ЗМСМА, чл.</w:t>
      </w:r>
      <w:r w:rsidRPr="00980A12">
        <w:rPr>
          <w:sz w:val="24"/>
          <w:lang w:val="bg-BG"/>
        </w:rPr>
        <w:t xml:space="preserve"> </w:t>
      </w:r>
      <w:r w:rsidRPr="00980A12">
        <w:rPr>
          <w:sz w:val="24"/>
          <w:lang w:val="ru-RU"/>
        </w:rPr>
        <w:t>12 ал.</w:t>
      </w:r>
      <w:r w:rsidRPr="00980A12">
        <w:rPr>
          <w:sz w:val="24"/>
          <w:lang w:val="bg-BG"/>
        </w:rPr>
        <w:t xml:space="preserve"> </w:t>
      </w:r>
      <w:r w:rsidRPr="00980A12">
        <w:rPr>
          <w:sz w:val="24"/>
          <w:lang w:val="ru-RU"/>
        </w:rPr>
        <w:t>3 от ЗОС и във връзка с чл.</w:t>
      </w:r>
      <w:r w:rsidRPr="00980A12">
        <w:rPr>
          <w:sz w:val="24"/>
          <w:lang w:val="bg-BG"/>
        </w:rPr>
        <w:t xml:space="preserve"> 13</w:t>
      </w:r>
      <w:r w:rsidRPr="00980A12">
        <w:rPr>
          <w:sz w:val="24"/>
          <w:lang w:val="ru-RU"/>
        </w:rPr>
        <w:t xml:space="preserve"> ал.</w:t>
      </w:r>
      <w:r w:rsidRPr="00980A12">
        <w:rPr>
          <w:sz w:val="24"/>
          <w:lang w:val="bg-BG"/>
        </w:rPr>
        <w:t xml:space="preserve"> 2</w:t>
      </w:r>
      <w:r w:rsidRPr="00980A12">
        <w:rPr>
          <w:sz w:val="24"/>
          <w:lang w:val="ru-RU"/>
        </w:rPr>
        <w:t xml:space="preserve"> от </w:t>
      </w:r>
      <w:proofErr w:type="spellStart"/>
      <w:r w:rsidRPr="00980A12">
        <w:rPr>
          <w:sz w:val="24"/>
          <w:lang w:val="ru-RU"/>
        </w:rPr>
        <w:t>Наредба</w:t>
      </w:r>
      <w:proofErr w:type="spellEnd"/>
      <w:r w:rsidRPr="00980A12">
        <w:rPr>
          <w:sz w:val="24"/>
          <w:lang w:val="ru-RU"/>
        </w:rPr>
        <w:t xml:space="preserve"> за </w:t>
      </w:r>
      <w:r w:rsidRPr="00980A12">
        <w:rPr>
          <w:sz w:val="24"/>
          <w:lang w:val="bg-BG"/>
        </w:rPr>
        <w:t xml:space="preserve">реда за </w:t>
      </w:r>
      <w:proofErr w:type="spellStart"/>
      <w:r w:rsidRPr="00980A12">
        <w:rPr>
          <w:sz w:val="24"/>
          <w:lang w:val="ru-RU"/>
        </w:rPr>
        <w:t>придобиване</w:t>
      </w:r>
      <w:proofErr w:type="spellEnd"/>
      <w:r w:rsidRPr="00980A12">
        <w:rPr>
          <w:sz w:val="24"/>
          <w:lang w:val="bg-BG"/>
        </w:rPr>
        <w:t>,</w:t>
      </w:r>
      <w:r w:rsidRPr="00980A12">
        <w:rPr>
          <w:sz w:val="24"/>
          <w:lang w:val="ru-RU"/>
        </w:rPr>
        <w:t xml:space="preserve"> управление и </w:t>
      </w:r>
      <w:proofErr w:type="spellStart"/>
      <w:r w:rsidRPr="00980A12">
        <w:rPr>
          <w:sz w:val="24"/>
          <w:lang w:val="ru-RU"/>
        </w:rPr>
        <w:t>разпореждане</w:t>
      </w:r>
      <w:proofErr w:type="spellEnd"/>
      <w:r w:rsidRPr="00980A12">
        <w:rPr>
          <w:sz w:val="24"/>
          <w:lang w:val="ru-RU"/>
        </w:rPr>
        <w:t xml:space="preserve"> с </w:t>
      </w:r>
      <w:proofErr w:type="spellStart"/>
      <w:r w:rsidRPr="00980A12">
        <w:rPr>
          <w:sz w:val="24"/>
          <w:lang w:val="ru-RU"/>
        </w:rPr>
        <w:t>общинск</w:t>
      </w:r>
      <w:proofErr w:type="spellEnd"/>
      <w:r w:rsidRPr="00980A12">
        <w:rPr>
          <w:sz w:val="24"/>
          <w:lang w:val="bg-BG"/>
        </w:rPr>
        <w:t>о</w:t>
      </w:r>
      <w:r w:rsidRPr="00980A12">
        <w:rPr>
          <w:sz w:val="24"/>
          <w:lang w:val="ru-RU"/>
        </w:rPr>
        <w:t xml:space="preserve"> </w:t>
      </w:r>
      <w:r w:rsidRPr="00980A12">
        <w:rPr>
          <w:sz w:val="24"/>
          <w:lang w:val="bg-BG"/>
        </w:rPr>
        <w:t xml:space="preserve">имущество </w:t>
      </w:r>
      <w:r w:rsidRPr="00980A12">
        <w:rPr>
          <w:b/>
          <w:sz w:val="24"/>
          <w:lang w:val="ru-RU"/>
        </w:rPr>
        <w:t>ПРЕДЛАГАМ</w:t>
      </w:r>
      <w:r w:rsidRPr="00980A12">
        <w:rPr>
          <w:sz w:val="24"/>
          <w:lang w:val="ru-RU"/>
        </w:rPr>
        <w:t xml:space="preserve">, </w:t>
      </w:r>
      <w:proofErr w:type="spellStart"/>
      <w:r w:rsidRPr="00980A12">
        <w:rPr>
          <w:sz w:val="24"/>
          <w:lang w:val="ru-RU"/>
        </w:rPr>
        <w:t>Общински</w:t>
      </w:r>
      <w:proofErr w:type="spellEnd"/>
      <w:r w:rsidRPr="00980A12">
        <w:rPr>
          <w:sz w:val="24"/>
          <w:lang w:val="ru-RU"/>
        </w:rPr>
        <w:t xml:space="preserve"> </w:t>
      </w:r>
      <w:proofErr w:type="spellStart"/>
      <w:r w:rsidRPr="00980A12">
        <w:rPr>
          <w:sz w:val="24"/>
          <w:lang w:val="ru-RU"/>
        </w:rPr>
        <w:t>съвет</w:t>
      </w:r>
      <w:proofErr w:type="spellEnd"/>
      <w:r w:rsidRPr="00980A12">
        <w:rPr>
          <w:sz w:val="24"/>
          <w:lang w:val="ru-RU"/>
        </w:rPr>
        <w:t xml:space="preserve"> да </w:t>
      </w:r>
      <w:proofErr w:type="spellStart"/>
      <w:r w:rsidRPr="00980A12">
        <w:rPr>
          <w:sz w:val="24"/>
          <w:lang w:val="ru-RU"/>
        </w:rPr>
        <w:t>вземе</w:t>
      </w:r>
      <w:proofErr w:type="spellEnd"/>
      <w:r w:rsidRPr="00980A12">
        <w:rPr>
          <w:sz w:val="24"/>
          <w:lang w:val="ru-RU"/>
        </w:rPr>
        <w:t xml:space="preserve"> </w:t>
      </w:r>
      <w:proofErr w:type="spellStart"/>
      <w:r w:rsidRPr="00980A12">
        <w:rPr>
          <w:sz w:val="24"/>
          <w:lang w:val="ru-RU"/>
        </w:rPr>
        <w:t>следното</w:t>
      </w:r>
      <w:proofErr w:type="spellEnd"/>
    </w:p>
    <w:p w:rsidR="00980A12" w:rsidRPr="00BC4B4C" w:rsidRDefault="00980A12" w:rsidP="00980A12">
      <w:pPr>
        <w:pStyle w:val="a9"/>
        <w:ind w:left="0" w:firstLine="708"/>
        <w:jc w:val="both"/>
        <w:rPr>
          <w:lang w:val="bg-BG"/>
        </w:rPr>
      </w:pPr>
    </w:p>
    <w:p w:rsidR="00980A12" w:rsidRDefault="00980A12" w:rsidP="00980A12">
      <w:pPr>
        <w:jc w:val="center"/>
        <w:rPr>
          <w:lang w:val="ru-RU"/>
        </w:rPr>
      </w:pPr>
      <w:r w:rsidRPr="00980A12">
        <w:rPr>
          <w:lang w:val="ru-RU"/>
        </w:rPr>
        <w:t>Р</w:t>
      </w:r>
      <w:r>
        <w:rPr>
          <w:lang w:val="ru-RU"/>
        </w:rPr>
        <w:t xml:space="preserve"> </w:t>
      </w:r>
      <w:r w:rsidRPr="00980A12">
        <w:rPr>
          <w:lang w:val="ru-RU"/>
        </w:rPr>
        <w:t>Е</w:t>
      </w:r>
      <w:r>
        <w:rPr>
          <w:lang w:val="ru-RU"/>
        </w:rPr>
        <w:t xml:space="preserve"> </w:t>
      </w:r>
      <w:r w:rsidRPr="00980A12">
        <w:rPr>
          <w:lang w:val="ru-RU"/>
        </w:rPr>
        <w:t>Ш</w:t>
      </w:r>
      <w:r>
        <w:rPr>
          <w:lang w:val="ru-RU"/>
        </w:rPr>
        <w:t xml:space="preserve"> </w:t>
      </w:r>
      <w:r w:rsidRPr="00980A12">
        <w:rPr>
          <w:lang w:val="ru-RU"/>
        </w:rPr>
        <w:t>Е</w:t>
      </w:r>
      <w:r>
        <w:rPr>
          <w:lang w:val="ru-RU"/>
        </w:rPr>
        <w:t xml:space="preserve"> </w:t>
      </w:r>
      <w:r w:rsidRPr="00980A12">
        <w:rPr>
          <w:lang w:val="ru-RU"/>
        </w:rPr>
        <w:t>Н</w:t>
      </w:r>
      <w:r>
        <w:rPr>
          <w:lang w:val="ru-RU"/>
        </w:rPr>
        <w:t xml:space="preserve"> </w:t>
      </w:r>
      <w:r w:rsidRPr="00980A12">
        <w:rPr>
          <w:lang w:val="ru-RU"/>
        </w:rPr>
        <w:t>И</w:t>
      </w:r>
      <w:r>
        <w:rPr>
          <w:lang w:val="ru-RU"/>
        </w:rPr>
        <w:t xml:space="preserve"> </w:t>
      </w:r>
      <w:r w:rsidRPr="00980A12">
        <w:rPr>
          <w:lang w:val="ru-RU"/>
        </w:rPr>
        <w:t>Е</w:t>
      </w:r>
    </w:p>
    <w:p w:rsidR="00980A12" w:rsidRDefault="00980A12" w:rsidP="00980A12">
      <w:pPr>
        <w:jc w:val="center"/>
        <w:rPr>
          <w:lang w:val="ru-RU"/>
        </w:rPr>
      </w:pPr>
    </w:p>
    <w:p w:rsidR="00980A12" w:rsidRPr="00980A12" w:rsidRDefault="00980A12" w:rsidP="00980A12">
      <w:pPr>
        <w:jc w:val="center"/>
        <w:rPr>
          <w:lang w:val="ru-RU"/>
        </w:rPr>
      </w:pPr>
      <w:r>
        <w:rPr>
          <w:lang w:val="ru-RU"/>
        </w:rPr>
        <w:t>№ 370</w:t>
      </w:r>
    </w:p>
    <w:p w:rsidR="00980A12" w:rsidRPr="006533B0" w:rsidRDefault="00980A12" w:rsidP="00980A12">
      <w:pPr>
        <w:jc w:val="center"/>
      </w:pPr>
    </w:p>
    <w:p w:rsidR="00980A12" w:rsidRPr="00E20222" w:rsidRDefault="00980A12" w:rsidP="00980A12">
      <w:pPr>
        <w:ind w:firstLine="708"/>
        <w:jc w:val="both"/>
        <w:rPr>
          <w:lang w:val="ru-RU"/>
        </w:rPr>
      </w:pPr>
      <w:r>
        <w:rPr>
          <w:szCs w:val="28"/>
        </w:rPr>
        <w:t xml:space="preserve">1. Дава съгласие да се </w:t>
      </w:r>
      <w:r w:rsidRPr="00212229">
        <w:rPr>
          <w:lang w:val="ru-RU"/>
        </w:rPr>
        <w:t>предостави за безвъзмездно</w:t>
      </w:r>
      <w:r>
        <w:rPr>
          <w:lang w:val="ru-RU"/>
        </w:rPr>
        <w:t xml:space="preserve"> и споделено</w:t>
      </w:r>
      <w:r>
        <w:t xml:space="preserve"> ползване</w:t>
      </w:r>
      <w:r w:rsidRPr="00212229">
        <w:rPr>
          <w:lang w:val="ru-RU"/>
        </w:rPr>
        <w:t xml:space="preserve"> на</w:t>
      </w:r>
      <w:r>
        <w:rPr>
          <w:lang w:val="ru-RU"/>
        </w:rPr>
        <w:t xml:space="preserve"> </w:t>
      </w:r>
      <w:r>
        <w:rPr>
          <w:szCs w:val="28"/>
        </w:rPr>
        <w:t xml:space="preserve">Изпълнителна </w:t>
      </w:r>
      <w:r>
        <w:rPr>
          <w:szCs w:val="28"/>
          <w:lang w:val="ru-RU"/>
        </w:rPr>
        <w:t>агенция «Инфраструктура на електронното управление»</w:t>
      </w:r>
      <w:r>
        <w:t>, помещение представляващо – Стая № 312 с площ от 12.00 кв.м. в административна сграда с идентификатор № 18099.401.1383.1 - публична общинска собственост с обща площ от 362 кв.м., находяща се в УПИ с идентификатор № 18099.401.1383 в кв. 43 по плана на гр. Гулянци, общ. Гулянци, обл. Плевен,</w:t>
      </w:r>
      <w:r w:rsidRPr="00E20222">
        <w:rPr>
          <w:lang w:val="ru-RU"/>
        </w:rPr>
        <w:t xml:space="preserve"> за срок  от </w:t>
      </w:r>
      <w:r>
        <w:t>10 /десет</w:t>
      </w:r>
      <w:r w:rsidRPr="00E20222">
        <w:rPr>
          <w:lang w:val="ru-RU"/>
        </w:rPr>
        <w:t xml:space="preserve"> </w:t>
      </w:r>
      <w:proofErr w:type="spellStart"/>
      <w:r w:rsidRPr="00E20222">
        <w:rPr>
          <w:lang w:val="ru-RU"/>
        </w:rPr>
        <w:t>години</w:t>
      </w:r>
      <w:proofErr w:type="spellEnd"/>
      <w:r>
        <w:t>/</w:t>
      </w:r>
      <w:r w:rsidRPr="00E20222">
        <w:rPr>
          <w:lang w:val="ru-RU"/>
        </w:rPr>
        <w:t xml:space="preserve">. </w:t>
      </w:r>
    </w:p>
    <w:p w:rsidR="00980A12" w:rsidRPr="00486D89" w:rsidRDefault="00980A12" w:rsidP="00980A12">
      <w:pPr>
        <w:ind w:firstLine="708"/>
        <w:jc w:val="both"/>
        <w:rPr>
          <w:lang w:val="ru-RU"/>
        </w:rPr>
      </w:pPr>
      <w:r w:rsidRPr="00486D89">
        <w:rPr>
          <w:lang w:val="ru-RU"/>
        </w:rPr>
        <w:lastRenderedPageBreak/>
        <w:t xml:space="preserve">2. Възлага на Кмета на Община </w:t>
      </w:r>
      <w:r>
        <w:t>Гулянци</w:t>
      </w:r>
      <w:r>
        <w:rPr>
          <w:lang w:val="ru-RU"/>
        </w:rPr>
        <w:t xml:space="preserve"> да </w:t>
      </w:r>
      <w:r w:rsidRPr="00486D89">
        <w:rPr>
          <w:lang w:val="ru-RU"/>
        </w:rPr>
        <w:t>сключи договор за</w:t>
      </w:r>
    </w:p>
    <w:p w:rsidR="00980A12" w:rsidRDefault="00980A12" w:rsidP="00980A12">
      <w:pPr>
        <w:jc w:val="both"/>
        <w:rPr>
          <w:lang w:val="ru-RU"/>
        </w:rPr>
      </w:pPr>
      <w:r w:rsidRPr="007C5BFF">
        <w:rPr>
          <w:lang w:val="ru-RU"/>
        </w:rPr>
        <w:t>пр</w:t>
      </w:r>
      <w:r>
        <w:rPr>
          <w:lang w:val="ru-RU"/>
        </w:rPr>
        <w:t>едоставяне на помещенията</w:t>
      </w:r>
      <w:r w:rsidRPr="007C5BFF">
        <w:rPr>
          <w:lang w:val="ru-RU"/>
        </w:rPr>
        <w:t xml:space="preserve"> по т.1.   </w:t>
      </w:r>
    </w:p>
    <w:p w:rsidR="00980A12" w:rsidRDefault="00980A12" w:rsidP="00980A12">
      <w:pPr>
        <w:jc w:val="both"/>
        <w:rPr>
          <w:lang w:val="ru-RU"/>
        </w:rPr>
      </w:pPr>
    </w:p>
    <w:p w:rsidR="00980A12" w:rsidRPr="00334E3C" w:rsidRDefault="00980A12" w:rsidP="00334E3C">
      <w:pPr>
        <w:jc w:val="both"/>
      </w:pPr>
      <w:r w:rsidRPr="007C5BFF">
        <w:rPr>
          <w:lang w:val="ru-RU"/>
        </w:rPr>
        <w:t xml:space="preserve">                  </w:t>
      </w:r>
    </w:p>
    <w:p w:rsidR="00980A12" w:rsidRPr="00980A12" w:rsidRDefault="00980A12" w:rsidP="00334E3C">
      <w:pPr>
        <w:ind w:left="708" w:firstLine="708"/>
        <w:jc w:val="both"/>
        <w:rPr>
          <w:b/>
        </w:rPr>
      </w:pPr>
      <w:r w:rsidRPr="00980A12">
        <w:rPr>
          <w:b/>
        </w:rPr>
        <w:t xml:space="preserve">От Кмета на Общината </w:t>
      </w:r>
    </w:p>
    <w:p w:rsidR="00980A12" w:rsidRDefault="00980A12" w:rsidP="00980A12">
      <w:pPr>
        <w:pStyle w:val="a9"/>
        <w:ind w:left="0" w:firstLine="708"/>
        <w:jc w:val="both"/>
        <w:rPr>
          <w:sz w:val="24"/>
        </w:rPr>
      </w:pPr>
      <w:r w:rsidRPr="00980A12">
        <w:rPr>
          <w:b/>
          <w:sz w:val="24"/>
        </w:rPr>
        <w:t xml:space="preserve">           </w:t>
      </w:r>
      <w:r>
        <w:rPr>
          <w:b/>
          <w:sz w:val="24"/>
          <w:lang w:val="bg-BG"/>
        </w:rPr>
        <w:t xml:space="preserve">   </w:t>
      </w:r>
      <w:r w:rsidRPr="00980A12">
        <w:rPr>
          <w:b/>
          <w:sz w:val="24"/>
        </w:rPr>
        <w:t xml:space="preserve">  относно:</w:t>
      </w:r>
      <w:r w:rsidRPr="00980A12">
        <w:rPr>
          <w:sz w:val="24"/>
        </w:rPr>
        <w:t xml:space="preserve"> Утвърждаване и дофинансиране на маломерни, самостоятелни и слети паралелки с пълняемост под задължителния минимум за учебната 2025/2026 година в училищата на територията на община Гулянци.</w:t>
      </w:r>
    </w:p>
    <w:p w:rsidR="0021128C" w:rsidRDefault="0077015B" w:rsidP="00F07B2F">
      <w:pPr>
        <w:ind w:right="203" w:firstLine="708"/>
        <w:jc w:val="both"/>
      </w:pPr>
      <w:r w:rsidRPr="0077015B">
        <w:t>Председателят на постоянната</w:t>
      </w:r>
      <w:r w:rsidR="0021128C">
        <w:t xml:space="preserve"> комисия</w:t>
      </w:r>
      <w:r w:rsidR="004E1932">
        <w:t xml:space="preserve"> </w:t>
      </w:r>
      <w:r w:rsidR="004E1932" w:rsidRPr="00251207">
        <w:t>“ Образование, култура, здравеопазване, социална политика, вероизповедание, младежки и спортни дейности”</w:t>
      </w:r>
      <w:r w:rsidR="0021128C">
        <w:t xml:space="preserve"> Емилия Петрушева запозна членовете на комисията с предложението. Тя каза, че на постоянните комисии е подробно обяснено.</w:t>
      </w:r>
      <w:r w:rsidR="0021128C">
        <w:rPr>
          <w:lang w:val="ru-RU"/>
        </w:rPr>
        <w:t xml:space="preserve"> </w:t>
      </w:r>
      <w:r w:rsidR="0021128C">
        <w:t>След поименното гласуване, с резултат</w:t>
      </w:r>
    </w:p>
    <w:p w:rsidR="0021128C" w:rsidRDefault="0021128C" w:rsidP="0021128C">
      <w:pPr>
        <w:jc w:val="both"/>
      </w:pPr>
      <w:r>
        <w:tab/>
      </w:r>
      <w:r>
        <w:tab/>
        <w:t>Гласували – 14</w:t>
      </w:r>
    </w:p>
    <w:p w:rsidR="0021128C" w:rsidRDefault="0021128C" w:rsidP="0021128C">
      <w:pPr>
        <w:jc w:val="both"/>
      </w:pPr>
      <w:r>
        <w:tab/>
      </w:r>
      <w:r>
        <w:tab/>
        <w:t xml:space="preserve">За – 14/ </w:t>
      </w:r>
      <w:r>
        <w:rPr>
          <w:sz w:val="22"/>
          <w:szCs w:val="22"/>
        </w:rPr>
        <w:t>Петър Парашкевов, Светослав Пенев, Недко Опров, Мими Караджова, Самуил Митев, Емил Катански, Пламен Тодоров, Огнян Янчев, Андриян Буртев, Любомир Пасков, Венцислав Попов, Огнян Янев, Емилия Петрушева, Дамян Парашкевов</w:t>
      </w:r>
    </w:p>
    <w:p w:rsidR="0021128C" w:rsidRDefault="0021128C" w:rsidP="0021128C">
      <w:pPr>
        <w:jc w:val="both"/>
      </w:pPr>
      <w:r>
        <w:tab/>
      </w:r>
      <w:r>
        <w:tab/>
        <w:t>Против – няма</w:t>
      </w:r>
    </w:p>
    <w:p w:rsidR="0021128C" w:rsidRDefault="0021128C" w:rsidP="0021128C">
      <w:pPr>
        <w:ind w:left="1416"/>
        <w:jc w:val="both"/>
      </w:pPr>
      <w:r>
        <w:t>Въздържали се – няма</w:t>
      </w:r>
    </w:p>
    <w:p w:rsidR="00524BFA" w:rsidRPr="00524BFA" w:rsidRDefault="0021128C" w:rsidP="00524BFA">
      <w:pPr>
        <w:pStyle w:val="a9"/>
        <w:ind w:left="0"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r w:rsidR="00524BFA" w:rsidRPr="00524BFA">
        <w:rPr>
          <w:sz w:val="24"/>
        </w:rPr>
        <w:t xml:space="preserve">на основание </w:t>
      </w:r>
      <w:proofErr w:type="spellStart"/>
      <w:r w:rsidR="00524BFA" w:rsidRPr="00524BFA">
        <w:rPr>
          <w:sz w:val="24"/>
        </w:rPr>
        <w:t>чл</w:t>
      </w:r>
      <w:proofErr w:type="spellEnd"/>
      <w:r w:rsidR="00524BFA" w:rsidRPr="00524BFA">
        <w:rPr>
          <w:sz w:val="24"/>
        </w:rPr>
        <w:t>. 2</w:t>
      </w:r>
      <w:r w:rsidR="00524BFA" w:rsidRPr="00524BFA">
        <w:rPr>
          <w:sz w:val="24"/>
          <w:lang w:val="ru-RU"/>
        </w:rPr>
        <w:t>1</w:t>
      </w:r>
      <w:r w:rsidR="00524BFA" w:rsidRPr="00524BFA">
        <w:rPr>
          <w:sz w:val="24"/>
        </w:rPr>
        <w:t xml:space="preserve"> </w:t>
      </w:r>
      <w:proofErr w:type="spellStart"/>
      <w:r w:rsidR="00524BFA" w:rsidRPr="00524BFA">
        <w:rPr>
          <w:sz w:val="24"/>
        </w:rPr>
        <w:t>ал</w:t>
      </w:r>
      <w:proofErr w:type="spellEnd"/>
      <w:r w:rsidR="00524BFA" w:rsidRPr="00524BFA">
        <w:rPr>
          <w:sz w:val="24"/>
        </w:rPr>
        <w:t xml:space="preserve">. 1, т. 23 </w:t>
      </w:r>
      <w:proofErr w:type="spellStart"/>
      <w:r w:rsidR="00524BFA" w:rsidRPr="00524BFA">
        <w:rPr>
          <w:sz w:val="24"/>
        </w:rPr>
        <w:t>от</w:t>
      </w:r>
      <w:proofErr w:type="spellEnd"/>
      <w:r w:rsidR="00524BFA" w:rsidRPr="00524BFA">
        <w:rPr>
          <w:sz w:val="24"/>
        </w:rPr>
        <w:t xml:space="preserve"> ЗМСМА и </w:t>
      </w:r>
      <w:proofErr w:type="spellStart"/>
      <w:r w:rsidR="00524BFA" w:rsidRPr="00524BFA">
        <w:rPr>
          <w:sz w:val="24"/>
        </w:rPr>
        <w:t>чл</w:t>
      </w:r>
      <w:proofErr w:type="spellEnd"/>
      <w:r w:rsidR="00524BFA" w:rsidRPr="00524BFA">
        <w:rPr>
          <w:sz w:val="24"/>
        </w:rPr>
        <w:t xml:space="preserve">. 5, </w:t>
      </w:r>
      <w:proofErr w:type="spellStart"/>
      <w:r w:rsidR="00524BFA" w:rsidRPr="00524BFA">
        <w:rPr>
          <w:sz w:val="24"/>
        </w:rPr>
        <w:t>ал</w:t>
      </w:r>
      <w:proofErr w:type="spellEnd"/>
      <w:r w:rsidR="00524BFA" w:rsidRPr="00524BFA">
        <w:rPr>
          <w:sz w:val="24"/>
        </w:rPr>
        <w:t xml:space="preserve">. 1, т. 22 </w:t>
      </w:r>
      <w:proofErr w:type="spellStart"/>
      <w:r w:rsidR="00524BFA" w:rsidRPr="00524BFA">
        <w:rPr>
          <w:sz w:val="24"/>
        </w:rPr>
        <w:t>от</w:t>
      </w:r>
      <w:proofErr w:type="spellEnd"/>
      <w:r w:rsidR="00524BFA" w:rsidRPr="00524BFA">
        <w:rPr>
          <w:sz w:val="24"/>
        </w:rPr>
        <w:t xml:space="preserve"> Правилника за организацията  и дейността на  Общински съвет град Гулянци предлагам Общинският съвет </w:t>
      </w:r>
      <w:proofErr w:type="spellStart"/>
      <w:r w:rsidR="00524BFA" w:rsidRPr="00524BFA">
        <w:rPr>
          <w:sz w:val="24"/>
        </w:rPr>
        <w:t>да</w:t>
      </w:r>
      <w:proofErr w:type="spellEnd"/>
      <w:r w:rsidR="00524BFA" w:rsidRPr="00524BFA">
        <w:rPr>
          <w:sz w:val="24"/>
        </w:rPr>
        <w:t xml:space="preserve"> вземе следното </w:t>
      </w:r>
    </w:p>
    <w:p w:rsidR="00524BFA" w:rsidRPr="00E01C3C" w:rsidRDefault="00524BFA" w:rsidP="00524BFA">
      <w:pPr>
        <w:jc w:val="both"/>
        <w:rPr>
          <w:lang w:val="en-US"/>
        </w:rPr>
      </w:pPr>
    </w:p>
    <w:p w:rsidR="00524BFA" w:rsidRDefault="00524BFA" w:rsidP="00524BFA">
      <w:pPr>
        <w:jc w:val="center"/>
      </w:pPr>
      <w:r>
        <w:t>Р Е Ш Е Н И Е</w:t>
      </w:r>
    </w:p>
    <w:p w:rsidR="00524BFA" w:rsidRDefault="00524BFA" w:rsidP="00524BFA">
      <w:pPr>
        <w:jc w:val="center"/>
      </w:pPr>
    </w:p>
    <w:p w:rsidR="00524BFA" w:rsidRDefault="00524BFA" w:rsidP="00524BFA">
      <w:pPr>
        <w:jc w:val="center"/>
      </w:pPr>
      <w:r>
        <w:t>№ 371</w:t>
      </w:r>
    </w:p>
    <w:p w:rsidR="00524BFA" w:rsidRDefault="00524BFA" w:rsidP="00524BFA">
      <w:pPr>
        <w:jc w:val="center"/>
      </w:pPr>
    </w:p>
    <w:p w:rsidR="00524BFA" w:rsidRPr="00E64766" w:rsidRDefault="00524BFA" w:rsidP="00524BFA">
      <w:pPr>
        <w:autoSpaceDE w:val="0"/>
        <w:autoSpaceDN w:val="0"/>
        <w:adjustRightInd w:val="0"/>
        <w:ind w:firstLine="705"/>
        <w:jc w:val="both"/>
        <w:rPr>
          <w:rFonts w:eastAsia="TimesNewRomanPSMT"/>
        </w:rPr>
      </w:pPr>
      <w:r w:rsidRPr="00141C45">
        <w:rPr>
          <w:rFonts w:eastAsia="TimesNewRomanPSMT"/>
          <w:b/>
          <w:lang w:val="en-US"/>
        </w:rPr>
        <w:t>I.</w:t>
      </w:r>
      <w:r w:rsidRPr="00E64766">
        <w:rPr>
          <w:rFonts w:eastAsia="TimesNewRomanPSMT"/>
        </w:rPr>
        <w:t xml:space="preserve"> На основание чл. 68</w:t>
      </w:r>
      <w:r w:rsidRPr="00E64766">
        <w:rPr>
          <w:rFonts w:eastAsia="TimesNewRomanPSMT"/>
          <w:lang w:val="en-US"/>
        </w:rPr>
        <w:t xml:space="preserve"> </w:t>
      </w:r>
      <w:r w:rsidRPr="00E64766">
        <w:rPr>
          <w:rFonts w:eastAsia="TimesNewRomanPSMT"/>
        </w:rPr>
        <w:t xml:space="preserve">и чл. 69 от Наредбата </w:t>
      </w:r>
      <w:r w:rsidRPr="00E64766">
        <w:t>за финансиране на институциите в системата на</w:t>
      </w:r>
      <w:r w:rsidRPr="00E64766">
        <w:rPr>
          <w:rFonts w:eastAsia="TimesNewRomanPSMT"/>
        </w:rPr>
        <w:t xml:space="preserve"> </w:t>
      </w:r>
      <w:r w:rsidRPr="00E64766">
        <w:t>предучилищното и училищното</w:t>
      </w:r>
      <w:r w:rsidRPr="00E64766">
        <w:rPr>
          <w:rFonts w:eastAsia="TimesNewRomanPSMT"/>
        </w:rPr>
        <w:t xml:space="preserve"> </w:t>
      </w:r>
      <w:r w:rsidRPr="00E64766">
        <w:t>образование</w:t>
      </w:r>
      <w:r w:rsidRPr="00E64766">
        <w:rPr>
          <w:rFonts w:eastAsia="TimesNewRomanPSMT"/>
        </w:rPr>
        <w:t xml:space="preserve"> </w:t>
      </w:r>
      <w:r w:rsidRPr="00E64766">
        <w:rPr>
          <w:rFonts w:eastAsia="TimesNewRomanPSMT"/>
          <w:b/>
        </w:rPr>
        <w:t>р</w:t>
      </w:r>
      <w:r w:rsidRPr="00E64766">
        <w:rPr>
          <w:rFonts w:eastAsia="TimesNewRomanPS-BoldMT"/>
          <w:b/>
          <w:bCs/>
        </w:rPr>
        <w:t xml:space="preserve">азрешава </w:t>
      </w:r>
      <w:r w:rsidRPr="00E64766">
        <w:rPr>
          <w:rFonts w:eastAsia="TimesNewRomanPSMT"/>
          <w:b/>
        </w:rPr>
        <w:t>функционирането</w:t>
      </w:r>
      <w:r>
        <w:rPr>
          <w:rFonts w:eastAsia="TimesNewRomanPSMT"/>
          <w:b/>
        </w:rPr>
        <w:t xml:space="preserve"> на маломерни и слети паралелки</w:t>
      </w:r>
      <w:r w:rsidRPr="00E64766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с брой ученици под минималния определен в приложение №7,</w:t>
      </w:r>
      <w:r w:rsidRPr="00E64766">
        <w:rPr>
          <w:rFonts w:eastAsia="TimesNewRomanPSMT"/>
        </w:rPr>
        <w:t xml:space="preserve"> с осигуряване на допълнителни средства извън определените по единните разходни стандарти за издръжка на един ученик, с цел обезпечаване на учебния процес, разпределени както следва:</w:t>
      </w:r>
    </w:p>
    <w:p w:rsidR="00524BFA" w:rsidRPr="00E01C3C" w:rsidRDefault="00524BFA" w:rsidP="00524BFA">
      <w:pPr>
        <w:autoSpaceDE w:val="0"/>
        <w:autoSpaceDN w:val="0"/>
        <w:adjustRightInd w:val="0"/>
        <w:ind w:firstLine="705"/>
        <w:jc w:val="both"/>
        <w:rPr>
          <w:rFonts w:eastAsia="TimesNewRomanPSMT"/>
          <w:i/>
        </w:rPr>
      </w:pPr>
    </w:p>
    <w:p w:rsidR="00524BFA" w:rsidRPr="00A6492E" w:rsidRDefault="00524BFA" w:rsidP="00524BFA">
      <w:pPr>
        <w:pStyle w:val="a4"/>
        <w:numPr>
          <w:ilvl w:val="0"/>
          <w:numId w:val="6"/>
        </w:numPr>
        <w:jc w:val="both"/>
        <w:rPr>
          <w:b/>
        </w:rPr>
      </w:pPr>
      <w:r w:rsidRPr="00A6492E">
        <w:rPr>
          <w:b/>
        </w:rPr>
        <w:t xml:space="preserve">ОУ „Хр. Ботев” с. Милковица - общ брой в </w:t>
      </w:r>
      <w:r w:rsidRPr="00A6492E">
        <w:rPr>
          <w:b/>
          <w:lang w:val="en-US"/>
        </w:rPr>
        <w:t>I</w:t>
      </w:r>
      <w:r w:rsidRPr="00A6492E">
        <w:rPr>
          <w:b/>
          <w:lang w:val="ru-RU"/>
        </w:rPr>
        <w:t>-</w:t>
      </w:r>
      <w:r w:rsidRPr="00A6492E">
        <w:rPr>
          <w:b/>
          <w:lang w:val="en-US"/>
        </w:rPr>
        <w:t>VII</w:t>
      </w:r>
      <w:r>
        <w:rPr>
          <w:b/>
        </w:rPr>
        <w:t xml:space="preserve"> клас – 49</w:t>
      </w:r>
      <w:r w:rsidRPr="00A6492E">
        <w:rPr>
          <w:b/>
        </w:rPr>
        <w:t xml:space="preserve"> ученици</w:t>
      </w:r>
    </w:p>
    <w:p w:rsidR="00524BFA" w:rsidRPr="00A6492E" w:rsidRDefault="00524BFA" w:rsidP="00524BFA">
      <w:pPr>
        <w:ind w:left="360"/>
        <w:jc w:val="both"/>
        <w:rPr>
          <w:b/>
          <w:i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2094"/>
        <w:gridCol w:w="3480"/>
      </w:tblGrid>
      <w:tr w:rsidR="00524BFA" w:rsidRPr="002E77A2" w:rsidTr="00F0232F">
        <w:tc>
          <w:tcPr>
            <w:tcW w:w="1857" w:type="dxa"/>
          </w:tcPr>
          <w:p w:rsidR="00524BFA" w:rsidRPr="00E01C3C" w:rsidRDefault="00524BFA" w:rsidP="00F0232F">
            <w:pPr>
              <w:jc w:val="both"/>
              <w:rPr>
                <w:i/>
              </w:rPr>
            </w:pPr>
            <w:r w:rsidRPr="00E01C3C">
              <w:rPr>
                <w:i/>
              </w:rPr>
              <w:t>Клас</w:t>
            </w:r>
          </w:p>
        </w:tc>
        <w:tc>
          <w:tcPr>
            <w:tcW w:w="1857" w:type="dxa"/>
          </w:tcPr>
          <w:p w:rsidR="00524BFA" w:rsidRPr="00E01C3C" w:rsidRDefault="00524BFA" w:rsidP="00F0232F">
            <w:pPr>
              <w:jc w:val="both"/>
              <w:rPr>
                <w:i/>
              </w:rPr>
            </w:pPr>
            <w:r w:rsidRPr="00E01C3C">
              <w:rPr>
                <w:i/>
              </w:rPr>
              <w:t>Брой паралелки</w:t>
            </w:r>
          </w:p>
        </w:tc>
        <w:tc>
          <w:tcPr>
            <w:tcW w:w="2094" w:type="dxa"/>
          </w:tcPr>
          <w:p w:rsidR="00524BFA" w:rsidRPr="00E01C3C" w:rsidRDefault="00524BFA" w:rsidP="00F0232F">
            <w:pPr>
              <w:jc w:val="both"/>
              <w:rPr>
                <w:i/>
              </w:rPr>
            </w:pPr>
            <w:r w:rsidRPr="00E01C3C">
              <w:rPr>
                <w:i/>
              </w:rPr>
              <w:t>Брой ученици</w:t>
            </w:r>
          </w:p>
        </w:tc>
        <w:tc>
          <w:tcPr>
            <w:tcW w:w="3480" w:type="dxa"/>
          </w:tcPr>
          <w:p w:rsidR="00524BFA" w:rsidRPr="00E01C3C" w:rsidRDefault="00524BFA" w:rsidP="00F0232F">
            <w:pPr>
              <w:jc w:val="both"/>
              <w:rPr>
                <w:i/>
              </w:rPr>
            </w:pPr>
            <w:r w:rsidRPr="00E01C3C">
              <w:rPr>
                <w:i/>
              </w:rPr>
              <w:t>Разлика до норматив</w:t>
            </w:r>
          </w:p>
        </w:tc>
      </w:tr>
      <w:tr w:rsidR="00524BFA" w:rsidRPr="002E77A2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</w:rPr>
            </w:pPr>
            <w:r w:rsidRPr="008C3E63">
              <w:rPr>
                <w:b/>
                <w:i/>
              </w:rPr>
              <w:t>І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  <w:lang w:val="en-US"/>
              </w:rPr>
              <w:t>1</w:t>
            </w:r>
          </w:p>
        </w:tc>
        <w:tc>
          <w:tcPr>
            <w:tcW w:w="2094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3480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</w:t>
            </w:r>
          </w:p>
        </w:tc>
      </w:tr>
      <w:tr w:rsidR="00524BFA" w:rsidRPr="002E77A2" w:rsidTr="00F0232F">
        <w:tc>
          <w:tcPr>
            <w:tcW w:w="1857" w:type="dxa"/>
          </w:tcPr>
          <w:p w:rsidR="00524BFA" w:rsidRPr="00862172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ІІ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  <w:lang w:val="en-US"/>
              </w:rPr>
              <w:t>1</w:t>
            </w:r>
            <w:r w:rsidRPr="008C3E63">
              <w:rPr>
                <w:b/>
                <w:i/>
              </w:rPr>
              <w:t xml:space="preserve"> </w:t>
            </w:r>
          </w:p>
        </w:tc>
        <w:tc>
          <w:tcPr>
            <w:tcW w:w="2094" w:type="dxa"/>
          </w:tcPr>
          <w:p w:rsidR="00524BFA" w:rsidRPr="00862172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480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</w:t>
            </w:r>
          </w:p>
        </w:tc>
      </w:tr>
      <w:tr w:rsidR="00524BFA" w:rsidRPr="002E77A2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ІІІ - </w:t>
            </w:r>
            <w:r w:rsidRPr="008C3E63">
              <w:rPr>
                <w:b/>
                <w:i/>
              </w:rPr>
              <w:t>ІV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 w:rsidRPr="008C3E63">
              <w:rPr>
                <w:b/>
                <w:i/>
              </w:rPr>
              <w:t>1</w:t>
            </w:r>
          </w:p>
        </w:tc>
        <w:tc>
          <w:tcPr>
            <w:tcW w:w="2094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6+7 =13</w:t>
            </w:r>
          </w:p>
        </w:tc>
        <w:tc>
          <w:tcPr>
            <w:tcW w:w="3480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</w:tr>
      <w:tr w:rsidR="00524BFA" w:rsidRPr="002E77A2" w:rsidTr="00F0232F">
        <w:tc>
          <w:tcPr>
            <w:tcW w:w="1857" w:type="dxa"/>
          </w:tcPr>
          <w:p w:rsidR="00524BFA" w:rsidRPr="00862172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V</w:t>
            </w:r>
            <w:r>
              <w:rPr>
                <w:b/>
                <w:i/>
                <w:lang w:val="en-US"/>
              </w:rPr>
              <w:t>-VI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 w:rsidRPr="008C3E63">
              <w:rPr>
                <w:b/>
                <w:i/>
              </w:rPr>
              <w:t>1</w:t>
            </w:r>
            <w:r w:rsidRPr="008C3E63">
              <w:rPr>
                <w:b/>
                <w:i/>
                <w:lang w:val="en-US"/>
              </w:rPr>
              <w:t xml:space="preserve">  </w:t>
            </w:r>
          </w:p>
        </w:tc>
        <w:tc>
          <w:tcPr>
            <w:tcW w:w="2094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13+1= 14</w:t>
            </w:r>
          </w:p>
        </w:tc>
        <w:tc>
          <w:tcPr>
            <w:tcW w:w="3480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24BFA" w:rsidRPr="002E77A2" w:rsidTr="00F0232F">
        <w:tc>
          <w:tcPr>
            <w:tcW w:w="1857" w:type="dxa"/>
          </w:tcPr>
          <w:p w:rsidR="00524BFA" w:rsidRPr="00DC0078" w:rsidRDefault="00524BFA" w:rsidP="00F0232F">
            <w:pPr>
              <w:jc w:val="center"/>
              <w:rPr>
                <w:b/>
                <w:i/>
              </w:rPr>
            </w:pPr>
            <w:r w:rsidRPr="00DC0078">
              <w:rPr>
                <w:b/>
                <w:i/>
              </w:rPr>
              <w:t>VІІ</w:t>
            </w:r>
          </w:p>
        </w:tc>
        <w:tc>
          <w:tcPr>
            <w:tcW w:w="1857" w:type="dxa"/>
          </w:tcPr>
          <w:p w:rsidR="00524BFA" w:rsidRPr="00DC0078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DC0078">
              <w:rPr>
                <w:b/>
                <w:i/>
                <w:lang w:val="en-US"/>
              </w:rPr>
              <w:t>1</w:t>
            </w:r>
          </w:p>
        </w:tc>
        <w:tc>
          <w:tcPr>
            <w:tcW w:w="2094" w:type="dxa"/>
          </w:tcPr>
          <w:p w:rsidR="00524BFA" w:rsidRPr="00DC007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11</w:t>
            </w:r>
          </w:p>
        </w:tc>
        <w:tc>
          <w:tcPr>
            <w:tcW w:w="3480" w:type="dxa"/>
          </w:tcPr>
          <w:p w:rsidR="00524BFA" w:rsidRPr="00DC007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524BFA" w:rsidRPr="002E77A2" w:rsidTr="00F0232F">
        <w:tc>
          <w:tcPr>
            <w:tcW w:w="1857" w:type="dxa"/>
          </w:tcPr>
          <w:p w:rsidR="00524BFA" w:rsidRPr="00E01C3C" w:rsidRDefault="00524BFA" w:rsidP="00F0232F">
            <w:pPr>
              <w:jc w:val="both"/>
              <w:rPr>
                <w:i/>
              </w:rPr>
            </w:pPr>
            <w:r w:rsidRPr="00E01C3C">
              <w:rPr>
                <w:i/>
              </w:rPr>
              <w:t xml:space="preserve">      Всичко </w:t>
            </w:r>
          </w:p>
        </w:tc>
        <w:tc>
          <w:tcPr>
            <w:tcW w:w="1857" w:type="dxa"/>
          </w:tcPr>
          <w:p w:rsidR="00524BFA" w:rsidRPr="00E01C3C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094" w:type="dxa"/>
          </w:tcPr>
          <w:p w:rsidR="00524BFA" w:rsidRPr="00DC007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3480" w:type="dxa"/>
          </w:tcPr>
          <w:p w:rsidR="00524BFA" w:rsidRPr="00DC007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</w:tbl>
    <w:p w:rsidR="00524BFA" w:rsidRDefault="00524BFA" w:rsidP="00524BFA">
      <w:pPr>
        <w:jc w:val="both"/>
        <w:rPr>
          <w:b/>
          <w:i/>
        </w:rPr>
      </w:pPr>
    </w:p>
    <w:p w:rsidR="00524BFA" w:rsidRPr="0098340A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  <w:r w:rsidRPr="0098340A">
        <w:rPr>
          <w:rFonts w:eastAsia="TimesNewRomanPSMT"/>
          <w:b/>
        </w:rPr>
        <w:t xml:space="preserve">Сума за </w:t>
      </w:r>
      <w:proofErr w:type="spellStart"/>
      <w:r w:rsidRPr="0098340A">
        <w:rPr>
          <w:rFonts w:eastAsia="TimesNewRomanPSMT"/>
          <w:b/>
        </w:rPr>
        <w:t>дофинансиране</w:t>
      </w:r>
      <w:proofErr w:type="spellEnd"/>
      <w:r w:rsidRPr="0098340A">
        <w:rPr>
          <w:rFonts w:eastAsia="TimesNewRomanPSMT"/>
          <w:b/>
        </w:rPr>
        <w:t xml:space="preserve"> на </w:t>
      </w:r>
      <w:r>
        <w:rPr>
          <w:rFonts w:eastAsia="TimesNewRomanPSMT"/>
          <w:b/>
          <w:lang w:val="en-US"/>
        </w:rPr>
        <w:t>28</w:t>
      </w:r>
      <w:r w:rsidRPr="0098340A">
        <w:rPr>
          <w:rFonts w:eastAsia="TimesNewRomanPSMT"/>
          <w:b/>
          <w:lang w:val="en-US"/>
        </w:rPr>
        <w:t xml:space="preserve"> </w:t>
      </w:r>
      <w:r w:rsidRPr="0098340A">
        <w:rPr>
          <w:rFonts w:eastAsia="TimesNewRomanPSMT"/>
          <w:b/>
        </w:rPr>
        <w:t xml:space="preserve">ученици </w:t>
      </w:r>
      <w:r>
        <w:rPr>
          <w:rFonts w:eastAsia="TimesNewRomanPSMT"/>
          <w:b/>
        </w:rPr>
        <w:t xml:space="preserve">в маломерни паралелки </w:t>
      </w:r>
      <w:r w:rsidRPr="0098340A">
        <w:rPr>
          <w:rFonts w:eastAsia="TimesNewRomanPSMT"/>
          <w:b/>
        </w:rPr>
        <w:t xml:space="preserve">при  20%  за </w:t>
      </w:r>
      <w:r>
        <w:rPr>
          <w:rFonts w:eastAsia="TimesNewRomanPSMT"/>
          <w:b/>
        </w:rPr>
        <w:t xml:space="preserve"> учебната 2025</w:t>
      </w:r>
      <w:r w:rsidRPr="0098340A">
        <w:rPr>
          <w:rFonts w:eastAsia="TimesNewRomanPSMT"/>
          <w:b/>
        </w:rPr>
        <w:t>/20</w:t>
      </w:r>
      <w:r w:rsidRPr="0098340A">
        <w:rPr>
          <w:rFonts w:eastAsia="TimesNewRomanPSMT"/>
          <w:b/>
          <w:lang w:val="en-US"/>
        </w:rPr>
        <w:t>2</w:t>
      </w:r>
      <w:r>
        <w:rPr>
          <w:rFonts w:eastAsia="TimesNewRomanPSMT"/>
          <w:b/>
          <w:lang w:val="en-US"/>
        </w:rPr>
        <w:t>6</w:t>
      </w:r>
      <w:r w:rsidRPr="0098340A">
        <w:rPr>
          <w:rFonts w:eastAsia="TimesNewRomanPSMT"/>
          <w:b/>
        </w:rPr>
        <w:t xml:space="preserve"> година: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98340A">
        <w:rPr>
          <w:rFonts w:eastAsia="TimesNewRomanPSMT"/>
        </w:rPr>
        <w:t xml:space="preserve">Сума за ученик – </w:t>
      </w:r>
      <w:r>
        <w:rPr>
          <w:rFonts w:eastAsia="TimesNewRomanPSMT"/>
        </w:rPr>
        <w:t>689,20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 xml:space="preserve">Общо – </w:t>
      </w:r>
      <w:r>
        <w:rPr>
          <w:rFonts w:eastAsia="TimesNewRomanPSMT"/>
          <w:color w:val="000000" w:themeColor="text1"/>
        </w:rPr>
        <w:t>19</w:t>
      </w:r>
      <w:r>
        <w:rPr>
          <w:rFonts w:eastAsia="TimesNewRomanPSMT"/>
          <w:color w:val="000000" w:themeColor="text1"/>
          <w:lang w:val="en-US"/>
        </w:rPr>
        <w:t>297</w:t>
      </w:r>
      <w:r>
        <w:rPr>
          <w:rFonts w:eastAsia="TimesNewRomanPSMT"/>
          <w:color w:val="000000" w:themeColor="text1"/>
        </w:rPr>
        <w:t>,60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950F1E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950F1E">
        <w:rPr>
          <w:rFonts w:eastAsia="TimesNewRomanPSMT"/>
          <w:color w:val="000000" w:themeColor="text1"/>
        </w:rPr>
        <w:t>Сума за септември – декември 202</w:t>
      </w:r>
      <w:r w:rsidRPr="00950F1E">
        <w:rPr>
          <w:rFonts w:eastAsia="TimesNewRomanPSMT"/>
          <w:color w:val="000000" w:themeColor="text1"/>
          <w:lang w:val="en-US"/>
        </w:rPr>
        <w:t>5</w:t>
      </w:r>
      <w:r w:rsidRPr="00950F1E">
        <w:rPr>
          <w:rFonts w:eastAsia="TimesNewRomanPSMT"/>
          <w:color w:val="000000" w:themeColor="text1"/>
        </w:rPr>
        <w:t xml:space="preserve"> –  6432,50 лв.</w:t>
      </w:r>
    </w:p>
    <w:p w:rsidR="00524BFA" w:rsidRPr="00A91943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color w:val="000000" w:themeColor="text1"/>
          <w:u w:val="single"/>
        </w:rPr>
      </w:pPr>
    </w:p>
    <w:p w:rsidR="00524BFA" w:rsidRPr="0098340A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  <w:r w:rsidRPr="0098340A">
        <w:rPr>
          <w:rFonts w:eastAsia="TimesNewRomanPSMT"/>
          <w:b/>
        </w:rPr>
        <w:lastRenderedPageBreak/>
        <w:t xml:space="preserve">Сума за </w:t>
      </w:r>
      <w:proofErr w:type="spellStart"/>
      <w:r w:rsidRPr="0098340A">
        <w:rPr>
          <w:rFonts w:eastAsia="TimesNewRomanPSMT"/>
          <w:b/>
        </w:rPr>
        <w:t>дофинансиране</w:t>
      </w:r>
      <w:proofErr w:type="spellEnd"/>
      <w:r w:rsidRPr="0098340A">
        <w:rPr>
          <w:rFonts w:eastAsia="TimesNewRomanPSMT"/>
          <w:b/>
        </w:rPr>
        <w:t xml:space="preserve"> на </w:t>
      </w:r>
      <w:r>
        <w:rPr>
          <w:rFonts w:eastAsia="TimesNewRomanPSMT"/>
          <w:b/>
        </w:rPr>
        <w:t>7</w:t>
      </w:r>
      <w:r w:rsidRPr="0098340A">
        <w:rPr>
          <w:rFonts w:eastAsia="TimesNewRomanPSMT"/>
          <w:b/>
          <w:lang w:val="en-US"/>
        </w:rPr>
        <w:t xml:space="preserve"> </w:t>
      </w:r>
      <w:r w:rsidRPr="0098340A">
        <w:rPr>
          <w:rFonts w:eastAsia="TimesNewRomanPSMT"/>
          <w:b/>
        </w:rPr>
        <w:t xml:space="preserve">ученици </w:t>
      </w:r>
      <w:r>
        <w:rPr>
          <w:rFonts w:eastAsia="TimesNewRomanPSMT"/>
          <w:b/>
        </w:rPr>
        <w:t xml:space="preserve">в слети паралелки </w:t>
      </w:r>
      <w:r w:rsidRPr="0098340A">
        <w:rPr>
          <w:rFonts w:eastAsia="TimesNewRomanPSMT"/>
          <w:b/>
        </w:rPr>
        <w:t xml:space="preserve">при  </w:t>
      </w:r>
      <w:r>
        <w:rPr>
          <w:rFonts w:eastAsia="TimesNewRomanPSMT"/>
          <w:b/>
        </w:rPr>
        <w:t>4</w:t>
      </w:r>
      <w:r w:rsidRPr="0098340A">
        <w:rPr>
          <w:rFonts w:eastAsia="TimesNewRomanPSMT"/>
          <w:b/>
        </w:rPr>
        <w:t>0%  за  учебната 202</w:t>
      </w:r>
      <w:r>
        <w:rPr>
          <w:rFonts w:eastAsia="TimesNewRomanPSMT"/>
          <w:b/>
          <w:lang w:val="en-US"/>
        </w:rPr>
        <w:t>5</w:t>
      </w:r>
      <w:r w:rsidRPr="0098340A">
        <w:rPr>
          <w:rFonts w:eastAsia="TimesNewRomanPSMT"/>
          <w:b/>
        </w:rPr>
        <w:t>/20</w:t>
      </w:r>
      <w:r w:rsidRPr="0098340A">
        <w:rPr>
          <w:rFonts w:eastAsia="TimesNewRomanPSMT"/>
          <w:b/>
          <w:lang w:val="en-US"/>
        </w:rPr>
        <w:t>2</w:t>
      </w:r>
      <w:r>
        <w:rPr>
          <w:rFonts w:eastAsia="TimesNewRomanPSMT"/>
          <w:b/>
          <w:lang w:val="en-US"/>
        </w:rPr>
        <w:t>6</w:t>
      </w:r>
      <w:r w:rsidRPr="0098340A">
        <w:rPr>
          <w:rFonts w:eastAsia="TimesNewRomanPSMT"/>
          <w:b/>
        </w:rPr>
        <w:t xml:space="preserve"> година: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 xml:space="preserve">Сума за ученик – </w:t>
      </w:r>
      <w:r>
        <w:rPr>
          <w:rFonts w:eastAsia="TimesNewRomanPSMT"/>
          <w:color w:val="000000" w:themeColor="text1"/>
        </w:rPr>
        <w:t>1378,40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 xml:space="preserve">Общо – </w:t>
      </w:r>
      <w:r>
        <w:rPr>
          <w:rFonts w:eastAsia="TimesNewRomanPSMT"/>
          <w:color w:val="000000" w:themeColor="text1"/>
        </w:rPr>
        <w:t>9648,</w:t>
      </w:r>
      <w:r>
        <w:rPr>
          <w:rFonts w:eastAsia="TimesNewRomanPSMT"/>
          <w:color w:val="000000" w:themeColor="text1"/>
          <w:lang w:val="en-US"/>
        </w:rPr>
        <w:t>8</w:t>
      </w:r>
      <w:r>
        <w:rPr>
          <w:rFonts w:eastAsia="TimesNewRomanPSMT"/>
          <w:color w:val="000000" w:themeColor="text1"/>
        </w:rPr>
        <w:t>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>Сума за септември – декември 202</w:t>
      </w:r>
      <w:r>
        <w:rPr>
          <w:rFonts w:eastAsia="TimesNewRomanPSMT"/>
          <w:color w:val="000000" w:themeColor="text1"/>
          <w:lang w:val="en-US"/>
        </w:rPr>
        <w:t>5</w:t>
      </w:r>
      <w:r w:rsidRPr="00D004A4">
        <w:rPr>
          <w:rFonts w:eastAsia="TimesNewRomanPSMT"/>
          <w:color w:val="000000" w:themeColor="text1"/>
        </w:rPr>
        <w:t xml:space="preserve"> – </w:t>
      </w:r>
      <w:r>
        <w:rPr>
          <w:rFonts w:eastAsia="TimesNewRomanPSMT"/>
          <w:color w:val="000000" w:themeColor="text1"/>
        </w:rPr>
        <w:t>3216,</w:t>
      </w:r>
      <w:r>
        <w:rPr>
          <w:rFonts w:eastAsia="TimesNewRomanPSMT"/>
          <w:color w:val="000000" w:themeColor="text1"/>
          <w:lang w:val="en-US"/>
        </w:rPr>
        <w:t>3</w:t>
      </w:r>
      <w:r>
        <w:rPr>
          <w:rFonts w:eastAsia="TimesNewRomanPSMT"/>
          <w:color w:val="000000" w:themeColor="text1"/>
        </w:rPr>
        <w:t>0</w:t>
      </w:r>
      <w:r w:rsidRPr="00D004A4">
        <w:rPr>
          <w:rFonts w:eastAsia="TimesNewRomanPSMT"/>
          <w:b/>
          <w:color w:val="000000" w:themeColor="text1"/>
        </w:rPr>
        <w:t xml:space="preserve"> лв.</w:t>
      </w:r>
    </w:p>
    <w:p w:rsidR="00524BFA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b/>
          <w:color w:val="000000" w:themeColor="text1"/>
          <w:u w:val="single"/>
        </w:rPr>
      </w:pPr>
      <w:r w:rsidRPr="00D004A4">
        <w:rPr>
          <w:rFonts w:eastAsia="TimesNewRomanPSMT"/>
          <w:b/>
          <w:color w:val="000000" w:themeColor="text1"/>
        </w:rPr>
        <w:tab/>
      </w:r>
      <w:r w:rsidRPr="00D004A4">
        <w:rPr>
          <w:rFonts w:eastAsia="TimesNewRomanPSMT"/>
          <w:b/>
          <w:color w:val="000000" w:themeColor="text1"/>
          <w:u w:val="single"/>
        </w:rPr>
        <w:t>Общо</w:t>
      </w:r>
      <w:r w:rsidRPr="00D004A4">
        <w:rPr>
          <w:rFonts w:eastAsia="TimesNewRomanPSMT"/>
          <w:color w:val="000000" w:themeColor="text1"/>
          <w:u w:val="single"/>
        </w:rPr>
        <w:t xml:space="preserve"> </w:t>
      </w:r>
      <w:r w:rsidRPr="00D004A4">
        <w:rPr>
          <w:rFonts w:eastAsia="TimesNewRomanPSMT"/>
          <w:b/>
          <w:color w:val="000000" w:themeColor="text1"/>
          <w:u w:val="single"/>
        </w:rPr>
        <w:t>за септември – декември 202</w:t>
      </w:r>
      <w:r>
        <w:rPr>
          <w:rFonts w:eastAsia="TimesNewRomanPSMT"/>
          <w:b/>
          <w:color w:val="000000" w:themeColor="text1"/>
          <w:u w:val="single"/>
          <w:lang w:val="en-US"/>
        </w:rPr>
        <w:t>5</w:t>
      </w:r>
      <w:r w:rsidRPr="00D004A4">
        <w:rPr>
          <w:rFonts w:eastAsia="TimesNewRomanPSMT"/>
          <w:b/>
          <w:color w:val="000000" w:themeColor="text1"/>
          <w:u w:val="single"/>
        </w:rPr>
        <w:t xml:space="preserve">:  </w:t>
      </w:r>
      <w:r>
        <w:rPr>
          <w:rFonts w:eastAsia="TimesNewRomanPSMT"/>
          <w:b/>
          <w:color w:val="000000" w:themeColor="text1"/>
          <w:u w:val="single"/>
        </w:rPr>
        <w:t>9648,80</w:t>
      </w:r>
      <w:r w:rsidRPr="00D004A4">
        <w:rPr>
          <w:rFonts w:eastAsia="TimesNewRomanPSMT"/>
          <w:b/>
          <w:color w:val="000000" w:themeColor="text1"/>
          <w:u w:val="single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b/>
          <w:color w:val="000000" w:themeColor="text1"/>
          <w:u w:val="single"/>
        </w:rPr>
      </w:pPr>
    </w:p>
    <w:p w:rsidR="00524BFA" w:rsidRPr="00D44B03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i/>
          <w:color w:val="FF0000"/>
        </w:rPr>
      </w:pPr>
      <w:r w:rsidRPr="00D44B03">
        <w:rPr>
          <w:rFonts w:eastAsia="TimesNewRomanPSMT"/>
          <w:b/>
        </w:rPr>
        <w:t xml:space="preserve">1.1. </w:t>
      </w:r>
      <w:r>
        <w:rPr>
          <w:rFonts w:eastAsia="TimesNewRomanPSMT"/>
          <w:b/>
        </w:rPr>
        <w:t>Дава съгласие за</w:t>
      </w:r>
      <w:r w:rsidRPr="00D44B03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 xml:space="preserve">формиране на паралелки с под 10 ученици </w:t>
      </w:r>
      <w:r w:rsidRPr="00D44B03">
        <w:rPr>
          <w:rFonts w:eastAsia="TimesNewRomanPSMT"/>
          <w:b/>
        </w:rPr>
        <w:t xml:space="preserve">в ОУ „Хр. Ботев” с. Милковица: </w:t>
      </w:r>
      <w:r w:rsidRPr="00D44B03">
        <w:rPr>
          <w:rFonts w:eastAsia="TimesNewRomanPSMT"/>
          <w:b/>
          <w:lang w:val="en-US"/>
        </w:rPr>
        <w:t xml:space="preserve">I </w:t>
      </w:r>
      <w:r w:rsidRPr="00D44B03">
        <w:rPr>
          <w:rFonts w:eastAsia="TimesNewRomanPSMT"/>
          <w:b/>
        </w:rPr>
        <w:t xml:space="preserve">клас – </w:t>
      </w:r>
      <w:r>
        <w:rPr>
          <w:rFonts w:eastAsia="TimesNewRomanPSMT"/>
          <w:b/>
        </w:rPr>
        <w:t>3</w:t>
      </w:r>
      <w:r w:rsidRPr="00D44B03">
        <w:rPr>
          <w:rFonts w:eastAsia="TimesNewRomanPSMT"/>
          <w:b/>
        </w:rPr>
        <w:t xml:space="preserve"> ученици</w:t>
      </w:r>
      <w:r>
        <w:rPr>
          <w:rFonts w:eastAsia="TimesNewRomanPSMT"/>
          <w:b/>
        </w:rPr>
        <w:t xml:space="preserve">, ІІ клас – 8 ученици </w:t>
      </w:r>
      <w:r w:rsidRPr="00CE0D63">
        <w:rPr>
          <w:rFonts w:eastAsia="TimesNewRomanPSMT"/>
        </w:rPr>
        <w:t>за което да бъдат</w:t>
      </w:r>
      <w:r>
        <w:rPr>
          <w:rFonts w:eastAsia="TimesNewRomanPSMT"/>
          <w:b/>
        </w:rPr>
        <w:t xml:space="preserve"> </w:t>
      </w:r>
      <w:r>
        <w:t xml:space="preserve">осигурени допълнителни средства за обезпечаване на учебния процес извън определените по стандарти за съответната дейност, изчислени по реда на </w:t>
      </w:r>
      <w:r>
        <w:rPr>
          <w:rStyle w:val="samedocreference"/>
        </w:rPr>
        <w:t>чл. 68, ал. 4, т. 2</w:t>
      </w:r>
      <w:r>
        <w:t xml:space="preserve"> при спазване на изискването на </w:t>
      </w:r>
      <w:r>
        <w:rPr>
          <w:rStyle w:val="samedocreference"/>
        </w:rPr>
        <w:t>чл. 68, ал. 3</w:t>
      </w:r>
      <w:r>
        <w:t xml:space="preserve"> и във връзка с чл. 69, ал.1.</w:t>
      </w:r>
    </w:p>
    <w:p w:rsidR="00524BFA" w:rsidRPr="007B31C2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i/>
        </w:rPr>
      </w:pPr>
    </w:p>
    <w:p w:rsidR="00524BFA" w:rsidRDefault="00524BFA" w:rsidP="00524BFA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FE7845">
        <w:rPr>
          <w:rFonts w:eastAsia="TimesNewRomanPSMT"/>
          <w:b/>
        </w:rPr>
        <w:t xml:space="preserve">ОУ „Христо Ботев”  с. Брест – </w:t>
      </w:r>
      <w:r>
        <w:rPr>
          <w:rFonts w:eastAsia="TimesNewRomanPSMT"/>
          <w:b/>
        </w:rPr>
        <w:t>43</w:t>
      </w:r>
      <w:r w:rsidRPr="00FE7845">
        <w:rPr>
          <w:rFonts w:eastAsia="TimesNewRomanPSMT"/>
          <w:b/>
        </w:rPr>
        <w:t xml:space="preserve"> ученици</w:t>
      </w:r>
    </w:p>
    <w:p w:rsidR="00524BFA" w:rsidRDefault="00524BFA" w:rsidP="00524BFA">
      <w:pPr>
        <w:pStyle w:val="a4"/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24BFA" w:rsidRDefault="00524BFA" w:rsidP="00524BFA">
      <w:pPr>
        <w:pStyle w:val="a4"/>
        <w:autoSpaceDE w:val="0"/>
        <w:autoSpaceDN w:val="0"/>
        <w:adjustRightInd w:val="0"/>
        <w:jc w:val="both"/>
        <w:rPr>
          <w:rFonts w:eastAsia="TimesNewRomanPS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3716"/>
      </w:tblGrid>
      <w:tr w:rsidR="00524BFA" w:rsidRPr="008C3E63" w:rsidTr="00F0232F">
        <w:trPr>
          <w:trHeight w:val="601"/>
        </w:trPr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i/>
              </w:rPr>
            </w:pPr>
            <w:r w:rsidRPr="008C3E63">
              <w:rPr>
                <w:i/>
              </w:rPr>
              <w:t>Клас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i/>
              </w:rPr>
            </w:pPr>
            <w:r w:rsidRPr="008C3E63">
              <w:rPr>
                <w:i/>
              </w:rPr>
              <w:t>Брой паралелки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i/>
              </w:rPr>
            </w:pPr>
            <w:r w:rsidRPr="008C3E63">
              <w:rPr>
                <w:i/>
              </w:rPr>
              <w:t>Брой ученици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i/>
              </w:rPr>
            </w:pPr>
            <w:r w:rsidRPr="008C3E63">
              <w:rPr>
                <w:i/>
              </w:rPr>
              <w:t>Разлика до норматив</w:t>
            </w:r>
          </w:p>
        </w:tc>
      </w:tr>
      <w:tr w:rsidR="00524BFA" w:rsidRPr="008C3E63" w:rsidTr="00F0232F">
        <w:tc>
          <w:tcPr>
            <w:tcW w:w="1857" w:type="dxa"/>
          </w:tcPr>
          <w:p w:rsidR="00524BFA" w:rsidRPr="000362B1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І</w:t>
            </w:r>
            <w:r>
              <w:rPr>
                <w:b/>
                <w:i/>
                <w:lang w:val="en-US"/>
              </w:rPr>
              <w:t>-II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1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</w:tr>
      <w:tr w:rsidR="00524BFA" w:rsidRPr="008C3E63" w:rsidTr="00F0232F">
        <w:tc>
          <w:tcPr>
            <w:tcW w:w="1857" w:type="dxa"/>
          </w:tcPr>
          <w:p w:rsidR="00524BFA" w:rsidRPr="00D65C6A" w:rsidRDefault="00524BFA" w:rsidP="00F0232F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І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 w:rsidRPr="008C3E63">
              <w:rPr>
                <w:b/>
                <w:i/>
              </w:rPr>
              <w:t xml:space="preserve">1 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</w:tr>
      <w:tr w:rsidR="00524BFA" w:rsidRPr="008C3E63" w:rsidTr="00F0232F">
        <w:tc>
          <w:tcPr>
            <w:tcW w:w="1857" w:type="dxa"/>
          </w:tcPr>
          <w:p w:rsidR="00524BFA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ІV</w:t>
            </w:r>
          </w:p>
        </w:tc>
        <w:tc>
          <w:tcPr>
            <w:tcW w:w="1857" w:type="dxa"/>
          </w:tcPr>
          <w:p w:rsidR="00524BFA" w:rsidRPr="00CA1879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58" w:type="dxa"/>
          </w:tcPr>
          <w:p w:rsidR="00524BFA" w:rsidRPr="000362B1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3716" w:type="dxa"/>
          </w:tcPr>
          <w:p w:rsidR="00524BFA" w:rsidRPr="00CA1879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524BFA" w:rsidRPr="008C3E63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V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 w:rsidRPr="008C3E63">
              <w:rPr>
                <w:b/>
                <w:i/>
                <w:lang w:val="en-US"/>
              </w:rPr>
              <w:t>1</w:t>
            </w:r>
            <w:r w:rsidRPr="008C3E63">
              <w:rPr>
                <w:b/>
                <w:i/>
              </w:rPr>
              <w:t xml:space="preserve"> 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</w:t>
            </w:r>
          </w:p>
        </w:tc>
      </w:tr>
      <w:tr w:rsidR="00524BFA" w:rsidRPr="008C3E63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VІ - </w:t>
            </w:r>
            <w:r>
              <w:rPr>
                <w:b/>
                <w:i/>
                <w:lang w:val="en-US"/>
              </w:rPr>
              <w:t>VII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</w:t>
            </w:r>
          </w:p>
        </w:tc>
      </w:tr>
      <w:tr w:rsidR="00524BFA" w:rsidRPr="008C3E63" w:rsidTr="00F0232F">
        <w:tc>
          <w:tcPr>
            <w:tcW w:w="1857" w:type="dxa"/>
          </w:tcPr>
          <w:p w:rsidR="00524BFA" w:rsidRPr="00B90BFB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i/>
              </w:rPr>
              <w:t xml:space="preserve">      Всичко 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i/>
              </w:rPr>
              <w:t xml:space="preserve">    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1858" w:type="dxa"/>
          </w:tcPr>
          <w:p w:rsidR="00524BFA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43</w:t>
            </w:r>
          </w:p>
        </w:tc>
        <w:tc>
          <w:tcPr>
            <w:tcW w:w="3716" w:type="dxa"/>
          </w:tcPr>
          <w:p w:rsidR="00524BFA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41</w:t>
            </w:r>
          </w:p>
        </w:tc>
      </w:tr>
    </w:tbl>
    <w:p w:rsidR="00524BFA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i/>
          <w:sz w:val="22"/>
          <w:szCs w:val="22"/>
        </w:rPr>
      </w:pPr>
    </w:p>
    <w:p w:rsidR="00524BFA" w:rsidRPr="0098340A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  <w:r w:rsidRPr="0098340A">
        <w:rPr>
          <w:rFonts w:eastAsia="TimesNewRomanPSMT"/>
          <w:b/>
        </w:rPr>
        <w:t xml:space="preserve">Сума за </w:t>
      </w:r>
      <w:proofErr w:type="spellStart"/>
      <w:r w:rsidRPr="0098340A">
        <w:rPr>
          <w:rFonts w:eastAsia="TimesNewRomanPSMT"/>
          <w:b/>
        </w:rPr>
        <w:t>дофинансиране</w:t>
      </w:r>
      <w:proofErr w:type="spellEnd"/>
      <w:r w:rsidRPr="0098340A">
        <w:rPr>
          <w:rFonts w:eastAsia="TimesNewRomanPSMT"/>
          <w:b/>
        </w:rPr>
        <w:t xml:space="preserve"> на </w:t>
      </w:r>
      <w:r>
        <w:rPr>
          <w:rFonts w:eastAsia="TimesNewRomanPSMT"/>
          <w:b/>
          <w:lang w:val="en-US"/>
        </w:rPr>
        <w:t>25</w:t>
      </w:r>
      <w:r w:rsidRPr="0098340A">
        <w:rPr>
          <w:rFonts w:eastAsia="TimesNewRomanPSMT"/>
          <w:b/>
        </w:rPr>
        <w:t xml:space="preserve"> </w:t>
      </w:r>
      <w:r w:rsidRPr="0098340A">
        <w:rPr>
          <w:rFonts w:eastAsia="TimesNewRomanPSMT"/>
          <w:b/>
          <w:lang w:val="en-US"/>
        </w:rPr>
        <w:t xml:space="preserve"> </w:t>
      </w:r>
      <w:r w:rsidRPr="0098340A">
        <w:rPr>
          <w:rFonts w:eastAsia="TimesNewRomanPSMT"/>
          <w:b/>
        </w:rPr>
        <w:t xml:space="preserve">ученици </w:t>
      </w:r>
      <w:r>
        <w:rPr>
          <w:rFonts w:eastAsia="TimesNewRomanPSMT"/>
          <w:b/>
        </w:rPr>
        <w:t xml:space="preserve">в маломерни паралелки </w:t>
      </w:r>
      <w:r w:rsidRPr="0098340A">
        <w:rPr>
          <w:rFonts w:eastAsia="TimesNewRomanPSMT"/>
          <w:b/>
        </w:rPr>
        <w:t>при  20%  за  учебната 202</w:t>
      </w:r>
      <w:r>
        <w:rPr>
          <w:rFonts w:eastAsia="TimesNewRomanPSMT"/>
          <w:b/>
        </w:rPr>
        <w:t>5</w:t>
      </w:r>
      <w:r w:rsidRPr="0098340A">
        <w:rPr>
          <w:rFonts w:eastAsia="TimesNewRomanPSMT"/>
          <w:b/>
        </w:rPr>
        <w:t>/20</w:t>
      </w:r>
      <w:r w:rsidRPr="0098340A">
        <w:rPr>
          <w:rFonts w:eastAsia="TimesNewRomanPSMT"/>
          <w:b/>
          <w:lang w:val="en-US"/>
        </w:rPr>
        <w:t>2</w:t>
      </w:r>
      <w:r>
        <w:rPr>
          <w:rFonts w:eastAsia="TimesNewRomanPSMT"/>
          <w:b/>
        </w:rPr>
        <w:t>6</w:t>
      </w:r>
      <w:r w:rsidRPr="0098340A">
        <w:rPr>
          <w:rFonts w:eastAsia="TimesNewRomanPSMT"/>
          <w:b/>
        </w:rPr>
        <w:t xml:space="preserve"> година: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98340A">
        <w:rPr>
          <w:rFonts w:eastAsia="TimesNewRomanPSMT"/>
        </w:rPr>
        <w:t>Сума за ученик –</w:t>
      </w:r>
      <w:r w:rsidRPr="00D004A4">
        <w:rPr>
          <w:rFonts w:eastAsia="TimesNewRomanPSMT"/>
          <w:color w:val="000000" w:themeColor="text1"/>
        </w:rPr>
        <w:t xml:space="preserve"> </w:t>
      </w:r>
      <w:r>
        <w:rPr>
          <w:rFonts w:eastAsia="TimesNewRomanPSMT"/>
          <w:color w:val="000000" w:themeColor="text1"/>
          <w:lang w:val="en-US"/>
        </w:rPr>
        <w:t>689,20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 xml:space="preserve">Общо – </w:t>
      </w:r>
      <w:r>
        <w:rPr>
          <w:rFonts w:eastAsia="TimesNewRomanPSMT"/>
          <w:color w:val="000000" w:themeColor="text1"/>
        </w:rPr>
        <w:t>17230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7A5969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7A5969">
        <w:rPr>
          <w:rFonts w:eastAsia="TimesNewRomanPSMT"/>
          <w:color w:val="000000" w:themeColor="text1"/>
        </w:rPr>
        <w:t>Сума за септември – декември 2025 –  5743,30 лв.</w:t>
      </w:r>
    </w:p>
    <w:p w:rsidR="00524BFA" w:rsidRPr="00D004A4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b/>
          <w:i/>
          <w:color w:val="000000" w:themeColor="text1"/>
        </w:rPr>
      </w:pPr>
    </w:p>
    <w:p w:rsidR="00524BFA" w:rsidRPr="0098340A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  <w:r w:rsidRPr="0098340A">
        <w:rPr>
          <w:rFonts w:eastAsia="TimesNewRomanPSMT"/>
          <w:b/>
        </w:rPr>
        <w:t xml:space="preserve">Сума за </w:t>
      </w:r>
      <w:proofErr w:type="spellStart"/>
      <w:r w:rsidRPr="0098340A">
        <w:rPr>
          <w:rFonts w:eastAsia="TimesNewRomanPSMT"/>
          <w:b/>
        </w:rPr>
        <w:t>дофинансиране</w:t>
      </w:r>
      <w:proofErr w:type="spellEnd"/>
      <w:r w:rsidRPr="0098340A">
        <w:rPr>
          <w:rFonts w:eastAsia="TimesNewRomanPSMT"/>
          <w:b/>
        </w:rPr>
        <w:t xml:space="preserve"> на </w:t>
      </w:r>
      <w:r>
        <w:rPr>
          <w:rFonts w:eastAsia="TimesNewRomanPSMT"/>
          <w:b/>
        </w:rPr>
        <w:t>16</w:t>
      </w:r>
      <w:r w:rsidRPr="0098340A">
        <w:rPr>
          <w:rFonts w:eastAsia="TimesNewRomanPSMT"/>
          <w:b/>
          <w:lang w:val="en-US"/>
        </w:rPr>
        <w:t xml:space="preserve"> </w:t>
      </w:r>
      <w:r w:rsidRPr="0098340A">
        <w:rPr>
          <w:rFonts w:eastAsia="TimesNewRomanPSMT"/>
          <w:b/>
        </w:rPr>
        <w:t xml:space="preserve">ученици </w:t>
      </w:r>
      <w:r>
        <w:rPr>
          <w:rFonts w:eastAsia="TimesNewRomanPSMT"/>
          <w:b/>
        </w:rPr>
        <w:t xml:space="preserve">в слети паралелки </w:t>
      </w:r>
      <w:r w:rsidRPr="0098340A">
        <w:rPr>
          <w:rFonts w:eastAsia="TimesNewRomanPSMT"/>
          <w:b/>
        </w:rPr>
        <w:t xml:space="preserve">при  </w:t>
      </w:r>
      <w:r>
        <w:rPr>
          <w:rFonts w:eastAsia="TimesNewRomanPSMT"/>
          <w:b/>
        </w:rPr>
        <w:t>4</w:t>
      </w:r>
      <w:r w:rsidRPr="0098340A">
        <w:rPr>
          <w:rFonts w:eastAsia="TimesNewRomanPSMT"/>
          <w:b/>
        </w:rPr>
        <w:t>0%  за  учебната 202</w:t>
      </w:r>
      <w:r>
        <w:rPr>
          <w:rFonts w:eastAsia="TimesNewRomanPSMT"/>
          <w:b/>
        </w:rPr>
        <w:t>5</w:t>
      </w:r>
      <w:r w:rsidRPr="0098340A">
        <w:rPr>
          <w:rFonts w:eastAsia="TimesNewRomanPSMT"/>
          <w:b/>
        </w:rPr>
        <w:t>/20</w:t>
      </w:r>
      <w:r w:rsidRPr="0098340A">
        <w:rPr>
          <w:rFonts w:eastAsia="TimesNewRomanPSMT"/>
          <w:b/>
          <w:lang w:val="en-US"/>
        </w:rPr>
        <w:t>2</w:t>
      </w:r>
      <w:r>
        <w:rPr>
          <w:rFonts w:eastAsia="TimesNewRomanPSMT"/>
          <w:b/>
        </w:rPr>
        <w:t>6</w:t>
      </w:r>
      <w:r w:rsidRPr="0098340A">
        <w:rPr>
          <w:rFonts w:eastAsia="TimesNewRomanPSMT"/>
          <w:b/>
        </w:rPr>
        <w:t xml:space="preserve"> година: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 xml:space="preserve">Сума за ученик – </w:t>
      </w:r>
      <w:r>
        <w:rPr>
          <w:rFonts w:eastAsia="TimesNewRomanPSMT"/>
          <w:color w:val="000000" w:themeColor="text1"/>
        </w:rPr>
        <w:t>1378,40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 xml:space="preserve">Общо – </w:t>
      </w:r>
      <w:r>
        <w:rPr>
          <w:rFonts w:eastAsia="TimesNewRomanPSMT"/>
          <w:color w:val="000000" w:themeColor="text1"/>
        </w:rPr>
        <w:t>22054,40</w:t>
      </w:r>
      <w:r w:rsidRPr="00D004A4">
        <w:rPr>
          <w:rFonts w:eastAsia="TimesNewRomanPSMT"/>
          <w:color w:val="000000" w:themeColor="text1"/>
        </w:rPr>
        <w:t xml:space="preserve"> лв.</w:t>
      </w:r>
    </w:p>
    <w:p w:rsidR="00524BFA" w:rsidRPr="00D004A4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D004A4">
        <w:rPr>
          <w:rFonts w:eastAsia="TimesNewRomanPSMT"/>
          <w:color w:val="000000" w:themeColor="text1"/>
        </w:rPr>
        <w:t>Сума за септември – декември 202</w:t>
      </w:r>
      <w:r>
        <w:rPr>
          <w:rFonts w:eastAsia="TimesNewRomanPSMT"/>
          <w:color w:val="000000" w:themeColor="text1"/>
        </w:rPr>
        <w:t>5</w:t>
      </w:r>
      <w:r w:rsidRPr="00D004A4">
        <w:rPr>
          <w:rFonts w:eastAsia="TimesNewRomanPSMT"/>
          <w:color w:val="000000" w:themeColor="text1"/>
        </w:rPr>
        <w:t xml:space="preserve"> – </w:t>
      </w:r>
      <w:r>
        <w:rPr>
          <w:rFonts w:eastAsia="TimesNewRomanPSMT"/>
          <w:color w:val="000000" w:themeColor="text1"/>
        </w:rPr>
        <w:t xml:space="preserve">7351,50 </w:t>
      </w:r>
      <w:r w:rsidRPr="00D004A4">
        <w:rPr>
          <w:rFonts w:eastAsia="TimesNewRomanPSMT"/>
          <w:b/>
          <w:color w:val="000000" w:themeColor="text1"/>
        </w:rPr>
        <w:t>лв.</w:t>
      </w:r>
    </w:p>
    <w:p w:rsidR="00524BFA" w:rsidRPr="00D004A4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b/>
          <w:color w:val="000000" w:themeColor="text1"/>
          <w:u w:val="single"/>
        </w:rPr>
      </w:pPr>
      <w:r w:rsidRPr="00D004A4">
        <w:rPr>
          <w:rFonts w:eastAsia="TimesNewRomanPSMT"/>
          <w:b/>
          <w:color w:val="000000" w:themeColor="text1"/>
        </w:rPr>
        <w:tab/>
      </w:r>
      <w:r w:rsidRPr="00D004A4">
        <w:rPr>
          <w:rFonts w:eastAsia="TimesNewRomanPSMT"/>
          <w:b/>
          <w:color w:val="000000" w:themeColor="text1"/>
          <w:u w:val="single"/>
        </w:rPr>
        <w:t>Общо</w:t>
      </w:r>
      <w:r w:rsidRPr="00D004A4">
        <w:rPr>
          <w:rFonts w:eastAsia="TimesNewRomanPSMT"/>
          <w:color w:val="000000" w:themeColor="text1"/>
          <w:u w:val="single"/>
        </w:rPr>
        <w:t xml:space="preserve"> </w:t>
      </w:r>
      <w:r w:rsidRPr="00D004A4">
        <w:rPr>
          <w:rFonts w:eastAsia="TimesNewRomanPSMT"/>
          <w:b/>
          <w:color w:val="000000" w:themeColor="text1"/>
          <w:u w:val="single"/>
        </w:rPr>
        <w:t>за септември – декември 202</w:t>
      </w:r>
      <w:r>
        <w:rPr>
          <w:rFonts w:eastAsia="TimesNewRomanPSMT"/>
          <w:b/>
          <w:color w:val="000000" w:themeColor="text1"/>
          <w:u w:val="single"/>
        </w:rPr>
        <w:t>5</w:t>
      </w:r>
      <w:r w:rsidRPr="00D004A4">
        <w:rPr>
          <w:rFonts w:eastAsia="TimesNewRomanPSMT"/>
          <w:b/>
          <w:color w:val="000000" w:themeColor="text1"/>
          <w:u w:val="single"/>
        </w:rPr>
        <w:t xml:space="preserve">:  </w:t>
      </w:r>
      <w:r>
        <w:rPr>
          <w:rFonts w:eastAsia="TimesNewRomanPSMT"/>
          <w:b/>
          <w:color w:val="000000" w:themeColor="text1"/>
          <w:u w:val="single"/>
        </w:rPr>
        <w:t>13094,80</w:t>
      </w:r>
      <w:r w:rsidRPr="00D004A4">
        <w:rPr>
          <w:rFonts w:eastAsia="TimesNewRomanPSMT"/>
          <w:b/>
          <w:color w:val="000000" w:themeColor="text1"/>
          <w:u w:val="single"/>
        </w:rPr>
        <w:t xml:space="preserve"> лв.</w:t>
      </w:r>
    </w:p>
    <w:p w:rsidR="00524BFA" w:rsidRDefault="00524BFA" w:rsidP="00524BFA">
      <w:pPr>
        <w:pStyle w:val="a4"/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24BFA" w:rsidRPr="00D44B03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i/>
          <w:color w:val="FF0000"/>
        </w:rPr>
      </w:pPr>
      <w:r w:rsidRPr="0098340A">
        <w:rPr>
          <w:rFonts w:eastAsia="TimesNewRomanPSMT"/>
          <w:b/>
          <w:lang w:val="en-US"/>
        </w:rPr>
        <w:t xml:space="preserve">  </w:t>
      </w:r>
      <w:r>
        <w:rPr>
          <w:rFonts w:eastAsia="TimesNewRomanPSMT"/>
          <w:b/>
        </w:rPr>
        <w:t>2</w:t>
      </w:r>
      <w:r w:rsidRPr="00D44B03">
        <w:rPr>
          <w:rFonts w:eastAsia="TimesNewRomanPSMT"/>
          <w:b/>
        </w:rPr>
        <w:t>.1</w:t>
      </w:r>
      <w:r w:rsidRPr="008E691E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Дава съгласие за</w:t>
      </w:r>
      <w:r w:rsidRPr="00D44B03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 xml:space="preserve">формиране на паралелки с под 10 ученици </w:t>
      </w:r>
      <w:r w:rsidRPr="00D44B03">
        <w:rPr>
          <w:rFonts w:eastAsia="TimesNewRomanPSMT"/>
          <w:b/>
        </w:rPr>
        <w:t xml:space="preserve">в ОУ „Хр. Ботев” с. </w:t>
      </w:r>
      <w:r>
        <w:rPr>
          <w:rFonts w:eastAsia="TimesNewRomanPSMT"/>
          <w:b/>
        </w:rPr>
        <w:t>Брест</w:t>
      </w:r>
      <w:r w:rsidRPr="00D44B03">
        <w:rPr>
          <w:rFonts w:eastAsia="TimesNewRomanPSMT"/>
          <w:b/>
        </w:rPr>
        <w:t xml:space="preserve">: </w:t>
      </w:r>
      <w:r>
        <w:rPr>
          <w:rFonts w:eastAsia="TimesNewRomanPSMT"/>
          <w:b/>
          <w:lang w:val="en-US"/>
        </w:rPr>
        <w:t xml:space="preserve">IV </w:t>
      </w:r>
      <w:r w:rsidRPr="00D44B03">
        <w:rPr>
          <w:rFonts w:eastAsia="TimesNewRomanPSMT"/>
          <w:b/>
        </w:rPr>
        <w:t xml:space="preserve">клас – </w:t>
      </w:r>
      <w:r>
        <w:rPr>
          <w:rFonts w:eastAsia="TimesNewRomanPSMT"/>
          <w:b/>
        </w:rPr>
        <w:t>7</w:t>
      </w:r>
      <w:r w:rsidRPr="00D44B03">
        <w:rPr>
          <w:rFonts w:eastAsia="TimesNewRomanPSMT"/>
          <w:b/>
        </w:rPr>
        <w:t xml:space="preserve"> ученици</w:t>
      </w:r>
      <w:r>
        <w:rPr>
          <w:rFonts w:eastAsia="TimesNewRomanPSMT"/>
          <w:b/>
        </w:rPr>
        <w:t xml:space="preserve">; </w:t>
      </w:r>
      <w:r>
        <w:rPr>
          <w:rFonts w:eastAsia="TimesNewRomanPSMT"/>
          <w:b/>
          <w:lang w:val="en-US"/>
        </w:rPr>
        <w:t>V</w:t>
      </w:r>
      <w:r>
        <w:rPr>
          <w:rFonts w:eastAsia="TimesNewRomanPSMT"/>
          <w:b/>
        </w:rPr>
        <w:t xml:space="preserve"> клас – 7 ученици, VІ -  </w:t>
      </w:r>
      <w:r>
        <w:rPr>
          <w:rFonts w:eastAsia="TimesNewRomanPSMT"/>
          <w:b/>
          <w:lang w:val="en-US"/>
        </w:rPr>
        <w:t xml:space="preserve">VII </w:t>
      </w:r>
      <w:r>
        <w:rPr>
          <w:rFonts w:eastAsia="TimesNewRomanPSMT"/>
          <w:b/>
        </w:rPr>
        <w:t xml:space="preserve">клас </w:t>
      </w:r>
      <w:r>
        <w:rPr>
          <w:rFonts w:eastAsia="TimesNewRomanPSMT"/>
          <w:b/>
          <w:lang w:val="en-US"/>
        </w:rPr>
        <w:t xml:space="preserve">– 7 </w:t>
      </w:r>
      <w:r>
        <w:rPr>
          <w:rFonts w:eastAsia="TimesNewRomanPSMT"/>
          <w:b/>
        </w:rPr>
        <w:t xml:space="preserve">ученици, </w:t>
      </w:r>
      <w:r w:rsidRPr="00CE0D63">
        <w:rPr>
          <w:rFonts w:eastAsia="TimesNewRomanPSMT"/>
        </w:rPr>
        <w:t>за което да бъдат</w:t>
      </w:r>
      <w:r>
        <w:rPr>
          <w:rFonts w:eastAsia="TimesNewRomanPSMT"/>
          <w:b/>
        </w:rPr>
        <w:t xml:space="preserve"> </w:t>
      </w:r>
      <w:r>
        <w:t xml:space="preserve">осигурени допълнителни средства за обезпечаване на учебния процес извън определените по стандарти за съответната дейност, изчислени по реда на </w:t>
      </w:r>
      <w:r>
        <w:rPr>
          <w:rStyle w:val="samedocreference"/>
        </w:rPr>
        <w:t>чл. 68, ал. 4, т. 2</w:t>
      </w:r>
      <w:r>
        <w:t xml:space="preserve"> </w:t>
      </w:r>
      <w:r>
        <w:rPr>
          <w:rStyle w:val="samedocreference"/>
        </w:rPr>
        <w:t xml:space="preserve">и ал.6, т.2 </w:t>
      </w:r>
      <w:r>
        <w:t xml:space="preserve">при спазване на изискването на </w:t>
      </w:r>
      <w:r>
        <w:rPr>
          <w:rStyle w:val="samedocreference"/>
        </w:rPr>
        <w:t>чл. 68, ал. 3 и във връзка с чл. 69, ал. 1</w:t>
      </w:r>
      <w:r>
        <w:t>.</w:t>
      </w:r>
    </w:p>
    <w:p w:rsidR="00524BFA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</w:p>
    <w:p w:rsidR="00524BFA" w:rsidRPr="00C825BF" w:rsidRDefault="00524BFA" w:rsidP="00524BFA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C825BF">
        <w:rPr>
          <w:rFonts w:eastAsia="TimesNewRomanPSMT"/>
          <w:b/>
        </w:rPr>
        <w:t>СУ „</w:t>
      </w:r>
      <w:r w:rsidRPr="00C825BF">
        <w:rPr>
          <w:rFonts w:eastAsia="TimesNewRomanPSMT"/>
          <w:b/>
          <w:lang w:val="en-US"/>
        </w:rPr>
        <w:t>A</w:t>
      </w:r>
      <w:proofErr w:type="spellStart"/>
      <w:r w:rsidRPr="00C825BF">
        <w:rPr>
          <w:rFonts w:eastAsia="TimesNewRomanPSMT"/>
          <w:b/>
        </w:rPr>
        <w:t>сен</w:t>
      </w:r>
      <w:proofErr w:type="spellEnd"/>
      <w:r w:rsidRPr="00C825BF">
        <w:rPr>
          <w:rFonts w:eastAsia="TimesNewRomanPSMT"/>
          <w:b/>
        </w:rPr>
        <w:t xml:space="preserve"> Златаров” с. Гиген</w:t>
      </w:r>
      <w:r w:rsidRPr="00C825BF">
        <w:rPr>
          <w:rFonts w:eastAsia="TimesNewRomanPSMT"/>
          <w:b/>
          <w:lang w:val="en-US"/>
        </w:rPr>
        <w:t xml:space="preserve"> – </w:t>
      </w:r>
      <w:r>
        <w:rPr>
          <w:rFonts w:eastAsia="TimesNewRomanPSMT"/>
          <w:b/>
          <w:lang w:val="en-US"/>
        </w:rPr>
        <w:t>128</w:t>
      </w:r>
      <w:r w:rsidRPr="00C825BF">
        <w:rPr>
          <w:rFonts w:eastAsia="TimesNewRomanPSMT"/>
          <w:b/>
        </w:rPr>
        <w:t xml:space="preserve"> ученици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3716"/>
      </w:tblGrid>
      <w:tr w:rsidR="00524BFA" w:rsidRPr="00DF2726" w:rsidTr="00F0232F">
        <w:trPr>
          <w:trHeight w:val="601"/>
        </w:trPr>
        <w:tc>
          <w:tcPr>
            <w:tcW w:w="1857" w:type="dxa"/>
          </w:tcPr>
          <w:p w:rsidR="00524BFA" w:rsidRPr="00DF2726" w:rsidRDefault="00524BFA" w:rsidP="00F0232F">
            <w:pPr>
              <w:jc w:val="both"/>
              <w:rPr>
                <w:i/>
              </w:rPr>
            </w:pPr>
            <w:r w:rsidRPr="00DF2726">
              <w:rPr>
                <w:i/>
              </w:rPr>
              <w:t>Клас</w:t>
            </w:r>
          </w:p>
        </w:tc>
        <w:tc>
          <w:tcPr>
            <w:tcW w:w="1857" w:type="dxa"/>
          </w:tcPr>
          <w:p w:rsidR="00524BFA" w:rsidRPr="00DF2726" w:rsidRDefault="00524BFA" w:rsidP="00F0232F">
            <w:pPr>
              <w:jc w:val="both"/>
              <w:rPr>
                <w:i/>
              </w:rPr>
            </w:pPr>
            <w:r w:rsidRPr="00DF2726">
              <w:rPr>
                <w:i/>
              </w:rPr>
              <w:t>Брой паралелки</w:t>
            </w:r>
          </w:p>
        </w:tc>
        <w:tc>
          <w:tcPr>
            <w:tcW w:w="1858" w:type="dxa"/>
          </w:tcPr>
          <w:p w:rsidR="00524BFA" w:rsidRPr="00DF2726" w:rsidRDefault="00524BFA" w:rsidP="00F0232F">
            <w:pPr>
              <w:jc w:val="both"/>
              <w:rPr>
                <w:i/>
              </w:rPr>
            </w:pPr>
            <w:r w:rsidRPr="00DF2726">
              <w:rPr>
                <w:i/>
              </w:rPr>
              <w:t>Брой ученици</w:t>
            </w:r>
          </w:p>
        </w:tc>
        <w:tc>
          <w:tcPr>
            <w:tcW w:w="3716" w:type="dxa"/>
          </w:tcPr>
          <w:p w:rsidR="00524BFA" w:rsidRPr="00DF2726" w:rsidRDefault="00524BFA" w:rsidP="00F0232F">
            <w:pPr>
              <w:jc w:val="both"/>
              <w:rPr>
                <w:i/>
              </w:rPr>
            </w:pPr>
            <w:r w:rsidRPr="00DF2726">
              <w:rPr>
                <w:i/>
              </w:rPr>
              <w:t>Разлика до норматив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</w:rPr>
            </w:pPr>
            <w:r w:rsidRPr="008C3E63">
              <w:rPr>
                <w:b/>
                <w:i/>
              </w:rPr>
              <w:t>І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1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716" w:type="dxa"/>
          </w:tcPr>
          <w:p w:rsidR="00524BFA" w:rsidRPr="00A76ACF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A76ACF" w:rsidRDefault="00524BFA" w:rsidP="00F0232F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1857" w:type="dxa"/>
          </w:tcPr>
          <w:p w:rsidR="00524BFA" w:rsidRPr="00A76ACF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A76ACF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3716" w:type="dxa"/>
          </w:tcPr>
          <w:p w:rsidR="00524BFA" w:rsidRPr="00A76ACF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A76ACF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lastRenderedPageBreak/>
              <w:t>ІІ</w:t>
            </w: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 w:rsidRPr="008C3E63">
              <w:rPr>
                <w:b/>
                <w:i/>
              </w:rPr>
              <w:t>1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9525C8" w:rsidRDefault="00524BFA" w:rsidP="00F0232F">
            <w:pPr>
              <w:jc w:val="center"/>
              <w:rPr>
                <w:b/>
                <w:i/>
              </w:rPr>
            </w:pPr>
            <w:r w:rsidRPr="009525C8">
              <w:rPr>
                <w:b/>
                <w:i/>
                <w:lang w:val="en-US"/>
              </w:rPr>
              <w:t>IV</w:t>
            </w:r>
          </w:p>
        </w:tc>
        <w:tc>
          <w:tcPr>
            <w:tcW w:w="1857" w:type="dxa"/>
          </w:tcPr>
          <w:p w:rsidR="00524BFA" w:rsidRPr="009525C8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9525C8">
              <w:rPr>
                <w:b/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9525C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716" w:type="dxa"/>
          </w:tcPr>
          <w:p w:rsidR="00524BFA" w:rsidRPr="009525C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V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 xml:space="preserve">1 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</w:rPr>
            </w:pPr>
            <w:r w:rsidRPr="008C3E63">
              <w:rPr>
                <w:b/>
                <w:i/>
                <w:lang w:val="en-US"/>
              </w:rPr>
              <w:t>VI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10</w:t>
            </w:r>
          </w:p>
        </w:tc>
        <w:tc>
          <w:tcPr>
            <w:tcW w:w="3716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8C3E63" w:rsidRDefault="00524BFA" w:rsidP="00F0232F">
            <w:pPr>
              <w:jc w:val="center"/>
              <w:rPr>
                <w:b/>
                <w:i/>
                <w:lang w:val="en-US"/>
              </w:rPr>
            </w:pPr>
            <w:r w:rsidRPr="008C3E63">
              <w:rPr>
                <w:b/>
                <w:i/>
                <w:lang w:val="en-US"/>
              </w:rPr>
              <w:t>VII</w:t>
            </w:r>
          </w:p>
        </w:tc>
        <w:tc>
          <w:tcPr>
            <w:tcW w:w="1857" w:type="dxa"/>
          </w:tcPr>
          <w:p w:rsidR="00524BFA" w:rsidRPr="008C3E63" w:rsidRDefault="00524BFA" w:rsidP="00F0232F">
            <w:pPr>
              <w:jc w:val="both"/>
              <w:rPr>
                <w:b/>
                <w:i/>
                <w:lang w:val="en-US"/>
              </w:rPr>
            </w:pPr>
            <w:r w:rsidRPr="008C3E63">
              <w:rPr>
                <w:b/>
                <w:i/>
              </w:rPr>
              <w:t>1</w:t>
            </w:r>
          </w:p>
        </w:tc>
        <w:tc>
          <w:tcPr>
            <w:tcW w:w="1858" w:type="dxa"/>
          </w:tcPr>
          <w:p w:rsidR="00524BFA" w:rsidRPr="008C3E63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8</w:t>
            </w:r>
          </w:p>
        </w:tc>
        <w:tc>
          <w:tcPr>
            <w:tcW w:w="3716" w:type="dxa"/>
          </w:tcPr>
          <w:p w:rsidR="00524BFA" w:rsidRPr="00CA1879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184799" w:rsidRDefault="00524BFA" w:rsidP="00F0232F">
            <w:pPr>
              <w:jc w:val="center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VIII</w:t>
            </w:r>
          </w:p>
        </w:tc>
        <w:tc>
          <w:tcPr>
            <w:tcW w:w="1857" w:type="dxa"/>
          </w:tcPr>
          <w:p w:rsidR="00524BFA" w:rsidRPr="00184799" w:rsidRDefault="00524BFA" w:rsidP="00F0232F">
            <w:pPr>
              <w:jc w:val="both"/>
              <w:rPr>
                <w:i/>
              </w:rPr>
            </w:pPr>
            <w:r w:rsidRPr="00184799">
              <w:rPr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15</w:t>
            </w:r>
          </w:p>
        </w:tc>
        <w:tc>
          <w:tcPr>
            <w:tcW w:w="3716" w:type="dxa"/>
          </w:tcPr>
          <w:p w:rsidR="00524BFA" w:rsidRPr="00184799" w:rsidRDefault="00524BFA" w:rsidP="00F0232F">
            <w:pPr>
              <w:jc w:val="both"/>
              <w:rPr>
                <w:i/>
              </w:rPr>
            </w:pPr>
            <w:r w:rsidRPr="00184799">
              <w:rPr>
                <w:i/>
                <w:lang w:val="en-US"/>
              </w:rPr>
              <w:t>3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DF2726" w:rsidRDefault="00524BFA" w:rsidP="00F0232F">
            <w:pPr>
              <w:jc w:val="center"/>
              <w:rPr>
                <w:i/>
                <w:lang w:val="en-US"/>
              </w:rPr>
            </w:pPr>
            <w:r w:rsidRPr="00DF2726">
              <w:rPr>
                <w:i/>
                <w:lang w:val="en-US"/>
              </w:rPr>
              <w:t>IX</w:t>
            </w:r>
          </w:p>
        </w:tc>
        <w:tc>
          <w:tcPr>
            <w:tcW w:w="1857" w:type="dxa"/>
          </w:tcPr>
          <w:p w:rsidR="00524BFA" w:rsidRPr="00DF2726" w:rsidRDefault="00524BFA" w:rsidP="00F0232F">
            <w:pPr>
              <w:jc w:val="both"/>
              <w:rPr>
                <w:i/>
                <w:lang w:val="en-US"/>
              </w:rPr>
            </w:pPr>
            <w:r w:rsidRPr="00DF2726">
              <w:rPr>
                <w:i/>
                <w:lang w:val="en-US"/>
              </w:rPr>
              <w:t>1</w:t>
            </w:r>
            <w:r>
              <w:rPr>
                <w:i/>
              </w:rPr>
              <w:t xml:space="preserve"> </w:t>
            </w:r>
          </w:p>
        </w:tc>
        <w:tc>
          <w:tcPr>
            <w:tcW w:w="1858" w:type="dxa"/>
          </w:tcPr>
          <w:p w:rsidR="00524BFA" w:rsidRPr="00DF2726" w:rsidRDefault="00524BFA" w:rsidP="00F0232F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</w:tc>
        <w:tc>
          <w:tcPr>
            <w:tcW w:w="3716" w:type="dxa"/>
          </w:tcPr>
          <w:p w:rsidR="00524BFA" w:rsidRPr="00DF2726" w:rsidRDefault="00524BFA" w:rsidP="00F0232F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DF2726" w:rsidRDefault="00524BFA" w:rsidP="00F0232F">
            <w:pPr>
              <w:jc w:val="center"/>
              <w:rPr>
                <w:i/>
                <w:lang w:val="en-US"/>
              </w:rPr>
            </w:pPr>
            <w:r w:rsidRPr="00DF2726">
              <w:rPr>
                <w:i/>
                <w:lang w:val="en-US"/>
              </w:rPr>
              <w:t>X</w:t>
            </w:r>
          </w:p>
        </w:tc>
        <w:tc>
          <w:tcPr>
            <w:tcW w:w="1857" w:type="dxa"/>
          </w:tcPr>
          <w:p w:rsidR="00524BFA" w:rsidRPr="00327450" w:rsidRDefault="00524BFA" w:rsidP="00F0232F">
            <w:pPr>
              <w:jc w:val="both"/>
              <w:rPr>
                <w:i/>
              </w:rPr>
            </w:pPr>
            <w:r w:rsidRPr="00DF2726">
              <w:rPr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DF2726" w:rsidRDefault="00524BFA" w:rsidP="00F0232F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17</w:t>
            </w:r>
          </w:p>
        </w:tc>
        <w:tc>
          <w:tcPr>
            <w:tcW w:w="3716" w:type="dxa"/>
          </w:tcPr>
          <w:p w:rsidR="00524BFA" w:rsidRPr="00DF2726" w:rsidRDefault="00524BFA" w:rsidP="00F0232F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184799" w:rsidRDefault="00524BFA" w:rsidP="00F0232F">
            <w:pPr>
              <w:jc w:val="center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XI</w:t>
            </w:r>
          </w:p>
        </w:tc>
        <w:tc>
          <w:tcPr>
            <w:tcW w:w="1857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19</w:t>
            </w:r>
          </w:p>
        </w:tc>
        <w:tc>
          <w:tcPr>
            <w:tcW w:w="3716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0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184799" w:rsidRDefault="00524BFA" w:rsidP="00F0232F">
            <w:pPr>
              <w:jc w:val="center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XII</w:t>
            </w:r>
          </w:p>
        </w:tc>
        <w:tc>
          <w:tcPr>
            <w:tcW w:w="1857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1</w:t>
            </w:r>
          </w:p>
        </w:tc>
        <w:tc>
          <w:tcPr>
            <w:tcW w:w="1858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11</w:t>
            </w:r>
          </w:p>
        </w:tc>
        <w:tc>
          <w:tcPr>
            <w:tcW w:w="3716" w:type="dxa"/>
          </w:tcPr>
          <w:p w:rsidR="00524BFA" w:rsidRPr="00184799" w:rsidRDefault="00524BFA" w:rsidP="00F0232F">
            <w:pPr>
              <w:jc w:val="both"/>
              <w:rPr>
                <w:i/>
                <w:lang w:val="en-US"/>
              </w:rPr>
            </w:pPr>
            <w:r w:rsidRPr="00184799">
              <w:rPr>
                <w:i/>
                <w:lang w:val="en-US"/>
              </w:rPr>
              <w:t>7</w:t>
            </w:r>
          </w:p>
        </w:tc>
      </w:tr>
      <w:tr w:rsidR="00524BFA" w:rsidRPr="00DF2726" w:rsidTr="00F0232F">
        <w:tc>
          <w:tcPr>
            <w:tcW w:w="1857" w:type="dxa"/>
          </w:tcPr>
          <w:p w:rsidR="00524BFA" w:rsidRPr="00DF2726" w:rsidRDefault="00524BFA" w:rsidP="00F0232F">
            <w:pPr>
              <w:jc w:val="center"/>
              <w:rPr>
                <w:i/>
                <w:lang w:val="en-US"/>
              </w:rPr>
            </w:pPr>
            <w:r w:rsidRPr="00DF2726">
              <w:rPr>
                <w:i/>
              </w:rPr>
              <w:t xml:space="preserve">      Всичко </w:t>
            </w:r>
          </w:p>
        </w:tc>
        <w:tc>
          <w:tcPr>
            <w:tcW w:w="1857" w:type="dxa"/>
          </w:tcPr>
          <w:p w:rsidR="00524BFA" w:rsidRPr="00DF2726" w:rsidRDefault="00524BFA" w:rsidP="00F0232F">
            <w:pPr>
              <w:jc w:val="both"/>
              <w:rPr>
                <w:i/>
                <w:lang w:val="en-US"/>
              </w:rPr>
            </w:pPr>
            <w:r w:rsidRPr="00DF2726">
              <w:rPr>
                <w:i/>
              </w:rPr>
              <w:t xml:space="preserve">    </w:t>
            </w:r>
            <w:r>
              <w:rPr>
                <w:b/>
                <w:i/>
                <w:lang w:val="en-US"/>
              </w:rPr>
              <w:t>12</w:t>
            </w:r>
          </w:p>
        </w:tc>
        <w:tc>
          <w:tcPr>
            <w:tcW w:w="1858" w:type="dxa"/>
          </w:tcPr>
          <w:p w:rsidR="00524BFA" w:rsidRPr="00CA1879" w:rsidRDefault="00524BFA" w:rsidP="00F0232F">
            <w:pPr>
              <w:jc w:val="both"/>
              <w:rPr>
                <w:i/>
              </w:rPr>
            </w:pPr>
            <w:r>
              <w:rPr>
                <w:b/>
                <w:i/>
              </w:rPr>
              <w:t>128</w:t>
            </w:r>
          </w:p>
        </w:tc>
        <w:tc>
          <w:tcPr>
            <w:tcW w:w="3716" w:type="dxa"/>
          </w:tcPr>
          <w:p w:rsidR="00524BFA" w:rsidRPr="00CA1879" w:rsidRDefault="00524BFA" w:rsidP="00F0232F">
            <w:pPr>
              <w:jc w:val="both"/>
              <w:rPr>
                <w:i/>
              </w:rPr>
            </w:pPr>
            <w:r>
              <w:rPr>
                <w:b/>
                <w:i/>
              </w:rPr>
              <w:t>81</w:t>
            </w:r>
          </w:p>
        </w:tc>
      </w:tr>
    </w:tbl>
    <w:p w:rsidR="00524BFA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b/>
          <w:sz w:val="22"/>
          <w:szCs w:val="22"/>
          <w:lang w:val="en-US"/>
        </w:rPr>
      </w:pPr>
    </w:p>
    <w:p w:rsidR="00524BFA" w:rsidRPr="004F74FB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color w:val="000000" w:themeColor="text1"/>
        </w:rPr>
      </w:pPr>
      <w:r>
        <w:rPr>
          <w:rFonts w:eastAsia="TimesNewRomanPSMT"/>
          <w:b/>
          <w:color w:val="000000" w:themeColor="text1"/>
        </w:rPr>
        <w:t xml:space="preserve">Сума за </w:t>
      </w:r>
      <w:proofErr w:type="spellStart"/>
      <w:r>
        <w:rPr>
          <w:rFonts w:eastAsia="TimesNewRomanPSMT"/>
          <w:b/>
          <w:color w:val="000000" w:themeColor="text1"/>
        </w:rPr>
        <w:t>дофинансиране</w:t>
      </w:r>
      <w:proofErr w:type="spellEnd"/>
      <w:r>
        <w:rPr>
          <w:rFonts w:eastAsia="TimesNewRomanPSMT"/>
          <w:b/>
          <w:color w:val="000000" w:themeColor="text1"/>
        </w:rPr>
        <w:t xml:space="preserve"> на </w:t>
      </w:r>
      <w:r>
        <w:rPr>
          <w:rFonts w:eastAsia="TimesNewRomanPSMT"/>
          <w:b/>
          <w:color w:val="000000" w:themeColor="text1"/>
          <w:lang w:val="en-US"/>
        </w:rPr>
        <w:t>62</w:t>
      </w:r>
      <w:r w:rsidRPr="004F74FB">
        <w:rPr>
          <w:rFonts w:eastAsia="TimesNewRomanPSMT"/>
          <w:b/>
          <w:color w:val="000000" w:themeColor="text1"/>
        </w:rPr>
        <w:t xml:space="preserve"> </w:t>
      </w:r>
      <w:r w:rsidRPr="004F74FB">
        <w:rPr>
          <w:rFonts w:eastAsia="TimesNewRomanPSMT"/>
          <w:b/>
          <w:color w:val="000000" w:themeColor="text1"/>
          <w:lang w:val="en-US"/>
        </w:rPr>
        <w:t xml:space="preserve"> </w:t>
      </w:r>
      <w:r w:rsidRPr="004F74FB">
        <w:rPr>
          <w:rFonts w:eastAsia="TimesNewRomanPSMT"/>
          <w:b/>
          <w:color w:val="000000" w:themeColor="text1"/>
        </w:rPr>
        <w:t xml:space="preserve">ученици от </w:t>
      </w:r>
      <w:r w:rsidRPr="004F74FB">
        <w:rPr>
          <w:rFonts w:eastAsia="TimesNewRomanPSMT"/>
          <w:b/>
          <w:color w:val="000000" w:themeColor="text1"/>
          <w:lang w:val="en-US"/>
        </w:rPr>
        <w:t xml:space="preserve">I </w:t>
      </w:r>
      <w:r w:rsidRPr="004F74FB">
        <w:rPr>
          <w:rFonts w:eastAsia="TimesNewRomanPSMT"/>
          <w:b/>
          <w:color w:val="000000" w:themeColor="text1"/>
        </w:rPr>
        <w:t xml:space="preserve">до </w:t>
      </w:r>
      <w:r w:rsidRPr="004F74FB">
        <w:rPr>
          <w:rFonts w:eastAsia="TimesNewRomanPSMT"/>
          <w:b/>
          <w:color w:val="000000" w:themeColor="text1"/>
          <w:lang w:val="en-US"/>
        </w:rPr>
        <w:t>VII</w:t>
      </w:r>
      <w:r w:rsidRPr="004F74FB">
        <w:rPr>
          <w:rFonts w:eastAsia="TimesNewRomanPSMT"/>
          <w:b/>
          <w:color w:val="000000" w:themeColor="text1"/>
        </w:rPr>
        <w:t xml:space="preserve"> клас в маломерни паралелки при  20%  за  учебната 202</w:t>
      </w:r>
      <w:r>
        <w:rPr>
          <w:rFonts w:eastAsia="TimesNewRomanPSMT"/>
          <w:b/>
          <w:color w:val="000000" w:themeColor="text1"/>
        </w:rPr>
        <w:t>5</w:t>
      </w:r>
      <w:r w:rsidRPr="004F74FB">
        <w:rPr>
          <w:rFonts w:eastAsia="TimesNewRomanPSMT"/>
          <w:b/>
          <w:color w:val="000000" w:themeColor="text1"/>
        </w:rPr>
        <w:t>/20</w:t>
      </w:r>
      <w:r w:rsidRPr="004F74FB">
        <w:rPr>
          <w:rFonts w:eastAsia="TimesNewRomanPSMT"/>
          <w:b/>
          <w:color w:val="000000" w:themeColor="text1"/>
          <w:lang w:val="en-US"/>
        </w:rPr>
        <w:t>2</w:t>
      </w:r>
      <w:r>
        <w:rPr>
          <w:rFonts w:eastAsia="TimesNewRomanPSMT"/>
          <w:b/>
          <w:color w:val="000000" w:themeColor="text1"/>
        </w:rPr>
        <w:t>6</w:t>
      </w:r>
      <w:r w:rsidRPr="004F74FB">
        <w:rPr>
          <w:rFonts w:eastAsia="TimesNewRomanPSMT"/>
          <w:b/>
          <w:color w:val="000000" w:themeColor="text1"/>
        </w:rPr>
        <w:t xml:space="preserve"> година:</w:t>
      </w:r>
    </w:p>
    <w:p w:rsidR="00524BFA" w:rsidRPr="00787B66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787B66">
        <w:rPr>
          <w:rFonts w:eastAsia="TimesNewRomanPSMT"/>
          <w:color w:val="000000" w:themeColor="text1"/>
        </w:rPr>
        <w:t xml:space="preserve">Сума за ученик –  </w:t>
      </w:r>
      <w:r>
        <w:rPr>
          <w:rFonts w:eastAsia="TimesNewRomanPSMT"/>
          <w:color w:val="000000" w:themeColor="text1"/>
        </w:rPr>
        <w:t>689,20</w:t>
      </w:r>
      <w:r w:rsidRPr="00787B66">
        <w:rPr>
          <w:rFonts w:eastAsia="TimesNewRomanPSMT"/>
          <w:color w:val="000000" w:themeColor="text1"/>
        </w:rPr>
        <w:t xml:space="preserve"> лв.</w:t>
      </w:r>
      <w:r w:rsidRPr="00F16461">
        <w:rPr>
          <w:noProof/>
        </w:rPr>
        <w:t xml:space="preserve"> </w:t>
      </w:r>
    </w:p>
    <w:p w:rsidR="00524BFA" w:rsidRPr="00787B66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 w:themeColor="text1"/>
        </w:rPr>
      </w:pPr>
      <w:r w:rsidRPr="00787B66">
        <w:rPr>
          <w:rFonts w:eastAsia="TimesNewRomanPSMT"/>
          <w:color w:val="000000" w:themeColor="text1"/>
        </w:rPr>
        <w:t>Общо –</w:t>
      </w:r>
      <w:r>
        <w:rPr>
          <w:rFonts w:eastAsia="TimesNewRomanPSMT"/>
          <w:color w:val="000000" w:themeColor="text1"/>
        </w:rPr>
        <w:t xml:space="preserve"> </w:t>
      </w:r>
      <w:r>
        <w:rPr>
          <w:rFonts w:eastAsia="TimesNewRomanPSMT"/>
          <w:color w:val="000000" w:themeColor="text1"/>
          <w:lang w:val="en-US"/>
        </w:rPr>
        <w:t>42730</w:t>
      </w:r>
      <w:r>
        <w:rPr>
          <w:rFonts w:eastAsia="TimesNewRomanPSMT"/>
          <w:color w:val="000000" w:themeColor="text1"/>
        </w:rPr>
        <w:t>,40</w:t>
      </w:r>
      <w:r w:rsidRPr="00787B66">
        <w:rPr>
          <w:rFonts w:eastAsia="TimesNewRomanPSMT"/>
          <w:color w:val="000000" w:themeColor="text1"/>
        </w:rPr>
        <w:t>лв.</w:t>
      </w:r>
    </w:p>
    <w:p w:rsidR="00524BFA" w:rsidRPr="00A91943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color w:val="000000" w:themeColor="text1"/>
          <w:u w:val="single"/>
        </w:rPr>
      </w:pPr>
      <w:r w:rsidRPr="00A91943">
        <w:rPr>
          <w:rFonts w:eastAsia="TimesNewRomanPSMT"/>
          <w:b/>
          <w:color w:val="000000" w:themeColor="text1"/>
          <w:u w:val="single"/>
        </w:rPr>
        <w:t>Сума за септември – декември 202</w:t>
      </w:r>
      <w:r>
        <w:rPr>
          <w:rFonts w:eastAsia="TimesNewRomanPSMT"/>
          <w:b/>
          <w:color w:val="000000" w:themeColor="text1"/>
          <w:u w:val="single"/>
        </w:rPr>
        <w:t>5</w:t>
      </w:r>
      <w:r w:rsidRPr="00A91943">
        <w:rPr>
          <w:rFonts w:eastAsia="TimesNewRomanPSMT"/>
          <w:b/>
          <w:color w:val="000000" w:themeColor="text1"/>
          <w:u w:val="single"/>
        </w:rPr>
        <w:t xml:space="preserve"> – </w:t>
      </w:r>
      <w:r>
        <w:rPr>
          <w:rFonts w:eastAsia="TimesNewRomanPSMT"/>
          <w:b/>
          <w:color w:val="000000" w:themeColor="text1"/>
          <w:u w:val="single"/>
          <w:lang w:val="en-US"/>
        </w:rPr>
        <w:t>14243,50</w:t>
      </w:r>
      <w:r w:rsidRPr="00A91943">
        <w:rPr>
          <w:rFonts w:eastAsia="TimesNewRomanPSMT"/>
          <w:b/>
          <w:color w:val="000000" w:themeColor="text1"/>
          <w:u w:val="single"/>
        </w:rPr>
        <w:t xml:space="preserve"> лв.</w:t>
      </w:r>
    </w:p>
    <w:p w:rsidR="00524BFA" w:rsidRDefault="00524BFA" w:rsidP="00524BFA">
      <w:pPr>
        <w:pStyle w:val="a4"/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24BFA" w:rsidRPr="00D44B03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i/>
          <w:color w:val="FF0000"/>
        </w:rPr>
      </w:pPr>
      <w:r>
        <w:rPr>
          <w:rFonts w:eastAsia="TimesNewRomanPSMT"/>
          <w:b/>
          <w:lang w:val="en-US"/>
        </w:rPr>
        <w:t>3</w:t>
      </w:r>
      <w:r w:rsidRPr="00D44B03">
        <w:rPr>
          <w:rFonts w:eastAsia="TimesNewRomanPSMT"/>
          <w:b/>
        </w:rPr>
        <w:t>.1</w:t>
      </w:r>
      <w:r w:rsidRPr="008E691E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Дава съгласие за</w:t>
      </w:r>
      <w:r w:rsidRPr="00D44B03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формиране на паралелки с под 10 ученици в С</w:t>
      </w:r>
      <w:r w:rsidRPr="00D44B03">
        <w:rPr>
          <w:rFonts w:eastAsia="TimesNewRomanPSMT"/>
          <w:b/>
        </w:rPr>
        <w:t>У „</w:t>
      </w:r>
      <w:r>
        <w:rPr>
          <w:rFonts w:eastAsia="TimesNewRomanPSMT"/>
          <w:b/>
        </w:rPr>
        <w:t>Асен Златаров</w:t>
      </w:r>
      <w:r w:rsidRPr="00D44B03">
        <w:rPr>
          <w:rFonts w:eastAsia="TimesNewRomanPSMT"/>
          <w:b/>
        </w:rPr>
        <w:t xml:space="preserve">” с. </w:t>
      </w:r>
      <w:r>
        <w:rPr>
          <w:rFonts w:eastAsia="TimesNewRomanPSMT"/>
          <w:b/>
        </w:rPr>
        <w:t>Гиген</w:t>
      </w:r>
      <w:r w:rsidRPr="00D44B03">
        <w:rPr>
          <w:rFonts w:eastAsia="TimesNewRomanPSMT"/>
          <w:b/>
        </w:rPr>
        <w:t xml:space="preserve">: </w:t>
      </w:r>
      <w:r>
        <w:rPr>
          <w:rFonts w:eastAsia="TimesNewRomanPSMT"/>
          <w:b/>
          <w:lang w:val="en-US"/>
        </w:rPr>
        <w:t xml:space="preserve">I – </w:t>
      </w:r>
      <w:r>
        <w:rPr>
          <w:rFonts w:eastAsia="TimesNewRomanPSMT"/>
          <w:b/>
        </w:rPr>
        <w:t>6</w:t>
      </w:r>
      <w:r>
        <w:rPr>
          <w:rFonts w:eastAsia="TimesNewRomanPSMT"/>
          <w:b/>
          <w:lang w:val="en-US"/>
        </w:rPr>
        <w:t>,</w:t>
      </w:r>
      <w:r>
        <w:rPr>
          <w:rFonts w:eastAsia="TimesNewRomanPSMT"/>
          <w:b/>
        </w:rPr>
        <w:t xml:space="preserve"> ІІ – 7, </w:t>
      </w:r>
      <w:r>
        <w:rPr>
          <w:rFonts w:eastAsia="TimesNewRomanPSMT"/>
          <w:b/>
          <w:lang w:val="en-US"/>
        </w:rPr>
        <w:t>III –</w:t>
      </w:r>
      <w:r>
        <w:rPr>
          <w:rFonts w:eastAsia="TimesNewRomanPSMT"/>
          <w:b/>
        </w:rPr>
        <w:t xml:space="preserve"> 9</w:t>
      </w:r>
      <w:r>
        <w:rPr>
          <w:rFonts w:eastAsia="TimesNewRomanPSMT"/>
          <w:b/>
          <w:lang w:val="en-US"/>
        </w:rPr>
        <w:t>, IV-</w:t>
      </w:r>
      <w:r>
        <w:rPr>
          <w:rFonts w:eastAsia="TimesNewRomanPSMT"/>
          <w:b/>
        </w:rPr>
        <w:t xml:space="preserve"> </w:t>
      </w:r>
      <w:r>
        <w:rPr>
          <w:rFonts w:eastAsia="TimesNewRomanPSMT"/>
          <w:b/>
          <w:lang w:val="en-US"/>
        </w:rPr>
        <w:t xml:space="preserve">8, </w:t>
      </w:r>
      <w:r>
        <w:rPr>
          <w:rFonts w:eastAsia="TimesNewRomanPSMT"/>
          <w:b/>
        </w:rPr>
        <w:t xml:space="preserve">V – 8, </w:t>
      </w:r>
      <w:r>
        <w:rPr>
          <w:rFonts w:eastAsia="TimesNewRomanPSMT"/>
          <w:b/>
          <w:lang w:val="en-US"/>
        </w:rPr>
        <w:t xml:space="preserve">VII – </w:t>
      </w:r>
      <w:r>
        <w:rPr>
          <w:rFonts w:eastAsia="TimesNewRomanPSMT"/>
          <w:b/>
        </w:rPr>
        <w:t>8,</w:t>
      </w:r>
      <w:r>
        <w:rPr>
          <w:rFonts w:eastAsia="TimesNewRomanPSMT"/>
          <w:b/>
          <w:lang w:val="en-US"/>
        </w:rPr>
        <w:t xml:space="preserve"> </w:t>
      </w:r>
      <w:r w:rsidRPr="00CE0D63">
        <w:rPr>
          <w:rFonts w:eastAsia="TimesNewRomanPSMT"/>
        </w:rPr>
        <w:t>за което да бъдат</w:t>
      </w:r>
      <w:r>
        <w:rPr>
          <w:rFonts w:eastAsia="TimesNewRomanPSMT"/>
          <w:b/>
        </w:rPr>
        <w:t xml:space="preserve"> </w:t>
      </w:r>
      <w:r>
        <w:t xml:space="preserve">осигурени допълнителни средства за обезпечаване на учебния процес извън определените по стандарти за съответната дейност, изчислени по реда на </w:t>
      </w:r>
      <w:r>
        <w:rPr>
          <w:rStyle w:val="samedocreference"/>
        </w:rPr>
        <w:t>чл. 68, ал. 4, т. 2</w:t>
      </w:r>
      <w:r>
        <w:t xml:space="preserve"> </w:t>
      </w:r>
      <w:r>
        <w:rPr>
          <w:rStyle w:val="samedocreference"/>
        </w:rPr>
        <w:t xml:space="preserve">и ал.6, т.2 </w:t>
      </w:r>
      <w:r>
        <w:t xml:space="preserve">при спазване на изискването на </w:t>
      </w:r>
      <w:r>
        <w:rPr>
          <w:rStyle w:val="samedocreference"/>
        </w:rPr>
        <w:t>чл. 68, ал. 3 и във връзка с чл. 69, ал. 1</w:t>
      </w:r>
      <w:r>
        <w:t>.</w:t>
      </w:r>
    </w:p>
    <w:p w:rsidR="00524BFA" w:rsidRDefault="00524BFA" w:rsidP="00524BFA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24BFA" w:rsidRDefault="00524BFA" w:rsidP="00524BFA">
      <w:pPr>
        <w:jc w:val="both"/>
        <w:rPr>
          <w:rFonts w:eastAsia="TimesNewRomanPSMT"/>
          <w:i/>
          <w:sz w:val="22"/>
          <w:szCs w:val="22"/>
        </w:rPr>
      </w:pPr>
      <w:r>
        <w:rPr>
          <w:rFonts w:eastAsia="TimesNewRomanPSMT"/>
          <w:i/>
          <w:sz w:val="22"/>
          <w:szCs w:val="22"/>
          <w:lang w:val="en-US"/>
        </w:rPr>
        <w:tab/>
      </w:r>
    </w:p>
    <w:p w:rsidR="00524BFA" w:rsidRDefault="00524BFA" w:rsidP="00524BFA">
      <w:pPr>
        <w:pStyle w:val="a4"/>
        <w:numPr>
          <w:ilvl w:val="0"/>
          <w:numId w:val="7"/>
        </w:numPr>
        <w:jc w:val="both"/>
        <w:rPr>
          <w:b/>
        </w:rPr>
      </w:pPr>
      <w:r w:rsidRPr="00B6357D">
        <w:rPr>
          <w:b/>
        </w:rPr>
        <w:t>СУ „Хр. Смирненски” гр. Гулянци –</w:t>
      </w:r>
      <w:r>
        <w:rPr>
          <w:b/>
          <w:lang w:val="en-US"/>
        </w:rPr>
        <w:t xml:space="preserve"> 4</w:t>
      </w:r>
      <w:r>
        <w:rPr>
          <w:b/>
        </w:rPr>
        <w:t>12</w:t>
      </w:r>
      <w:r>
        <w:rPr>
          <w:b/>
          <w:lang w:val="en-US"/>
        </w:rPr>
        <w:t xml:space="preserve"> </w:t>
      </w:r>
      <w:r w:rsidRPr="00B6357D">
        <w:rPr>
          <w:b/>
        </w:rPr>
        <w:t>ученици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3608"/>
      </w:tblGrid>
      <w:tr w:rsidR="00524BFA" w:rsidRPr="00934E38" w:rsidTr="00F0232F">
        <w:tc>
          <w:tcPr>
            <w:tcW w:w="1857" w:type="dxa"/>
          </w:tcPr>
          <w:p w:rsidR="00524BFA" w:rsidRPr="00934E38" w:rsidRDefault="00524BFA" w:rsidP="00F0232F">
            <w:pPr>
              <w:jc w:val="both"/>
              <w:rPr>
                <w:i/>
              </w:rPr>
            </w:pPr>
            <w:r w:rsidRPr="00934E38">
              <w:rPr>
                <w:i/>
              </w:rPr>
              <w:t>Клас</w:t>
            </w:r>
          </w:p>
        </w:tc>
        <w:tc>
          <w:tcPr>
            <w:tcW w:w="1857" w:type="dxa"/>
          </w:tcPr>
          <w:p w:rsidR="00524BFA" w:rsidRPr="00934E38" w:rsidRDefault="00524BFA" w:rsidP="00F0232F">
            <w:pPr>
              <w:jc w:val="both"/>
              <w:rPr>
                <w:i/>
              </w:rPr>
            </w:pPr>
            <w:r w:rsidRPr="00934E38">
              <w:rPr>
                <w:i/>
              </w:rPr>
              <w:t>Брой паралелки</w:t>
            </w:r>
          </w:p>
        </w:tc>
        <w:tc>
          <w:tcPr>
            <w:tcW w:w="1858" w:type="dxa"/>
          </w:tcPr>
          <w:p w:rsidR="00524BFA" w:rsidRPr="00934E38" w:rsidRDefault="00524BFA" w:rsidP="00F0232F">
            <w:pPr>
              <w:jc w:val="both"/>
              <w:rPr>
                <w:i/>
              </w:rPr>
            </w:pPr>
            <w:r w:rsidRPr="00934E38">
              <w:rPr>
                <w:i/>
              </w:rPr>
              <w:t>Брой ученици</w:t>
            </w:r>
          </w:p>
        </w:tc>
        <w:tc>
          <w:tcPr>
            <w:tcW w:w="3608" w:type="dxa"/>
          </w:tcPr>
          <w:p w:rsidR="00524BFA" w:rsidRPr="00934E38" w:rsidRDefault="00524BFA" w:rsidP="00F0232F">
            <w:pPr>
              <w:rPr>
                <w:i/>
              </w:rPr>
            </w:pPr>
            <w:r w:rsidRPr="00934E38">
              <w:rPr>
                <w:i/>
              </w:rPr>
              <w:t>Разлика до норматив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30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2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ІІ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  <w:lang w:val="en-US"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  <w:lang w:val="en-US"/>
              </w:rPr>
              <w:t>33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0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ІІІ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  <w:lang w:val="en-US"/>
              </w:rPr>
              <w:t>31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  <w:lang w:val="en-US"/>
              </w:rPr>
              <w:t>1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ІV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 xml:space="preserve"> 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30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2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V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ind w:left="821" w:hanging="821"/>
              <w:jc w:val="both"/>
              <w:rPr>
                <w:i/>
              </w:rPr>
            </w:pPr>
            <w:r w:rsidRPr="007A5969"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</w:rPr>
              <w:t>30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6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VІ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</w:rPr>
              <w:t>30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6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VІІ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1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23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0</w:t>
            </w:r>
          </w:p>
        </w:tc>
      </w:tr>
      <w:tr w:rsidR="00524BFA" w:rsidRPr="00934E38" w:rsidTr="00F0232F">
        <w:trPr>
          <w:trHeight w:val="336"/>
        </w:trPr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VІІІ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4A7AD5" w:rsidRDefault="00524BFA" w:rsidP="00F0232F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0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ІХ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  <w:lang w:val="en-US"/>
              </w:rPr>
              <w:t>47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0</w:t>
            </w:r>
          </w:p>
        </w:tc>
      </w:tr>
      <w:tr w:rsidR="00524BFA" w:rsidRPr="00934E38" w:rsidTr="00F0232F">
        <w:tc>
          <w:tcPr>
            <w:tcW w:w="1857" w:type="dxa"/>
            <w:tcBorders>
              <w:top w:val="nil"/>
            </w:tcBorders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Х</w:t>
            </w:r>
          </w:p>
        </w:tc>
        <w:tc>
          <w:tcPr>
            <w:tcW w:w="1857" w:type="dxa"/>
            <w:tcBorders>
              <w:top w:val="nil"/>
            </w:tcBorders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3</w:t>
            </w:r>
          </w:p>
        </w:tc>
        <w:tc>
          <w:tcPr>
            <w:tcW w:w="1858" w:type="dxa"/>
            <w:tcBorders>
              <w:top w:val="nil"/>
            </w:tcBorders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46</w:t>
            </w:r>
          </w:p>
        </w:tc>
        <w:tc>
          <w:tcPr>
            <w:tcW w:w="3608" w:type="dxa"/>
            <w:tcBorders>
              <w:top w:val="nil"/>
            </w:tcBorders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8</w:t>
            </w:r>
          </w:p>
        </w:tc>
      </w:tr>
      <w:tr w:rsidR="00524BFA" w:rsidRPr="00934E38" w:rsidTr="00F0232F">
        <w:tc>
          <w:tcPr>
            <w:tcW w:w="1857" w:type="dxa"/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ХІ</w:t>
            </w:r>
          </w:p>
        </w:tc>
        <w:tc>
          <w:tcPr>
            <w:tcW w:w="1857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2</w:t>
            </w:r>
          </w:p>
        </w:tc>
        <w:tc>
          <w:tcPr>
            <w:tcW w:w="185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37</w:t>
            </w:r>
          </w:p>
        </w:tc>
        <w:tc>
          <w:tcPr>
            <w:tcW w:w="3608" w:type="dxa"/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0</w:t>
            </w:r>
          </w:p>
        </w:tc>
      </w:tr>
      <w:tr w:rsidR="00524BFA" w:rsidRPr="00934E38" w:rsidTr="00F0232F">
        <w:tc>
          <w:tcPr>
            <w:tcW w:w="1857" w:type="dxa"/>
            <w:tcBorders>
              <w:bottom w:val="single" w:sz="4" w:space="0" w:color="auto"/>
            </w:tcBorders>
          </w:tcPr>
          <w:p w:rsidR="00524BFA" w:rsidRPr="007A5969" w:rsidRDefault="00524BFA" w:rsidP="00F0232F">
            <w:pPr>
              <w:jc w:val="center"/>
              <w:rPr>
                <w:i/>
              </w:rPr>
            </w:pPr>
            <w:r w:rsidRPr="007A5969">
              <w:rPr>
                <w:i/>
              </w:rPr>
              <w:t>ХІІ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  <w:lang w:val="en-US"/>
              </w:rPr>
              <w:t>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524BFA" w:rsidRPr="007A5969" w:rsidRDefault="00524BFA" w:rsidP="00F0232F">
            <w:pPr>
              <w:jc w:val="both"/>
              <w:rPr>
                <w:i/>
                <w:lang w:val="en-US"/>
              </w:rPr>
            </w:pPr>
            <w:r w:rsidRPr="007A5969">
              <w:rPr>
                <w:i/>
              </w:rPr>
              <w:t>39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524BFA" w:rsidRPr="007A5969" w:rsidRDefault="00524BFA" w:rsidP="00F0232F">
            <w:pPr>
              <w:jc w:val="both"/>
              <w:rPr>
                <w:i/>
              </w:rPr>
            </w:pPr>
            <w:r w:rsidRPr="007A5969">
              <w:rPr>
                <w:i/>
              </w:rPr>
              <w:t>0</w:t>
            </w:r>
          </w:p>
        </w:tc>
      </w:tr>
      <w:tr w:rsidR="00524BFA" w:rsidRPr="00934E38" w:rsidTr="00F0232F"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524BFA" w:rsidRPr="00D97617" w:rsidRDefault="00524BFA" w:rsidP="00F0232F">
            <w:pPr>
              <w:jc w:val="both"/>
              <w:rPr>
                <w:b/>
                <w:i/>
              </w:rPr>
            </w:pPr>
            <w:r w:rsidRPr="00934E38">
              <w:rPr>
                <w:i/>
              </w:rPr>
              <w:t xml:space="preserve"> </w:t>
            </w:r>
            <w:r w:rsidRPr="00D97617">
              <w:rPr>
                <w:b/>
                <w:i/>
              </w:rPr>
              <w:t>Всичко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524BFA" w:rsidRPr="0015235E" w:rsidRDefault="00524BFA" w:rsidP="00F0232F">
            <w:pPr>
              <w:jc w:val="both"/>
              <w:rPr>
                <w:b/>
                <w:i/>
              </w:rPr>
            </w:pPr>
            <w:r w:rsidRPr="00934E38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524BFA" w:rsidRPr="004A7AD5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412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524BFA" w:rsidRPr="00934E38" w:rsidRDefault="00524BFA" w:rsidP="00F0232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</w:tbl>
    <w:p w:rsidR="00524BFA" w:rsidRDefault="00524BFA" w:rsidP="00524BFA">
      <w:pPr>
        <w:ind w:firstLine="708"/>
        <w:jc w:val="both"/>
        <w:rPr>
          <w:rFonts w:eastAsia="TimesNewRomanPSMT"/>
          <w:b/>
        </w:rPr>
      </w:pPr>
    </w:p>
    <w:p w:rsidR="00524BFA" w:rsidRDefault="00524BFA" w:rsidP="00524BFA">
      <w:pPr>
        <w:ind w:firstLine="708"/>
        <w:jc w:val="both"/>
        <w:rPr>
          <w:rFonts w:eastAsia="TimesNewRomanPSMT"/>
          <w:b/>
        </w:rPr>
      </w:pPr>
    </w:p>
    <w:p w:rsidR="00524BFA" w:rsidRDefault="00524BFA" w:rsidP="00524BFA">
      <w:pPr>
        <w:ind w:firstLine="708"/>
        <w:jc w:val="both"/>
        <w:rPr>
          <w:rFonts w:eastAsia="TimesNewRomanPSMT"/>
          <w:b/>
        </w:rPr>
      </w:pPr>
    </w:p>
    <w:p w:rsidR="00524BFA" w:rsidRDefault="00524BFA" w:rsidP="00524BFA">
      <w:pPr>
        <w:ind w:firstLine="708"/>
        <w:jc w:val="both"/>
        <w:rPr>
          <w:rFonts w:eastAsia="TimesNewRomanPSMT"/>
          <w:lang w:val="en-US"/>
        </w:rPr>
        <w:sectPr w:rsidR="00524BFA" w:rsidSect="00F0232F">
          <w:headerReference w:type="default" r:id="rId7"/>
          <w:footerReference w:type="default" r:id="rId8"/>
          <w:pgSz w:w="11906" w:h="16838"/>
          <w:pgMar w:top="1417" w:right="566" w:bottom="1417" w:left="1417" w:header="1402" w:footer="708" w:gutter="0"/>
          <w:cols w:space="708"/>
          <w:docGrid w:linePitch="360"/>
        </w:sectPr>
      </w:pPr>
      <w:r>
        <w:rPr>
          <w:rFonts w:eastAsia="TimesNewRomanPSMT"/>
          <w:b/>
        </w:rPr>
        <w:t xml:space="preserve">4.1. </w:t>
      </w:r>
      <w:r w:rsidRPr="00891C3B">
        <w:rPr>
          <w:rFonts w:eastAsia="TimesNewRomanPSMT"/>
          <w:b/>
        </w:rPr>
        <w:t>Дава съгласие за изключение от минималния брой на учениците</w:t>
      </w:r>
      <w:r>
        <w:rPr>
          <w:rFonts w:eastAsia="TimesNewRomanPSMT"/>
          <w:b/>
        </w:rPr>
        <w:t>, определен в приложение 7 от</w:t>
      </w:r>
      <w:r w:rsidRPr="00992130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Наредбата за финансиране на институциите в системата на предучилищното и училищното образование, за</w:t>
      </w:r>
      <w:r w:rsidRPr="00891C3B">
        <w:rPr>
          <w:rFonts w:eastAsia="TimesNewRomanPSMT"/>
          <w:b/>
        </w:rPr>
        <w:t xml:space="preserve"> следните паралелки </w:t>
      </w:r>
      <w:r>
        <w:rPr>
          <w:rFonts w:eastAsia="TimesNewRomanPSMT"/>
          <w:b/>
        </w:rPr>
        <w:t>в СУ „</w:t>
      </w:r>
      <w:r w:rsidRPr="00891C3B">
        <w:rPr>
          <w:rFonts w:eastAsia="TimesNewRomanPSMT"/>
          <w:b/>
        </w:rPr>
        <w:t>Христо Смирненски” гр. Гулянци</w:t>
      </w:r>
      <w:r>
        <w:rPr>
          <w:rFonts w:eastAsia="TimesNewRomanPSMT"/>
          <w:b/>
        </w:rPr>
        <w:t>,</w:t>
      </w:r>
      <w:r w:rsidRPr="00EC761C">
        <w:rPr>
          <w:rFonts w:eastAsia="TimesNewRomanPSMT"/>
        </w:rPr>
        <w:t xml:space="preserve"> </w:t>
      </w:r>
      <w:r w:rsidRPr="00D94FFE">
        <w:rPr>
          <w:rFonts w:eastAsia="TimesNewRomanPSMT"/>
        </w:rPr>
        <w:t>за които  не е необходимо допълнително финансиране</w:t>
      </w:r>
      <w:r w:rsidRPr="00891C3B">
        <w:rPr>
          <w:rFonts w:eastAsia="TimesNewRomanPSMT"/>
          <w:b/>
        </w:rPr>
        <w:t>:</w:t>
      </w:r>
      <w:r w:rsidRPr="00891C3B">
        <w:rPr>
          <w:rFonts w:eastAsia="TimesNewRomanPSMT"/>
          <w:b/>
          <w:lang w:val="en-US"/>
        </w:rPr>
        <w:t xml:space="preserve"> </w:t>
      </w:r>
    </w:p>
    <w:p w:rsidR="00524BFA" w:rsidRDefault="00524BFA" w:rsidP="00524BFA">
      <w:pPr>
        <w:jc w:val="both"/>
        <w:rPr>
          <w:rFonts w:eastAsia="TimesNewRomanPSMT"/>
          <w:lang w:val="en-US"/>
        </w:rPr>
      </w:pPr>
    </w:p>
    <w:p w:rsidR="00524BFA" w:rsidRDefault="00524BFA" w:rsidP="00524BFA">
      <w:pPr>
        <w:jc w:val="both"/>
        <w:rPr>
          <w:rFonts w:eastAsia="TimesNewRomanPSMT"/>
        </w:rPr>
      </w:pPr>
      <w:r>
        <w:rPr>
          <w:rFonts w:eastAsia="TimesNewRomanPSMT"/>
        </w:rPr>
        <w:lastRenderedPageBreak/>
        <w:t>І а – 15                V а – 17           Х а - 13</w:t>
      </w:r>
    </w:p>
    <w:p w:rsidR="00524BFA" w:rsidRDefault="00524BFA" w:rsidP="00524BFA">
      <w:pPr>
        <w:jc w:val="both"/>
        <w:rPr>
          <w:rFonts w:eastAsia="TimesNewRomanPSMT"/>
        </w:rPr>
      </w:pPr>
      <w:r>
        <w:rPr>
          <w:rFonts w:eastAsia="TimesNewRomanPSMT"/>
        </w:rPr>
        <w:lastRenderedPageBreak/>
        <w:t>І б – 15                V б – 13          Х в - 12</w:t>
      </w:r>
    </w:p>
    <w:p w:rsidR="00524BFA" w:rsidRDefault="00524BFA" w:rsidP="00524BFA">
      <w:pPr>
        <w:jc w:val="both"/>
        <w:rPr>
          <w:rFonts w:eastAsia="TimesNewRomanPSMT"/>
        </w:rPr>
      </w:pPr>
      <w:r>
        <w:rPr>
          <w:rFonts w:eastAsia="TimesNewRomanPSMT"/>
        </w:rPr>
        <w:t>ІІ а – 15               VІ а – 14         ХІ б - 16</w:t>
      </w:r>
    </w:p>
    <w:p w:rsidR="00524BFA" w:rsidRDefault="00524BFA" w:rsidP="00524BFA">
      <w:pPr>
        <w:jc w:val="both"/>
        <w:rPr>
          <w:rFonts w:eastAsia="TimesNewRomanPSMT"/>
        </w:rPr>
      </w:pPr>
      <w:r>
        <w:rPr>
          <w:rFonts w:eastAsia="TimesNewRomanPSMT"/>
        </w:rPr>
        <w:t>ІІІ б – 13             VІ б - 16</w:t>
      </w:r>
    </w:p>
    <w:p w:rsidR="00524BFA" w:rsidRDefault="00524BFA" w:rsidP="00524BFA">
      <w:pPr>
        <w:jc w:val="both"/>
        <w:rPr>
          <w:rFonts w:eastAsia="TimesNewRomanPSMT"/>
        </w:rPr>
      </w:pPr>
      <w:r>
        <w:rPr>
          <w:rFonts w:eastAsia="TimesNewRomanPSMT"/>
        </w:rPr>
        <w:t xml:space="preserve">ІV а – 14              </w:t>
      </w:r>
    </w:p>
    <w:p w:rsidR="00524BFA" w:rsidRDefault="00524BFA" w:rsidP="00524BFA">
      <w:pPr>
        <w:jc w:val="both"/>
        <w:rPr>
          <w:rFonts w:eastAsia="TimesNewRomanPSMT"/>
        </w:rPr>
      </w:pPr>
    </w:p>
    <w:p w:rsidR="00524BFA" w:rsidRDefault="00524BFA" w:rsidP="00524BFA">
      <w:pPr>
        <w:jc w:val="both"/>
        <w:rPr>
          <w:rFonts w:eastAsia="TimesNewRomanPSMT"/>
        </w:rPr>
      </w:pPr>
    </w:p>
    <w:p w:rsidR="00524BFA" w:rsidRPr="00EB5895" w:rsidRDefault="00524BFA" w:rsidP="00524BFA">
      <w:pPr>
        <w:jc w:val="both"/>
        <w:rPr>
          <w:rFonts w:eastAsia="TimesNewRomanPSMT"/>
        </w:rPr>
      </w:pPr>
    </w:p>
    <w:p w:rsidR="00524BFA" w:rsidRDefault="00524BFA" w:rsidP="00524BFA">
      <w:pPr>
        <w:jc w:val="both"/>
        <w:rPr>
          <w:rFonts w:eastAsia="TimesNewRomanPSMT"/>
        </w:rPr>
      </w:pPr>
    </w:p>
    <w:p w:rsidR="00524BFA" w:rsidRPr="003B1C10" w:rsidRDefault="00524BFA" w:rsidP="00524BFA">
      <w:pPr>
        <w:jc w:val="both"/>
        <w:rPr>
          <w:rFonts w:eastAsia="TimesNewRomanPSMT"/>
        </w:rPr>
      </w:pPr>
    </w:p>
    <w:p w:rsidR="00524BFA" w:rsidRDefault="00524BFA" w:rsidP="00524BFA">
      <w:pPr>
        <w:jc w:val="both"/>
        <w:sectPr w:rsidR="00524BFA" w:rsidSect="00F0232F">
          <w:type w:val="continuous"/>
          <w:pgSz w:w="11906" w:h="16838"/>
          <w:pgMar w:top="1417" w:right="566" w:bottom="1417" w:left="1417" w:header="1402" w:footer="708" w:gutter="0"/>
          <w:cols w:num="2" w:space="708"/>
          <w:docGrid w:linePitch="360"/>
        </w:sectPr>
      </w:pPr>
    </w:p>
    <w:p w:rsidR="00524BFA" w:rsidRDefault="00524BFA" w:rsidP="00524BFA">
      <w:pPr>
        <w:jc w:val="both"/>
        <w:rPr>
          <w:b/>
        </w:rPr>
      </w:pPr>
    </w:p>
    <w:p w:rsidR="00524BFA" w:rsidRDefault="00524BFA" w:rsidP="00524BFA">
      <w:pPr>
        <w:jc w:val="both"/>
      </w:pPr>
      <w:r>
        <w:tab/>
        <w:t>При необходимост от финансиране на маломерните паралелки в СУ „Хр. Смирненски” град Гулянци</w:t>
      </w:r>
      <w:r w:rsidRPr="0078084D">
        <w:t xml:space="preserve"> </w:t>
      </w:r>
      <w:r>
        <w:t xml:space="preserve">размерът на допълнителните средства се определя по преценка на финансиращия орган, съгласно чл. 68, ал. 5 от Наредбата за финансиране на институциите в системата на предучилищното и училищното образование </w:t>
      </w:r>
      <w:r>
        <w:rPr>
          <w:lang w:val="en-US"/>
        </w:rPr>
        <w:t>(</w:t>
      </w:r>
      <w:r>
        <w:t>общият брой на учениците надвишава определения в ал. 4, т. 2 и 3</w:t>
      </w:r>
      <w:r>
        <w:rPr>
          <w:lang w:val="en-US"/>
        </w:rPr>
        <w:t>)</w:t>
      </w:r>
      <w:r>
        <w:t xml:space="preserve">. </w:t>
      </w:r>
    </w:p>
    <w:p w:rsidR="00524BFA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  <w:lang w:val="en-US"/>
        </w:rPr>
      </w:pPr>
    </w:p>
    <w:p w:rsidR="00524BFA" w:rsidRPr="004F74FB" w:rsidRDefault="00524BFA" w:rsidP="00524BF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4F74FB">
        <w:rPr>
          <w:rFonts w:eastAsia="TimesNewRomanPSMT"/>
          <w:b/>
          <w:lang w:val="en-US"/>
        </w:rPr>
        <w:t>II</w:t>
      </w:r>
      <w:r w:rsidRPr="004F74FB">
        <w:rPr>
          <w:rFonts w:eastAsia="TimesNewRomanPSMT"/>
          <w:b/>
        </w:rPr>
        <w:t>.</w:t>
      </w:r>
      <w:r w:rsidRPr="004F74FB">
        <w:rPr>
          <w:rFonts w:eastAsia="TimesNewRomanPSMT"/>
        </w:rPr>
        <w:t xml:space="preserve"> Допълнителните средства за обезпечаване на учебния процес за извън определените по единни разходни стандарти за периода септември – декември 20</w:t>
      </w:r>
      <w:r>
        <w:rPr>
          <w:rFonts w:eastAsia="TimesNewRomanPSMT"/>
        </w:rPr>
        <w:t>25 г.</w:t>
      </w:r>
      <w:r w:rsidRPr="004F74FB">
        <w:rPr>
          <w:rFonts w:eastAsia="TimesNewRomanPSMT"/>
          <w:b/>
        </w:rPr>
        <w:t xml:space="preserve"> </w:t>
      </w:r>
      <w:r w:rsidRPr="004F74FB">
        <w:rPr>
          <w:rFonts w:eastAsia="TimesNewRomanPSMT"/>
        </w:rPr>
        <w:t>да се ра</w:t>
      </w:r>
      <w:r>
        <w:rPr>
          <w:rFonts w:eastAsia="TimesNewRomanPSMT"/>
        </w:rPr>
        <w:t xml:space="preserve">зпределят след утвърждаване на </w:t>
      </w:r>
      <w:r w:rsidRPr="004F74FB">
        <w:rPr>
          <w:rFonts w:eastAsia="TimesNewRomanPSMT"/>
        </w:rPr>
        <w:t xml:space="preserve">Списък – Образец №1 за учебната </w:t>
      </w:r>
      <w:r>
        <w:rPr>
          <w:rFonts w:eastAsia="TimesNewRomanPSMT"/>
        </w:rPr>
        <w:t>2025</w:t>
      </w:r>
      <w:r w:rsidRPr="004F74FB">
        <w:rPr>
          <w:rFonts w:eastAsia="TimesNewRomanPSMT"/>
        </w:rPr>
        <w:t>/20</w:t>
      </w:r>
      <w:r w:rsidRPr="004F74FB">
        <w:rPr>
          <w:rFonts w:eastAsia="TimesNewRomanPSMT"/>
          <w:lang w:val="en-US"/>
        </w:rPr>
        <w:t>2</w:t>
      </w:r>
      <w:r>
        <w:rPr>
          <w:rFonts w:eastAsia="TimesNewRomanPSMT"/>
        </w:rPr>
        <w:t xml:space="preserve">6 </w:t>
      </w:r>
      <w:r w:rsidRPr="004F74FB">
        <w:rPr>
          <w:rFonts w:eastAsia="TimesNewRomanPSMT"/>
        </w:rPr>
        <w:t xml:space="preserve">г., съгласно изискванията на Наредба </w:t>
      </w:r>
      <w:r w:rsidRPr="004F74FB">
        <w:t>за финансирането на институциите в системата на</w:t>
      </w:r>
      <w:r w:rsidRPr="004F74FB">
        <w:rPr>
          <w:rFonts w:eastAsia="TimesNewRomanPSMT"/>
        </w:rPr>
        <w:t xml:space="preserve"> </w:t>
      </w:r>
      <w:r w:rsidRPr="004F74FB">
        <w:t>предучилищното и училищното</w:t>
      </w:r>
      <w:r w:rsidRPr="004F74FB">
        <w:rPr>
          <w:rFonts w:eastAsia="TimesNewRomanPSMT"/>
        </w:rPr>
        <w:t xml:space="preserve"> </w:t>
      </w:r>
      <w:r w:rsidRPr="004F74FB">
        <w:t>образование</w:t>
      </w:r>
      <w:r w:rsidRPr="004F74FB">
        <w:rPr>
          <w:rFonts w:eastAsia="TimesNewRomanPSMT"/>
        </w:rPr>
        <w:t xml:space="preserve"> на Министерство на образованието и науката, в рамките на утвърдения бюджет за финансиране на дейностите.</w:t>
      </w:r>
    </w:p>
    <w:p w:rsidR="00524BFA" w:rsidRPr="004F74FB" w:rsidRDefault="00524BFA" w:rsidP="00524BF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524BFA" w:rsidRPr="004F74FB" w:rsidRDefault="00524BFA" w:rsidP="00524BFA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F74FB">
        <w:rPr>
          <w:lang w:val="ru-RU"/>
        </w:rPr>
        <w:t xml:space="preserve">             </w:t>
      </w:r>
      <w:r w:rsidRPr="004F74FB">
        <w:rPr>
          <w:rFonts w:eastAsia="TimesNewRomanPSMT"/>
          <w:b/>
          <w:lang w:val="en-US"/>
        </w:rPr>
        <w:t>III</w:t>
      </w:r>
      <w:r w:rsidRPr="004F74FB">
        <w:rPr>
          <w:rFonts w:eastAsia="TimesNewRomanPSMT"/>
          <w:b/>
        </w:rPr>
        <w:t>.</w:t>
      </w:r>
      <w:r w:rsidRPr="004F74FB">
        <w:rPr>
          <w:rFonts w:eastAsia="TimesNewRomanPSMT"/>
        </w:rPr>
        <w:t xml:space="preserve"> Допълнителните средства за обезпечаване на учебния процес за извън определените по единни разходни стандарти за периода м. януари – м. септември 20</w:t>
      </w:r>
      <w:r w:rsidRPr="004F74FB">
        <w:rPr>
          <w:rFonts w:eastAsia="TimesNewRomanPSMT"/>
          <w:lang w:val="en-US"/>
        </w:rPr>
        <w:t>2</w:t>
      </w:r>
      <w:r>
        <w:rPr>
          <w:rFonts w:eastAsia="TimesNewRomanPSMT"/>
        </w:rPr>
        <w:t xml:space="preserve">6 </w:t>
      </w:r>
      <w:r w:rsidRPr="004F74FB">
        <w:rPr>
          <w:rFonts w:eastAsia="TimesNewRomanPSMT"/>
        </w:rPr>
        <w:t>г.</w:t>
      </w:r>
      <w:r w:rsidRPr="004F74FB">
        <w:rPr>
          <w:rFonts w:eastAsia="TimesNewRomanPSMT"/>
          <w:b/>
        </w:rPr>
        <w:t xml:space="preserve">  </w:t>
      </w:r>
      <w:r w:rsidRPr="004F74FB">
        <w:rPr>
          <w:rFonts w:eastAsia="TimesNewRomanPSMT"/>
        </w:rPr>
        <w:t>да   бъдат предвидени при изготвяне на бюджет 20</w:t>
      </w:r>
      <w:r w:rsidRPr="004F74FB">
        <w:rPr>
          <w:rFonts w:eastAsia="TimesNewRomanPSMT"/>
          <w:lang w:val="en-US"/>
        </w:rPr>
        <w:t>2</w:t>
      </w:r>
      <w:r>
        <w:rPr>
          <w:rFonts w:eastAsia="TimesNewRomanPSMT"/>
          <w:lang w:val="en-US"/>
        </w:rPr>
        <w:t>6</w:t>
      </w:r>
      <w:r>
        <w:rPr>
          <w:rFonts w:eastAsia="TimesNewRomanPSMT"/>
        </w:rPr>
        <w:t xml:space="preserve"> </w:t>
      </w:r>
      <w:r w:rsidRPr="004F74FB">
        <w:rPr>
          <w:rFonts w:eastAsia="TimesNewRomanPSMT"/>
        </w:rPr>
        <w:t>г. на Община Гулянци, съобразно изискванията  на съответнит</w:t>
      </w:r>
      <w:r>
        <w:rPr>
          <w:rFonts w:eastAsia="TimesNewRomanPSMT"/>
        </w:rPr>
        <w:t>е подзаконови нормативни актове</w:t>
      </w:r>
      <w:r w:rsidRPr="004F74FB">
        <w:rPr>
          <w:rFonts w:eastAsia="TimesNewRomanPSMT"/>
        </w:rPr>
        <w:t>, произтичащи от Закона за предучилищното и училищното образование</w:t>
      </w:r>
      <w:r>
        <w:rPr>
          <w:rFonts w:eastAsia="TimesNewRomanPSMT"/>
        </w:rPr>
        <w:t>.</w:t>
      </w:r>
    </w:p>
    <w:p w:rsidR="00524BFA" w:rsidRPr="004F74FB" w:rsidRDefault="00524BFA" w:rsidP="00524BFA">
      <w:pPr>
        <w:jc w:val="both"/>
        <w:rPr>
          <w:b/>
          <w:lang w:val="en-US"/>
        </w:rPr>
      </w:pPr>
    </w:p>
    <w:p w:rsidR="00524BFA" w:rsidRDefault="00524BFA" w:rsidP="00524BFA">
      <w:pPr>
        <w:ind w:firstLine="708"/>
        <w:jc w:val="both"/>
      </w:pPr>
      <w:r w:rsidRPr="004F74FB">
        <w:rPr>
          <w:b/>
          <w:lang w:val="en-US"/>
        </w:rPr>
        <w:t>IV</w:t>
      </w:r>
      <w:r w:rsidRPr="004F74FB">
        <w:rPr>
          <w:b/>
        </w:rPr>
        <w:t xml:space="preserve">. </w:t>
      </w:r>
      <w:r>
        <w:t>Кметът</w:t>
      </w:r>
      <w:r w:rsidRPr="004F74FB">
        <w:t xml:space="preserve"> на Община Гулянци да изпълни приетите решения и из</w:t>
      </w:r>
      <w:r>
        <w:t>готви мотивирано искане до н</w:t>
      </w:r>
      <w:r w:rsidRPr="004F74FB">
        <w:t>ачалника на</w:t>
      </w:r>
      <w:r>
        <w:t xml:space="preserve"> Регионалното </w:t>
      </w:r>
      <w:r w:rsidRPr="004F74FB">
        <w:t>управление по образование – Пле</w:t>
      </w:r>
      <w:r>
        <w:t>вен за утвърждаване на паралелките</w:t>
      </w:r>
      <w:r w:rsidRPr="004F74FB">
        <w:t xml:space="preserve"> </w:t>
      </w:r>
      <w:r>
        <w:rPr>
          <w:b/>
        </w:rPr>
        <w:t>с по-</w:t>
      </w:r>
      <w:r w:rsidRPr="004F74FB">
        <w:rPr>
          <w:b/>
        </w:rPr>
        <w:t>малко от 10 учени</w:t>
      </w:r>
      <w:r>
        <w:rPr>
          <w:b/>
        </w:rPr>
        <w:t>ци</w:t>
      </w:r>
      <w:r w:rsidRPr="004F74FB">
        <w:t>.</w:t>
      </w:r>
    </w:p>
    <w:p w:rsidR="00524BFA" w:rsidRDefault="00524BFA" w:rsidP="00524BFA">
      <w:pPr>
        <w:ind w:firstLine="708"/>
        <w:jc w:val="both"/>
      </w:pPr>
    </w:p>
    <w:p w:rsidR="00524BFA" w:rsidRDefault="00524BFA" w:rsidP="00524BFA">
      <w:pPr>
        <w:ind w:firstLine="708"/>
        <w:jc w:val="both"/>
      </w:pPr>
    </w:p>
    <w:p w:rsidR="00334E3C" w:rsidRDefault="00334E3C" w:rsidP="00334E3C">
      <w:pPr>
        <w:ind w:left="708"/>
        <w:jc w:val="both"/>
        <w:rPr>
          <w:b/>
        </w:rPr>
      </w:pPr>
    </w:p>
    <w:p w:rsidR="00524BFA" w:rsidRPr="00980A12" w:rsidRDefault="00524BFA" w:rsidP="00334E3C">
      <w:pPr>
        <w:ind w:left="708"/>
        <w:jc w:val="both"/>
        <w:rPr>
          <w:b/>
        </w:rPr>
      </w:pPr>
      <w:r w:rsidRPr="00980A12">
        <w:rPr>
          <w:b/>
        </w:rPr>
        <w:t xml:space="preserve">От Кмета на Общината </w:t>
      </w:r>
    </w:p>
    <w:p w:rsidR="00524BFA" w:rsidRPr="000805EC" w:rsidRDefault="00524BFA" w:rsidP="00524BFA">
      <w:r w:rsidRPr="00980A12">
        <w:rPr>
          <w:b/>
        </w:rPr>
        <w:t xml:space="preserve">           </w:t>
      </w:r>
      <w:r>
        <w:rPr>
          <w:b/>
        </w:rPr>
        <w:t xml:space="preserve">   </w:t>
      </w:r>
      <w:r w:rsidRPr="00980A12">
        <w:rPr>
          <w:b/>
        </w:rPr>
        <w:t xml:space="preserve">  относно:</w:t>
      </w:r>
      <w:r>
        <w:rPr>
          <w:b/>
        </w:rPr>
        <w:t xml:space="preserve"> </w:t>
      </w:r>
      <w:r w:rsidRPr="000805EC">
        <w:t>Продажба на УПИ ХІ – 72а - частна общинска собственост, находящ се в кв. 102 по плана на с. Ленково, общ. Гулянци, обл. Плевен, на собствениците на законно построената върху имота сграда.</w:t>
      </w:r>
    </w:p>
    <w:p w:rsidR="00524BFA" w:rsidRDefault="00524BFA" w:rsidP="00524BFA">
      <w:pPr>
        <w:jc w:val="both"/>
        <w:rPr>
          <w:b/>
        </w:rPr>
      </w:pPr>
    </w:p>
    <w:p w:rsidR="00F0232F" w:rsidRDefault="009D5ED4" w:rsidP="00F0232F">
      <w:pPr>
        <w:tabs>
          <w:tab w:val="left" w:pos="1080"/>
        </w:tabs>
        <w:jc w:val="both"/>
      </w:pPr>
      <w:r>
        <w:tab/>
      </w:r>
      <w:r w:rsidR="00F0232F">
        <w:t>Отношение взе председателя</w:t>
      </w:r>
      <w:r w:rsidR="00F07B2F">
        <w:t>т</w:t>
      </w:r>
      <w:r w:rsidR="00F0232F">
        <w:t xml:space="preserve"> на постоянната комисия</w:t>
      </w:r>
      <w:r w:rsidR="004E1932">
        <w:t xml:space="preserve"> ”</w:t>
      </w:r>
      <w:r w:rsidR="004E1932" w:rsidRPr="00BF5769">
        <w:t>Общинска собственост, стопанска политика, земеделие, горско и водно стопанство”</w:t>
      </w:r>
      <w:r w:rsidR="00F0232F">
        <w:t xml:space="preserve"> Самуил Митев. Той обясни, че става въпрос за </w:t>
      </w:r>
      <w:r w:rsidR="00F0232F" w:rsidRPr="00412E25">
        <w:rPr>
          <w:szCs w:val="28"/>
        </w:rPr>
        <w:t>постъпило искане с вх.</w:t>
      </w:r>
      <w:r w:rsidR="00F0232F">
        <w:rPr>
          <w:szCs w:val="28"/>
        </w:rPr>
        <w:t xml:space="preserve"> </w:t>
      </w:r>
      <w:r w:rsidR="00F0232F" w:rsidRPr="00412E25">
        <w:rPr>
          <w:szCs w:val="28"/>
        </w:rPr>
        <w:t xml:space="preserve">№ </w:t>
      </w:r>
      <w:r w:rsidR="00F0232F">
        <w:rPr>
          <w:szCs w:val="28"/>
          <w:lang w:val="ru-RU"/>
        </w:rPr>
        <w:t>9400 - 1656</w:t>
      </w:r>
      <w:r w:rsidR="00F0232F" w:rsidRPr="00412E25">
        <w:rPr>
          <w:szCs w:val="28"/>
        </w:rPr>
        <w:t>/</w:t>
      </w:r>
      <w:r w:rsidR="00F0232F">
        <w:rPr>
          <w:szCs w:val="28"/>
        </w:rPr>
        <w:t xml:space="preserve"> 24</w:t>
      </w:r>
      <w:r w:rsidR="00F0232F" w:rsidRPr="00412E25">
        <w:rPr>
          <w:szCs w:val="28"/>
        </w:rPr>
        <w:t>.</w:t>
      </w:r>
      <w:r w:rsidR="00F0232F">
        <w:rPr>
          <w:szCs w:val="28"/>
        </w:rPr>
        <w:t>07.2025</w:t>
      </w:r>
      <w:r w:rsidR="00F0232F" w:rsidRPr="00412E25">
        <w:rPr>
          <w:szCs w:val="28"/>
        </w:rPr>
        <w:t xml:space="preserve">г. </w:t>
      </w:r>
      <w:r w:rsidR="00F0232F">
        <w:rPr>
          <w:szCs w:val="28"/>
        </w:rPr>
        <w:t>от Иван Михайлов Георгиев от гр. Плевен, общ. Плевен, обл. Плевен, ул. „Бачо Киро” № 1, ет. 3, ап. 9, за закупуване на УПИ ХІ – 72а с площ от 885</w:t>
      </w:r>
      <w:r w:rsidR="00F0232F" w:rsidRPr="00412E25">
        <w:rPr>
          <w:szCs w:val="28"/>
        </w:rPr>
        <w:t xml:space="preserve"> </w:t>
      </w:r>
      <w:r w:rsidR="00F0232F">
        <w:rPr>
          <w:szCs w:val="28"/>
        </w:rPr>
        <w:t>кв.м. –</w:t>
      </w:r>
      <w:r w:rsidR="00F0232F" w:rsidRPr="00412E25">
        <w:rPr>
          <w:szCs w:val="28"/>
        </w:rPr>
        <w:t xml:space="preserve"> частна общинска собственост</w:t>
      </w:r>
      <w:r w:rsidR="00F0232F">
        <w:rPr>
          <w:szCs w:val="28"/>
        </w:rPr>
        <w:t xml:space="preserve">, находящ се в кв. 102 по плана на с. Ленково, общ. Гулянци, обл. Плевен. </w:t>
      </w:r>
      <w:r w:rsidR="00F0232F">
        <w:t>Разгледано в постоянната комисия, той изрази нейното становище. След поименното гласуване, с резултат</w:t>
      </w:r>
    </w:p>
    <w:p w:rsidR="00F0232F" w:rsidRPr="006C024C" w:rsidRDefault="00F0232F" w:rsidP="00F0232F">
      <w:pPr>
        <w:jc w:val="both"/>
      </w:pPr>
      <w:r>
        <w:tab/>
        <w:t xml:space="preserve">            Гласували – 14</w:t>
      </w:r>
    </w:p>
    <w:p w:rsidR="00F0232F" w:rsidRPr="006C024C" w:rsidRDefault="00F0232F" w:rsidP="00F0232F">
      <w:pPr>
        <w:jc w:val="both"/>
      </w:pPr>
      <w:r>
        <w:tab/>
      </w:r>
      <w:r>
        <w:tab/>
        <w:t>За – 14/ Петър Парашкевов,</w:t>
      </w:r>
      <w:r w:rsidRPr="009A3335">
        <w:t xml:space="preserve"> Светослав Пенев, Недко Опров, Мими Караджова, Самуил Митев</w:t>
      </w:r>
      <w:r w:rsidRPr="009A3335">
        <w:rPr>
          <w:lang w:val="en-US"/>
        </w:rPr>
        <w:t>,</w:t>
      </w:r>
      <w:r>
        <w:t>Емил Катански,</w:t>
      </w:r>
      <w:r w:rsidRPr="009A3335">
        <w:t xml:space="preserve"> Пламен Тодоров, Огнян Янчев, Андриян Бурте</w:t>
      </w:r>
      <w:r>
        <w:t>в, Любомир Пасков,</w:t>
      </w:r>
      <w:r w:rsidRPr="009A3335">
        <w:t xml:space="preserve"> Венцислав Попов, Огнян Янев</w:t>
      </w:r>
      <w:r w:rsidRPr="009A3335">
        <w:rPr>
          <w:lang w:val="en-US"/>
        </w:rPr>
        <w:t>,</w:t>
      </w:r>
      <w:r>
        <w:t xml:space="preserve"> Емилия Петрушева,</w:t>
      </w:r>
      <w:r w:rsidRPr="009A3335">
        <w:rPr>
          <w:lang w:val="en-US"/>
        </w:rPr>
        <w:t xml:space="preserve"> </w:t>
      </w:r>
      <w:r w:rsidRPr="009A3335">
        <w:t>Дамян Парашкевов/</w:t>
      </w:r>
    </w:p>
    <w:p w:rsidR="00F0232F" w:rsidRPr="006C024C" w:rsidRDefault="00F0232F" w:rsidP="00F0232F">
      <w:pPr>
        <w:jc w:val="both"/>
      </w:pPr>
      <w:r w:rsidRPr="006C024C">
        <w:tab/>
      </w:r>
      <w:r w:rsidRPr="006C024C">
        <w:tab/>
        <w:t>Против – няма</w:t>
      </w:r>
    </w:p>
    <w:p w:rsidR="00F0232F" w:rsidRPr="006C024C" w:rsidRDefault="00F0232F" w:rsidP="00F0232F">
      <w:pPr>
        <w:jc w:val="both"/>
      </w:pPr>
      <w:r w:rsidRPr="006C024C">
        <w:tab/>
      </w:r>
      <w:r w:rsidRPr="006C024C">
        <w:tab/>
        <w:t>Въздържали се – няма</w:t>
      </w:r>
    </w:p>
    <w:p w:rsidR="00F0232F" w:rsidRDefault="00F0232F" w:rsidP="00F0232F">
      <w:pPr>
        <w:ind w:left="708" w:firstLine="708"/>
        <w:jc w:val="both"/>
        <w:rPr>
          <w:szCs w:val="28"/>
        </w:rPr>
      </w:pPr>
      <w:r>
        <w:rPr>
          <w:szCs w:val="28"/>
        </w:rPr>
        <w:t xml:space="preserve">На основание  </w:t>
      </w:r>
      <w:r w:rsidRPr="00412E25">
        <w:rPr>
          <w:szCs w:val="28"/>
        </w:rPr>
        <w:t>чл.</w:t>
      </w:r>
      <w:r>
        <w:rPr>
          <w:szCs w:val="28"/>
        </w:rPr>
        <w:t xml:space="preserve"> </w:t>
      </w:r>
      <w:r w:rsidRPr="00412E25">
        <w:rPr>
          <w:szCs w:val="28"/>
        </w:rPr>
        <w:t>21 ал.</w:t>
      </w:r>
      <w:r>
        <w:rPr>
          <w:szCs w:val="28"/>
        </w:rPr>
        <w:t xml:space="preserve"> </w:t>
      </w:r>
      <w:r w:rsidRPr="00412E25">
        <w:rPr>
          <w:szCs w:val="28"/>
        </w:rPr>
        <w:t>1 т.</w:t>
      </w:r>
      <w:r>
        <w:rPr>
          <w:szCs w:val="28"/>
        </w:rPr>
        <w:t xml:space="preserve"> </w:t>
      </w:r>
      <w:r w:rsidRPr="00412E25">
        <w:rPr>
          <w:szCs w:val="28"/>
        </w:rPr>
        <w:t>8 от ЗМСМА</w:t>
      </w:r>
      <w:r>
        <w:rPr>
          <w:szCs w:val="28"/>
        </w:rPr>
        <w:t>,</w:t>
      </w:r>
      <w:r w:rsidRPr="00412E25">
        <w:rPr>
          <w:szCs w:val="28"/>
        </w:rPr>
        <w:t xml:space="preserve">  </w:t>
      </w:r>
      <w:r>
        <w:rPr>
          <w:szCs w:val="28"/>
        </w:rPr>
        <w:t xml:space="preserve">чл. 35 ал. 3 от ЗОС, </w:t>
      </w:r>
      <w:r w:rsidRPr="00412E25">
        <w:rPr>
          <w:szCs w:val="28"/>
        </w:rPr>
        <w:t>чл.</w:t>
      </w:r>
      <w:r>
        <w:rPr>
          <w:szCs w:val="28"/>
        </w:rPr>
        <w:t xml:space="preserve"> 49, чл. 50 </w:t>
      </w:r>
      <w:r w:rsidRPr="00412E25">
        <w:rPr>
          <w:szCs w:val="28"/>
        </w:rPr>
        <w:t xml:space="preserve">от </w:t>
      </w:r>
      <w:r w:rsidRPr="003B2E60">
        <w:rPr>
          <w:szCs w:val="28"/>
          <w:lang w:val="ru-RU"/>
        </w:rPr>
        <w:t>НРПУРОИ</w:t>
      </w:r>
      <w:r w:rsidRPr="00412E25">
        <w:rPr>
          <w:szCs w:val="28"/>
        </w:rPr>
        <w:t xml:space="preserve"> </w:t>
      </w:r>
      <w:r w:rsidRPr="00704673">
        <w:rPr>
          <w:szCs w:val="28"/>
          <w:lang w:val="ru-RU"/>
        </w:rPr>
        <w:t>и</w:t>
      </w:r>
      <w:r w:rsidRPr="00704673">
        <w:rPr>
          <w:szCs w:val="28"/>
        </w:rPr>
        <w:t xml:space="preserve"> </w:t>
      </w:r>
      <w:r w:rsidRPr="003B2E60">
        <w:rPr>
          <w:szCs w:val="28"/>
        </w:rPr>
        <w:t>чл.</w:t>
      </w:r>
      <w:r w:rsidRPr="00704673">
        <w:rPr>
          <w:szCs w:val="28"/>
          <w:lang w:val="ru-RU"/>
        </w:rPr>
        <w:t>5</w:t>
      </w:r>
      <w:r w:rsidRPr="003B2E60">
        <w:rPr>
          <w:szCs w:val="28"/>
        </w:rPr>
        <w:t>, ал.1, т. 7 и чл. 6</w:t>
      </w:r>
      <w:r w:rsidRPr="00704673">
        <w:rPr>
          <w:szCs w:val="28"/>
          <w:lang w:val="ru-RU"/>
        </w:rPr>
        <w:t xml:space="preserve"> </w:t>
      </w:r>
      <w:r w:rsidRPr="003B2E60">
        <w:rPr>
          <w:szCs w:val="28"/>
        </w:rPr>
        <w:t>от Правилника за организацията и дейността на Общински съвет Гулянци</w:t>
      </w:r>
      <w:r>
        <w:rPr>
          <w:szCs w:val="28"/>
        </w:rPr>
        <w:t xml:space="preserve">, </w:t>
      </w:r>
      <w:r w:rsidRPr="00412E25">
        <w:rPr>
          <w:szCs w:val="28"/>
        </w:rPr>
        <w:t>предлагам на Общинския съвет да вземе следното</w:t>
      </w:r>
    </w:p>
    <w:p w:rsidR="00F0232F" w:rsidRDefault="00F0232F" w:rsidP="00F0232F">
      <w:pPr>
        <w:jc w:val="both"/>
        <w:rPr>
          <w:szCs w:val="28"/>
        </w:rPr>
      </w:pPr>
    </w:p>
    <w:p w:rsidR="00334E3C" w:rsidRPr="00412E25" w:rsidRDefault="00334E3C" w:rsidP="00F0232F">
      <w:pPr>
        <w:jc w:val="both"/>
        <w:rPr>
          <w:szCs w:val="28"/>
        </w:rPr>
      </w:pPr>
    </w:p>
    <w:p w:rsidR="00F0232F" w:rsidRDefault="00F0232F" w:rsidP="00F0232F">
      <w:pPr>
        <w:jc w:val="center"/>
        <w:rPr>
          <w:szCs w:val="28"/>
        </w:rPr>
      </w:pPr>
      <w:r>
        <w:rPr>
          <w:szCs w:val="28"/>
        </w:rPr>
        <w:t>Р Е Ш Е Н И Е</w:t>
      </w:r>
    </w:p>
    <w:p w:rsidR="00F0232F" w:rsidRDefault="00F0232F" w:rsidP="00F0232F">
      <w:pPr>
        <w:jc w:val="center"/>
        <w:rPr>
          <w:szCs w:val="28"/>
        </w:rPr>
      </w:pPr>
    </w:p>
    <w:p w:rsidR="00F0232F" w:rsidRPr="00F0232F" w:rsidRDefault="00F0232F" w:rsidP="00F0232F">
      <w:pPr>
        <w:jc w:val="center"/>
        <w:rPr>
          <w:szCs w:val="28"/>
        </w:rPr>
      </w:pPr>
      <w:r>
        <w:rPr>
          <w:szCs w:val="28"/>
        </w:rPr>
        <w:t>№ 372</w:t>
      </w:r>
    </w:p>
    <w:p w:rsidR="00F0232F" w:rsidRDefault="00F0232F" w:rsidP="00F0232F">
      <w:pPr>
        <w:jc w:val="center"/>
        <w:rPr>
          <w:szCs w:val="28"/>
        </w:rPr>
      </w:pPr>
    </w:p>
    <w:p w:rsidR="00F0232F" w:rsidRPr="00FB4D15" w:rsidRDefault="00F0232F" w:rsidP="00F0232F">
      <w:pPr>
        <w:ind w:firstLine="708"/>
        <w:jc w:val="both"/>
        <w:rPr>
          <w:szCs w:val="28"/>
          <w:lang w:val="ru-RU"/>
        </w:rPr>
      </w:pPr>
    </w:p>
    <w:p w:rsidR="00F0232F" w:rsidRPr="0081041E" w:rsidRDefault="00F0232F" w:rsidP="00F0232F">
      <w:pPr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1. Дава съгласие да се извърши продажба на УПИ ХІ – 72а </w:t>
      </w:r>
      <w:r w:rsidRPr="00412E25">
        <w:rPr>
          <w:szCs w:val="28"/>
        </w:rPr>
        <w:t>–  частна общинска собственост</w:t>
      </w:r>
      <w:r>
        <w:rPr>
          <w:szCs w:val="28"/>
        </w:rPr>
        <w:t xml:space="preserve"> с площ от 885</w:t>
      </w:r>
      <w:r w:rsidRPr="00412E25">
        <w:rPr>
          <w:szCs w:val="28"/>
        </w:rPr>
        <w:t xml:space="preserve"> </w:t>
      </w:r>
      <w:r>
        <w:rPr>
          <w:szCs w:val="28"/>
        </w:rPr>
        <w:t>кв.м., находящ се в кв. 102 по плана на с. Ленково, общ. Гулянци, обл. Плевен, на собствениците на законно построената върху имота сграда.</w:t>
      </w:r>
    </w:p>
    <w:p w:rsidR="00F0232F" w:rsidRDefault="00F0232F" w:rsidP="00F0232F">
      <w:pPr>
        <w:ind w:firstLine="708"/>
        <w:jc w:val="both"/>
        <w:rPr>
          <w:szCs w:val="28"/>
        </w:rPr>
      </w:pPr>
      <w:r>
        <w:rPr>
          <w:szCs w:val="28"/>
        </w:rPr>
        <w:t xml:space="preserve">2. Възлага на Кмета на </w:t>
      </w:r>
      <w:r w:rsidRPr="00701051">
        <w:rPr>
          <w:szCs w:val="28"/>
        </w:rPr>
        <w:t>Община Гулянци</w:t>
      </w:r>
      <w:r>
        <w:rPr>
          <w:szCs w:val="28"/>
        </w:rPr>
        <w:t xml:space="preserve"> да</w:t>
      </w:r>
      <w:r w:rsidRPr="004B2E77">
        <w:rPr>
          <w:szCs w:val="28"/>
        </w:rPr>
        <w:t xml:space="preserve"> </w:t>
      </w:r>
      <w:r>
        <w:rPr>
          <w:szCs w:val="28"/>
        </w:rPr>
        <w:t>предприеме последващи действия по изпълнение на взетото решение, след което да сключи договор за продажба на горепосочения имот с Иван Михайлов Георгиев и Добринка Асенова Георгиева, по реда на Закона за общинската собственост, на определената пазарна цена</w:t>
      </w:r>
      <w:r w:rsidRPr="002747B2">
        <w:rPr>
          <w:szCs w:val="28"/>
        </w:rPr>
        <w:t xml:space="preserve"> </w:t>
      </w:r>
      <w:r>
        <w:rPr>
          <w:szCs w:val="28"/>
        </w:rPr>
        <w:t xml:space="preserve">от 2270.00 </w:t>
      </w:r>
      <w:r w:rsidRPr="00412E25">
        <w:rPr>
          <w:szCs w:val="28"/>
        </w:rPr>
        <w:t>лв.</w:t>
      </w:r>
      <w:r>
        <w:rPr>
          <w:szCs w:val="28"/>
        </w:rPr>
        <w:t xml:space="preserve"> / две хиляди двеста и седемдесет лева/ без ДДС.</w:t>
      </w:r>
    </w:p>
    <w:p w:rsidR="00F0232F" w:rsidRDefault="00F0232F" w:rsidP="004E1932">
      <w:pPr>
        <w:jc w:val="both"/>
        <w:rPr>
          <w:szCs w:val="28"/>
        </w:rPr>
      </w:pPr>
    </w:p>
    <w:p w:rsidR="00F0232F" w:rsidRDefault="005D7FC7" w:rsidP="004E1932">
      <w:pPr>
        <w:ind w:firstLine="708"/>
      </w:pPr>
      <w:r w:rsidRPr="000805EC">
        <w:rPr>
          <w:b/>
        </w:rPr>
        <w:t>От Председателя</w:t>
      </w:r>
      <w:r w:rsidR="00F07B2F">
        <w:rPr>
          <w:b/>
        </w:rPr>
        <w:t>т</w:t>
      </w:r>
      <w:r w:rsidRPr="000805EC">
        <w:rPr>
          <w:b/>
        </w:rPr>
        <w:t xml:space="preserve"> на ОбС относно</w:t>
      </w:r>
      <w:r w:rsidRPr="000805EC">
        <w:rPr>
          <w:b/>
          <w:lang w:val="en-US"/>
        </w:rPr>
        <w:t>:</w:t>
      </w:r>
      <w:r w:rsidRPr="000805EC">
        <w:t xml:space="preserve"> </w:t>
      </w:r>
      <w:r w:rsidR="00F0232F" w:rsidRPr="000805EC">
        <w:t>Отпускане средства за представително облекло на Кмета на Община Гулянци за текущата календарна 2025 г.</w:t>
      </w:r>
    </w:p>
    <w:p w:rsidR="00C80300" w:rsidRDefault="004E1932" w:rsidP="00C80300">
      <w:pPr>
        <w:tabs>
          <w:tab w:val="left" w:pos="1080"/>
        </w:tabs>
        <w:jc w:val="both"/>
      </w:pPr>
      <w:r>
        <w:tab/>
      </w:r>
      <w:r w:rsidR="00C80300">
        <w:t xml:space="preserve"> </w:t>
      </w:r>
      <w:r w:rsidR="00C80300" w:rsidRPr="00C80300">
        <w:t>Председателя</w:t>
      </w:r>
      <w:r w:rsidR="00F07B2F">
        <w:t>т</w:t>
      </w:r>
      <w:r w:rsidR="00C80300" w:rsidRPr="00C80300">
        <w:t xml:space="preserve"> на ОбС Гулянци</w:t>
      </w:r>
      <w:r w:rsidR="00F07B2F">
        <w:t xml:space="preserve"> </w:t>
      </w:r>
      <w:r w:rsidR="00C80300" w:rsidRPr="00C80300">
        <w:t xml:space="preserve"> Огнян  Янчев</w:t>
      </w:r>
      <w:r w:rsidR="00F07B2F">
        <w:t xml:space="preserve"> разясни предложението. </w:t>
      </w:r>
      <w:r w:rsidR="00C80300">
        <w:t>След поименното гласуване, с резултат</w:t>
      </w:r>
    </w:p>
    <w:p w:rsidR="00C80300" w:rsidRPr="006C024C" w:rsidRDefault="00C80300" w:rsidP="00C80300">
      <w:pPr>
        <w:jc w:val="both"/>
      </w:pPr>
      <w:r>
        <w:tab/>
        <w:t xml:space="preserve">            Гласували – 14</w:t>
      </w:r>
    </w:p>
    <w:p w:rsidR="00C80300" w:rsidRPr="006C024C" w:rsidRDefault="00C80300" w:rsidP="00C80300">
      <w:pPr>
        <w:jc w:val="both"/>
      </w:pPr>
      <w:r>
        <w:tab/>
      </w:r>
      <w:r>
        <w:tab/>
        <w:t>За – 14/ Петър Парашкевов,</w:t>
      </w:r>
      <w:r w:rsidRPr="009A3335">
        <w:t xml:space="preserve"> Светослав Пенев, Недко Опров, Мими Караджова, Самуил Митев</w:t>
      </w:r>
      <w:r w:rsidRPr="009A3335">
        <w:rPr>
          <w:lang w:val="en-US"/>
        </w:rPr>
        <w:t>,</w:t>
      </w:r>
      <w:r>
        <w:t>Емил Катански,</w:t>
      </w:r>
      <w:r w:rsidRPr="009A3335">
        <w:t xml:space="preserve"> Пламен Тодоров, Огнян Янчев, Андриян Бурте</w:t>
      </w:r>
      <w:r>
        <w:t>в, Любомир Пасков,</w:t>
      </w:r>
      <w:r w:rsidRPr="009A3335">
        <w:t xml:space="preserve"> Венцислав Попов, Огнян Янев</w:t>
      </w:r>
      <w:r w:rsidRPr="009A3335">
        <w:rPr>
          <w:lang w:val="en-US"/>
        </w:rPr>
        <w:t>,</w:t>
      </w:r>
      <w:r>
        <w:t xml:space="preserve"> Емилия Петрушева,</w:t>
      </w:r>
      <w:r w:rsidRPr="009A3335">
        <w:rPr>
          <w:lang w:val="en-US"/>
        </w:rPr>
        <w:t xml:space="preserve"> </w:t>
      </w:r>
      <w:r w:rsidRPr="009A3335">
        <w:t>Дамян Парашкевов/</w:t>
      </w:r>
    </w:p>
    <w:p w:rsidR="00C80300" w:rsidRPr="006C024C" w:rsidRDefault="00C80300" w:rsidP="00C80300">
      <w:pPr>
        <w:jc w:val="both"/>
      </w:pPr>
      <w:r w:rsidRPr="006C024C">
        <w:tab/>
      </w:r>
      <w:r w:rsidRPr="006C024C">
        <w:tab/>
        <w:t>Против – няма</w:t>
      </w:r>
    </w:p>
    <w:p w:rsidR="00C80300" w:rsidRDefault="00C80300" w:rsidP="00C80300">
      <w:pPr>
        <w:jc w:val="both"/>
      </w:pPr>
      <w:r w:rsidRPr="006C024C">
        <w:tab/>
      </w:r>
      <w:r w:rsidRPr="006C024C">
        <w:tab/>
        <w:t>Въздържали се – няма</w:t>
      </w:r>
    </w:p>
    <w:p w:rsidR="009A1A26" w:rsidRPr="00F13C63" w:rsidRDefault="004E1932" w:rsidP="009A1A26">
      <w:r>
        <w:tab/>
      </w:r>
      <w:r w:rsidR="009A1A26">
        <w:tab/>
      </w:r>
      <w:r w:rsidR="009A1A26" w:rsidRPr="00F13C63">
        <w:t>На основание чл.21 ал.1 т.8 и т.23 и чл.33 ал.1 т.2 от ЗМСМА е чл.5 ал.1 т.7 и т.22 и чл.22 ал.1 т.2 от Правилника за организацията и дейността на Общински съвет Гулянци</w:t>
      </w:r>
      <w:r w:rsidR="009A1A26" w:rsidRPr="00F13C63">
        <w:rPr>
          <w:lang w:val="en-US"/>
        </w:rPr>
        <w:t xml:space="preserve">, </w:t>
      </w:r>
      <w:r w:rsidR="009A1A26" w:rsidRPr="00F13C63">
        <w:t>неговите комисии и взаимодействието му с общинската администрация</w:t>
      </w:r>
      <w:r w:rsidR="009A1A26" w:rsidRPr="00F13C63">
        <w:rPr>
          <w:lang w:val="en-US"/>
        </w:rPr>
        <w:t>,</w:t>
      </w:r>
      <w:r w:rsidR="009A1A26" w:rsidRPr="00F13C63">
        <w:t xml:space="preserve"> предлагам ОбС Гулянци да вземе следното</w:t>
      </w:r>
    </w:p>
    <w:p w:rsidR="009A1A26" w:rsidRPr="00F13C63" w:rsidRDefault="009A1A26" w:rsidP="009A1A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1A26" w:rsidRDefault="009A1A26" w:rsidP="009A1A26">
      <w:pPr>
        <w:jc w:val="center"/>
        <w:rPr>
          <w:sz w:val="28"/>
          <w:szCs w:val="28"/>
        </w:rPr>
      </w:pPr>
      <w:r w:rsidRPr="009A1A26">
        <w:rPr>
          <w:sz w:val="28"/>
          <w:szCs w:val="28"/>
        </w:rPr>
        <w:t xml:space="preserve">Р Е Ш Е Н И Е </w:t>
      </w:r>
    </w:p>
    <w:p w:rsidR="009A1A26" w:rsidRDefault="009A1A26" w:rsidP="009A1A26">
      <w:pPr>
        <w:jc w:val="center"/>
        <w:rPr>
          <w:sz w:val="28"/>
          <w:szCs w:val="28"/>
        </w:rPr>
      </w:pPr>
    </w:p>
    <w:p w:rsidR="009A1A26" w:rsidRPr="009A1A26" w:rsidRDefault="009A1A26" w:rsidP="009A1A26">
      <w:pPr>
        <w:jc w:val="center"/>
        <w:rPr>
          <w:sz w:val="28"/>
          <w:szCs w:val="28"/>
        </w:rPr>
      </w:pPr>
      <w:r>
        <w:rPr>
          <w:sz w:val="28"/>
          <w:szCs w:val="28"/>
        </w:rPr>
        <w:t>№ 373</w:t>
      </w:r>
    </w:p>
    <w:p w:rsidR="009A1A26" w:rsidRPr="00F13C63" w:rsidRDefault="009A1A26" w:rsidP="009A1A26">
      <w:pPr>
        <w:jc w:val="center"/>
        <w:rPr>
          <w:sz w:val="28"/>
          <w:szCs w:val="28"/>
        </w:rPr>
      </w:pPr>
    </w:p>
    <w:p w:rsidR="009A1A26" w:rsidRPr="00F13C63" w:rsidRDefault="009A1A26" w:rsidP="009A1A26">
      <w:pPr>
        <w:pStyle w:val="a4"/>
        <w:numPr>
          <w:ilvl w:val="0"/>
          <w:numId w:val="8"/>
        </w:numPr>
        <w:spacing w:after="160" w:line="259" w:lineRule="auto"/>
      </w:pPr>
      <w:r w:rsidRPr="00F13C63">
        <w:t>Дава съгласие да се отпуснат средства за представително облекло на Кмета на Община Гулянци в размер на 1300 лева за текущата календарна 2025 година.</w:t>
      </w:r>
    </w:p>
    <w:p w:rsidR="009A1A26" w:rsidRDefault="009A1A26" w:rsidP="009A1A26">
      <w:pPr>
        <w:pStyle w:val="a4"/>
        <w:rPr>
          <w:sz w:val="28"/>
          <w:szCs w:val="28"/>
        </w:rPr>
      </w:pPr>
    </w:p>
    <w:p w:rsidR="009A1A26" w:rsidRPr="00980A12" w:rsidRDefault="009A1A26" w:rsidP="004E1932">
      <w:pPr>
        <w:ind w:firstLine="708"/>
        <w:jc w:val="both"/>
        <w:rPr>
          <w:b/>
        </w:rPr>
      </w:pPr>
      <w:r>
        <w:rPr>
          <w:b/>
        </w:rPr>
        <w:t>От Общински съветник</w:t>
      </w:r>
    </w:p>
    <w:p w:rsidR="009A1A26" w:rsidRDefault="009A1A26" w:rsidP="009A1A26">
      <w:pPr>
        <w:pStyle w:val="a4"/>
      </w:pPr>
      <w:r w:rsidRPr="00980A12">
        <w:rPr>
          <w:b/>
        </w:rPr>
        <w:t xml:space="preserve">           </w:t>
      </w:r>
      <w:r>
        <w:rPr>
          <w:b/>
        </w:rPr>
        <w:t xml:space="preserve">   </w:t>
      </w:r>
      <w:r w:rsidRPr="00980A12">
        <w:rPr>
          <w:b/>
        </w:rPr>
        <w:t xml:space="preserve">  Относно</w:t>
      </w:r>
      <w:r>
        <w:rPr>
          <w:b/>
        </w:rPr>
        <w:t xml:space="preserve"> </w:t>
      </w:r>
      <w:r>
        <w:rPr>
          <w:b/>
          <w:lang w:val="en-US"/>
        </w:rPr>
        <w:t>:</w:t>
      </w:r>
      <w:r>
        <w:rPr>
          <w:b/>
        </w:rPr>
        <w:t xml:space="preserve"> </w:t>
      </w:r>
      <w:r w:rsidRPr="000805EC">
        <w:t xml:space="preserve">Сключване на договор за финансиране  на СУ „ХРИСТО СМИРНЕНСКИ“ град Гулянци като главен партньор по проект </w:t>
      </w:r>
      <w:r w:rsidRPr="000805EC">
        <w:rPr>
          <w:lang w:val="en-US"/>
        </w:rPr>
        <w:t xml:space="preserve">ROBG00326 – CBCEAEE </w:t>
      </w:r>
      <w:r w:rsidRPr="000805EC">
        <w:t xml:space="preserve">„Трансгранично сътрудничество за осигуряване на привлекателна образователна среда“ по програмата </w:t>
      </w:r>
      <w:proofErr w:type="spellStart"/>
      <w:r w:rsidRPr="000805EC">
        <w:rPr>
          <w:lang w:val="en-US"/>
        </w:rPr>
        <w:t>Interreg</w:t>
      </w:r>
      <w:proofErr w:type="spellEnd"/>
      <w:r w:rsidRPr="000805EC">
        <w:rPr>
          <w:lang w:val="en-US"/>
        </w:rPr>
        <w:t xml:space="preserve"> VI – A </w:t>
      </w:r>
      <w:r w:rsidRPr="000805EC">
        <w:t>Румъния – България.</w:t>
      </w:r>
    </w:p>
    <w:p w:rsidR="004E1932" w:rsidRDefault="004E1932" w:rsidP="004E1932"/>
    <w:p w:rsidR="00334E3C" w:rsidRPr="001C4E9A" w:rsidRDefault="00334E3C" w:rsidP="004E1932">
      <w:pPr>
        <w:ind w:firstLine="708"/>
        <w:rPr>
          <w:lang w:val="en-US"/>
        </w:rPr>
      </w:pPr>
      <w:r w:rsidRPr="0077015B">
        <w:t>Председателят на постоянната</w:t>
      </w:r>
      <w:r>
        <w:t xml:space="preserve"> комисия </w:t>
      </w:r>
      <w:r w:rsidR="004E1932">
        <w:t xml:space="preserve"> </w:t>
      </w:r>
      <w:r w:rsidR="004E1932" w:rsidRPr="00251207">
        <w:t>“ Образование, култура, здравеопазване, социална политика, вероизповедание, младежки и спортни дейности”</w:t>
      </w:r>
      <w:r w:rsidR="004E1932">
        <w:t xml:space="preserve"> </w:t>
      </w:r>
      <w:r>
        <w:t>Емилия Петрушева запозна членовете на комисията с предложението. Тя каза, че в</w:t>
      </w:r>
      <w:r w:rsidRPr="001C4E9A">
        <w:t xml:space="preserve">ъв връзка с </w:t>
      </w:r>
      <w:r w:rsidRPr="001C4E9A">
        <w:lastRenderedPageBreak/>
        <w:t xml:space="preserve">одобрения проект </w:t>
      </w:r>
      <w:r w:rsidRPr="001C4E9A">
        <w:rPr>
          <w:lang w:val="en-US"/>
        </w:rPr>
        <w:t xml:space="preserve">ROBG00326 – CBCEAEE </w:t>
      </w:r>
      <w:r>
        <w:t>„Трансгранично</w:t>
      </w:r>
      <w:r w:rsidRPr="001C4E9A">
        <w:t xml:space="preserve"> </w:t>
      </w:r>
      <w:r>
        <w:t>сътрудничество за осигуряване на привлекателна образователна среда</w:t>
      </w:r>
      <w:r w:rsidRPr="001C4E9A">
        <w:t xml:space="preserve">“ </w:t>
      </w:r>
      <w:r>
        <w:t>по програмата</w:t>
      </w:r>
      <w:r w:rsidRPr="001C4E9A">
        <w:t xml:space="preserve"> </w:t>
      </w:r>
      <w:proofErr w:type="spellStart"/>
      <w:r w:rsidRPr="001C4E9A">
        <w:rPr>
          <w:lang w:val="en-US"/>
        </w:rPr>
        <w:t>Interreg</w:t>
      </w:r>
      <w:proofErr w:type="spellEnd"/>
      <w:r w:rsidRPr="001C4E9A">
        <w:rPr>
          <w:lang w:val="en-US"/>
        </w:rPr>
        <w:t xml:space="preserve"> VI – A </w:t>
      </w:r>
      <w:r w:rsidRPr="001C4E9A">
        <w:t>Румъния – България</w:t>
      </w:r>
      <w:r w:rsidRPr="001C4E9A">
        <w:rPr>
          <w:lang w:val="en-US"/>
        </w:rPr>
        <w:t xml:space="preserve">, </w:t>
      </w:r>
      <w:r w:rsidRPr="001C4E9A">
        <w:t>управляващият орган искат допълнителни документи при подписването на договора между лидера  СУ „ХРИСТО СМИРНЕНСКИ“</w:t>
      </w:r>
      <w:r>
        <w:t xml:space="preserve"> град Гулянци</w:t>
      </w:r>
      <w:r w:rsidRPr="001C4E9A">
        <w:t xml:space="preserve"> и партньорите </w:t>
      </w:r>
      <w:r w:rsidRPr="001C4E9A">
        <w:rPr>
          <w:lang w:val="en-US"/>
        </w:rPr>
        <w:t>:</w:t>
      </w:r>
      <w:r w:rsidRPr="001C4E9A">
        <w:t xml:space="preserve"> </w:t>
      </w:r>
    </w:p>
    <w:p w:rsidR="00334E3C" w:rsidRPr="00363049" w:rsidRDefault="00334E3C" w:rsidP="00334E3C">
      <w:pPr>
        <w:rPr>
          <w:b/>
          <w:lang w:val="en-US"/>
        </w:rPr>
      </w:pPr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PP2 Национален колеж „</w:t>
      </w:r>
      <w:proofErr w:type="spellStart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Fratii</w:t>
      </w:r>
      <w:proofErr w:type="spellEnd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Buzesti</w:t>
      </w:r>
      <w:proofErr w:type="spellEnd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” Крайова</w:t>
      </w:r>
      <w:r w:rsidRPr="00363049">
        <w:rPr>
          <w:rFonts w:ascii="Tahoma" w:hAnsi="Tahoma" w:cs="Tahoma"/>
          <w:b/>
          <w:color w:val="000000"/>
          <w:sz w:val="21"/>
          <w:szCs w:val="21"/>
        </w:rPr>
        <w:br/>
      </w:r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PP3 Окръжна библиотека на </w:t>
      </w:r>
      <w:proofErr w:type="spellStart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Александру</w:t>
      </w:r>
      <w:proofErr w:type="spellEnd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Аристия</w:t>
      </w:r>
      <w:proofErr w:type="spellEnd"/>
      <w:r w:rsidRPr="00363049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 Аман</w:t>
      </w:r>
      <w:r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334E3C" w:rsidRDefault="00334E3C" w:rsidP="00334E3C">
      <w:pPr>
        <w:tabs>
          <w:tab w:val="left" w:pos="1080"/>
        </w:tabs>
        <w:jc w:val="both"/>
      </w:pPr>
      <w:r>
        <w:t>След поименното гласуване, с резултат</w:t>
      </w:r>
    </w:p>
    <w:p w:rsidR="00334E3C" w:rsidRPr="006C024C" w:rsidRDefault="00334E3C" w:rsidP="00334E3C">
      <w:pPr>
        <w:jc w:val="both"/>
      </w:pPr>
      <w:r>
        <w:tab/>
        <w:t xml:space="preserve">            Гласували – 14</w:t>
      </w:r>
    </w:p>
    <w:p w:rsidR="00334E3C" w:rsidRPr="006C024C" w:rsidRDefault="00334E3C" w:rsidP="00334E3C">
      <w:pPr>
        <w:jc w:val="both"/>
      </w:pPr>
      <w:r>
        <w:tab/>
      </w:r>
      <w:r>
        <w:tab/>
        <w:t>За – 14/ Петър Парашкевов,</w:t>
      </w:r>
      <w:r w:rsidRPr="009A3335">
        <w:t xml:space="preserve"> Светослав Пенев, Недко Опров, Мими Караджова, Самуил Митев</w:t>
      </w:r>
      <w:r w:rsidRPr="009A3335">
        <w:rPr>
          <w:lang w:val="en-US"/>
        </w:rPr>
        <w:t>,</w:t>
      </w:r>
      <w:r>
        <w:t>Емил Катански,</w:t>
      </w:r>
      <w:r w:rsidRPr="009A3335">
        <w:t xml:space="preserve"> Пламен Тодоров, Огнян Янчев, Андриян Бурте</w:t>
      </w:r>
      <w:r>
        <w:t>в, Любомир Пасков,</w:t>
      </w:r>
      <w:r w:rsidRPr="009A3335">
        <w:t xml:space="preserve"> Венцислав Попов, Огнян Янев</w:t>
      </w:r>
      <w:r w:rsidRPr="009A3335">
        <w:rPr>
          <w:lang w:val="en-US"/>
        </w:rPr>
        <w:t>,</w:t>
      </w:r>
      <w:r>
        <w:t xml:space="preserve"> Емилия Петрушева,</w:t>
      </w:r>
      <w:r w:rsidRPr="009A3335">
        <w:rPr>
          <w:lang w:val="en-US"/>
        </w:rPr>
        <w:t xml:space="preserve"> </w:t>
      </w:r>
      <w:r w:rsidRPr="009A3335">
        <w:t>Дамян Парашкевов/</w:t>
      </w:r>
    </w:p>
    <w:p w:rsidR="00334E3C" w:rsidRPr="006C024C" w:rsidRDefault="00334E3C" w:rsidP="00334E3C">
      <w:pPr>
        <w:jc w:val="both"/>
      </w:pPr>
      <w:r w:rsidRPr="006C024C">
        <w:tab/>
      </w:r>
      <w:r w:rsidRPr="006C024C">
        <w:tab/>
        <w:t>Против – няма</w:t>
      </w:r>
    </w:p>
    <w:p w:rsidR="00334E3C" w:rsidRDefault="00334E3C" w:rsidP="00334E3C">
      <w:pPr>
        <w:jc w:val="both"/>
      </w:pPr>
      <w:r w:rsidRPr="006C024C">
        <w:tab/>
      </w:r>
      <w:r w:rsidRPr="006C024C">
        <w:tab/>
        <w:t>Въздържали се – няма</w:t>
      </w:r>
    </w:p>
    <w:p w:rsidR="00334E3C" w:rsidRPr="00784D84" w:rsidRDefault="00334E3C" w:rsidP="00334E3C">
      <w:pPr>
        <w:ind w:left="708" w:firstLine="708"/>
      </w:pPr>
      <w:r>
        <w:t>Н</w:t>
      </w:r>
      <w:r w:rsidRPr="00784D84">
        <w:t>а основание  чл.17 ал.1 т.3 чл.21 ал.1 т.23</w:t>
      </w:r>
      <w:r w:rsidRPr="00784D84">
        <w:rPr>
          <w:lang w:val="en-US"/>
        </w:rPr>
        <w:t>,</w:t>
      </w:r>
      <w:r w:rsidRPr="00784D84">
        <w:t xml:space="preserve"> от закона за местното самоуправление и местната администрация и чл.5 ал.1 т.22 от Правилника за организацията и дейността на Общински съвет Гулянци</w:t>
      </w:r>
      <w:r w:rsidRPr="00784D84">
        <w:rPr>
          <w:lang w:val="en-US"/>
        </w:rPr>
        <w:t xml:space="preserve">, </w:t>
      </w:r>
      <w:r w:rsidRPr="00784D84">
        <w:t>предлагам Общински съвет Гулянци да вземе следното</w:t>
      </w:r>
    </w:p>
    <w:p w:rsidR="00334E3C" w:rsidRDefault="00334E3C" w:rsidP="00334E3C">
      <w:pPr>
        <w:ind w:firstLine="708"/>
      </w:pPr>
    </w:p>
    <w:p w:rsidR="00334E3C" w:rsidRDefault="00334E3C" w:rsidP="00334E3C">
      <w:pPr>
        <w:ind w:firstLine="708"/>
        <w:jc w:val="center"/>
        <w:rPr>
          <w:sz w:val="28"/>
          <w:szCs w:val="28"/>
        </w:rPr>
      </w:pPr>
      <w:r w:rsidRPr="00334E3C">
        <w:rPr>
          <w:sz w:val="28"/>
          <w:szCs w:val="28"/>
        </w:rPr>
        <w:t xml:space="preserve">Р Е Ш Е Н И Е </w:t>
      </w:r>
    </w:p>
    <w:p w:rsidR="00334E3C" w:rsidRDefault="00334E3C" w:rsidP="00334E3C">
      <w:pPr>
        <w:ind w:firstLine="708"/>
        <w:jc w:val="center"/>
        <w:rPr>
          <w:sz w:val="28"/>
          <w:szCs w:val="28"/>
        </w:rPr>
      </w:pPr>
    </w:p>
    <w:p w:rsidR="00334E3C" w:rsidRPr="00334E3C" w:rsidRDefault="009E2FDF" w:rsidP="00334E3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E3C">
        <w:rPr>
          <w:sz w:val="28"/>
          <w:szCs w:val="28"/>
        </w:rPr>
        <w:t>№ 374</w:t>
      </w:r>
    </w:p>
    <w:p w:rsidR="00334E3C" w:rsidRDefault="00334E3C" w:rsidP="00334E3C">
      <w:pPr>
        <w:ind w:firstLine="708"/>
        <w:jc w:val="center"/>
        <w:rPr>
          <w:b/>
          <w:sz w:val="28"/>
          <w:szCs w:val="28"/>
        </w:rPr>
      </w:pPr>
    </w:p>
    <w:p w:rsidR="00334E3C" w:rsidRPr="00784D84" w:rsidRDefault="00334E3C" w:rsidP="00334E3C">
      <w:pPr>
        <w:pStyle w:val="a4"/>
        <w:numPr>
          <w:ilvl w:val="0"/>
          <w:numId w:val="9"/>
        </w:numPr>
        <w:spacing w:after="160" w:line="259" w:lineRule="auto"/>
      </w:pPr>
      <w:r w:rsidRPr="00784D84">
        <w:t xml:space="preserve">Дава съгласие СУ „Христо Смирненски“ – град Гулянци като главен партньор по проект </w:t>
      </w:r>
      <w:r w:rsidRPr="00784D84">
        <w:rPr>
          <w:lang w:val="en-US"/>
        </w:rPr>
        <w:t xml:space="preserve">ROBG00326 –CBCEAEE </w:t>
      </w:r>
      <w:r w:rsidRPr="00784D84">
        <w:t xml:space="preserve">„ Трансгранично сътрудничество за осигуряване на привлекателна </w:t>
      </w:r>
      <w:proofErr w:type="spellStart"/>
      <w:r w:rsidRPr="00784D84">
        <w:t>оброзователна</w:t>
      </w:r>
      <w:proofErr w:type="spellEnd"/>
      <w:r w:rsidRPr="00784D84">
        <w:t xml:space="preserve"> среда „ </w:t>
      </w:r>
    </w:p>
    <w:p w:rsidR="00334E3C" w:rsidRPr="00784D84" w:rsidRDefault="00334E3C" w:rsidP="00334E3C">
      <w:pPr>
        <w:pStyle w:val="a4"/>
        <w:numPr>
          <w:ilvl w:val="0"/>
          <w:numId w:val="9"/>
        </w:numPr>
        <w:spacing w:after="160" w:line="259" w:lineRule="auto"/>
      </w:pPr>
      <w:r w:rsidRPr="00784D84">
        <w:t>Одобрява разходите от бюджета на операцията</w:t>
      </w:r>
      <w:r w:rsidRPr="00784D84">
        <w:rPr>
          <w:lang w:val="en-US"/>
        </w:rPr>
        <w:t>,</w:t>
      </w:r>
      <w:r w:rsidRPr="00784D84">
        <w:t xml:space="preserve"> необходими на СУ „Христо Смирненски“ като собствен принос по проект </w:t>
      </w:r>
      <w:r w:rsidRPr="00784D84">
        <w:rPr>
          <w:lang w:val="en-US"/>
        </w:rPr>
        <w:t xml:space="preserve">ROBG00326 –CBCEAEE </w:t>
      </w:r>
      <w:r w:rsidRPr="00784D84">
        <w:t xml:space="preserve">„ Трансгранично сътрудничество за осигуряване на привлекателна </w:t>
      </w:r>
      <w:proofErr w:type="spellStart"/>
      <w:r w:rsidRPr="00784D84">
        <w:t>оброзователна</w:t>
      </w:r>
      <w:proofErr w:type="spellEnd"/>
      <w:r w:rsidRPr="00784D84">
        <w:t xml:space="preserve"> среда „ </w:t>
      </w:r>
      <w:r w:rsidRPr="00784D84">
        <w:rPr>
          <w:lang w:val="en-US"/>
        </w:rPr>
        <w:t>,</w:t>
      </w:r>
      <w:r w:rsidRPr="00784D84">
        <w:t xml:space="preserve"> избран по програмата </w:t>
      </w:r>
      <w:proofErr w:type="spellStart"/>
      <w:r w:rsidRPr="00784D84">
        <w:rPr>
          <w:lang w:val="en-US"/>
        </w:rPr>
        <w:t>Interreg</w:t>
      </w:r>
      <w:proofErr w:type="spellEnd"/>
      <w:r w:rsidRPr="00784D84">
        <w:rPr>
          <w:lang w:val="en-US"/>
        </w:rPr>
        <w:t xml:space="preserve"> VI – A </w:t>
      </w:r>
      <w:r w:rsidRPr="00784D84">
        <w:t>Румъния – България</w:t>
      </w:r>
      <w:r w:rsidRPr="00784D84">
        <w:rPr>
          <w:lang w:val="en-US"/>
        </w:rPr>
        <w:t xml:space="preserve">, </w:t>
      </w:r>
      <w:r w:rsidRPr="00784D84">
        <w:t>които са равни на 2 % от одобрения проект на бюджета.</w:t>
      </w:r>
    </w:p>
    <w:p w:rsidR="00334E3C" w:rsidRPr="00784D84" w:rsidRDefault="00334E3C" w:rsidP="00334E3C">
      <w:pPr>
        <w:pStyle w:val="a4"/>
        <w:numPr>
          <w:ilvl w:val="0"/>
          <w:numId w:val="9"/>
        </w:numPr>
        <w:spacing w:after="160" w:line="259" w:lineRule="auto"/>
      </w:pPr>
      <w:r w:rsidRPr="00784D84">
        <w:t>Дава съгласие СУ „Христо Смирненски“ временно да осигури разполагането на средствата</w:t>
      </w:r>
      <w:r w:rsidRPr="00784D84">
        <w:rPr>
          <w:lang w:val="en-US"/>
        </w:rPr>
        <w:t>,</w:t>
      </w:r>
      <w:r w:rsidRPr="00784D84">
        <w:t xml:space="preserve"> докато бъдат възстановени от програмата.</w:t>
      </w:r>
    </w:p>
    <w:p w:rsidR="00334E3C" w:rsidRDefault="00334E3C" w:rsidP="00334E3C">
      <w:pPr>
        <w:pStyle w:val="a4"/>
        <w:numPr>
          <w:ilvl w:val="0"/>
          <w:numId w:val="9"/>
        </w:numPr>
        <w:spacing w:after="160" w:line="259" w:lineRule="auto"/>
      </w:pPr>
      <w:r w:rsidRPr="00784D84">
        <w:t>Дава съгласие СУ „Христо Смирненски“ да осигури недопустимите и невъзстановими разходи</w:t>
      </w:r>
      <w:r w:rsidRPr="00784D84">
        <w:rPr>
          <w:lang w:val="en-US"/>
        </w:rPr>
        <w:t>,</w:t>
      </w:r>
      <w:r w:rsidRPr="00784D84">
        <w:t xml:space="preserve"> ако необходимо</w:t>
      </w:r>
      <w:r w:rsidRPr="00784D84">
        <w:rPr>
          <w:lang w:val="en-US"/>
        </w:rPr>
        <w:t>,</w:t>
      </w:r>
      <w:r w:rsidRPr="00784D84">
        <w:t xml:space="preserve"> съгласно одобрения бюджет за правилното изпълнение на проекта.</w:t>
      </w:r>
    </w:p>
    <w:p w:rsidR="00334E3C" w:rsidRDefault="00334E3C" w:rsidP="00334E3C">
      <w:pPr>
        <w:jc w:val="both"/>
        <w:rPr>
          <w:lang w:eastAsia="en-US"/>
        </w:rPr>
      </w:pPr>
      <w:r>
        <w:rPr>
          <w:lang w:eastAsia="en-US"/>
        </w:rPr>
        <w:t>Поради изчерпване на дневния ред в 10.30 часа 36-тото заседание на ОбС Гулянци беше закрито!</w:t>
      </w:r>
    </w:p>
    <w:p w:rsidR="00334E3C" w:rsidRDefault="00334E3C" w:rsidP="00334E3C">
      <w:pPr>
        <w:jc w:val="both"/>
        <w:rPr>
          <w:lang w:eastAsia="en-US"/>
        </w:rPr>
      </w:pPr>
    </w:p>
    <w:p w:rsidR="004E1932" w:rsidRDefault="004E1932" w:rsidP="00334E3C">
      <w:pPr>
        <w:jc w:val="both"/>
        <w:rPr>
          <w:lang w:eastAsia="en-US"/>
        </w:rPr>
      </w:pPr>
    </w:p>
    <w:p w:rsidR="004E1932" w:rsidRDefault="004E1932" w:rsidP="00334E3C">
      <w:pPr>
        <w:jc w:val="both"/>
        <w:rPr>
          <w:lang w:eastAsia="en-US"/>
        </w:rPr>
      </w:pPr>
    </w:p>
    <w:p w:rsidR="009E2FDF" w:rsidRDefault="009E2FDF" w:rsidP="009E2FDF">
      <w:pPr>
        <w:jc w:val="both"/>
        <w:rPr>
          <w:lang w:eastAsia="en-US"/>
        </w:rPr>
      </w:pPr>
      <w:r>
        <w:rPr>
          <w:lang w:eastAsia="en-US"/>
        </w:rPr>
        <w:t>ПРОТОКОЛЧИК:………/п/……….</w:t>
      </w:r>
      <w:r>
        <w:rPr>
          <w:lang w:eastAsia="en-US"/>
        </w:rPr>
        <w:tab/>
      </w:r>
      <w:r>
        <w:rPr>
          <w:lang w:eastAsia="en-US"/>
        </w:rPr>
        <w:tab/>
        <w:t>ПРЕДСЕДАТЕЛ ОбС:………/п/……..</w:t>
      </w:r>
    </w:p>
    <w:p w:rsidR="009E2FDF" w:rsidRDefault="009E2FDF" w:rsidP="009E2FDF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/Паулина Василева/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/Огнян Янчев/</w:t>
      </w:r>
    </w:p>
    <w:p w:rsidR="009E2FDF" w:rsidRDefault="009E2FDF" w:rsidP="009E2FDF">
      <w:pPr>
        <w:jc w:val="both"/>
        <w:rPr>
          <w:lang w:eastAsia="en-US"/>
        </w:rPr>
      </w:pPr>
      <w:bookmarkStart w:id="0" w:name="_GoBack"/>
      <w:bookmarkEnd w:id="0"/>
    </w:p>
    <w:p w:rsidR="009E2FDF" w:rsidRDefault="009E2FDF" w:rsidP="009E2FDF">
      <w:pPr>
        <w:jc w:val="both"/>
        <w:rPr>
          <w:lang w:eastAsia="en-US"/>
        </w:rPr>
      </w:pPr>
    </w:p>
    <w:p w:rsidR="009E2FDF" w:rsidRDefault="009E2FDF" w:rsidP="009E2FDF">
      <w:pPr>
        <w:jc w:val="both"/>
        <w:rPr>
          <w:lang w:eastAsia="en-US"/>
        </w:rPr>
      </w:pPr>
      <w:r>
        <w:rPr>
          <w:lang w:eastAsia="en-US"/>
        </w:rPr>
        <w:t>Вярно с оригинала при ОбС</w:t>
      </w:r>
    </w:p>
    <w:p w:rsidR="009E2FDF" w:rsidRPr="00760F0E" w:rsidRDefault="009E2FDF" w:rsidP="009E2FDF">
      <w:pPr>
        <w:jc w:val="both"/>
        <w:rPr>
          <w:lang w:eastAsia="en-US"/>
        </w:rPr>
      </w:pPr>
      <w:r>
        <w:rPr>
          <w:lang w:eastAsia="en-US"/>
        </w:rPr>
        <w:t>Снел преписа:</w:t>
      </w:r>
    </w:p>
    <w:p w:rsidR="00334E3C" w:rsidRDefault="00334E3C" w:rsidP="00334E3C">
      <w:pPr>
        <w:jc w:val="both"/>
        <w:rPr>
          <w:lang w:eastAsia="en-US"/>
        </w:rPr>
      </w:pPr>
    </w:p>
    <w:p w:rsidR="00334E3C" w:rsidRPr="00784D84" w:rsidRDefault="00334E3C" w:rsidP="00334E3C">
      <w:pPr>
        <w:spacing w:after="160" w:line="259" w:lineRule="auto"/>
      </w:pPr>
    </w:p>
    <w:p w:rsidR="00334E3C" w:rsidRPr="00784D84" w:rsidRDefault="00334E3C" w:rsidP="00334E3C">
      <w:pPr>
        <w:pStyle w:val="a4"/>
      </w:pPr>
    </w:p>
    <w:p w:rsidR="00334E3C" w:rsidRPr="00784D84" w:rsidRDefault="00334E3C" w:rsidP="00334E3C">
      <w:pPr>
        <w:pStyle w:val="a4"/>
      </w:pPr>
    </w:p>
    <w:p w:rsidR="00334E3C" w:rsidRDefault="00334E3C" w:rsidP="00334E3C"/>
    <w:p w:rsidR="00334E3C" w:rsidRDefault="00334E3C" w:rsidP="00334E3C">
      <w:pPr>
        <w:pStyle w:val="a4"/>
      </w:pPr>
    </w:p>
    <w:p w:rsidR="009A1A26" w:rsidRDefault="009A1A26" w:rsidP="009A1A26">
      <w:pPr>
        <w:pStyle w:val="a4"/>
        <w:rPr>
          <w:sz w:val="28"/>
          <w:szCs w:val="28"/>
        </w:rPr>
      </w:pPr>
    </w:p>
    <w:p w:rsidR="009A1A26" w:rsidRPr="009A1A26" w:rsidRDefault="009A1A26" w:rsidP="009A1A26">
      <w:pPr>
        <w:pStyle w:val="a4"/>
        <w:rPr>
          <w:sz w:val="28"/>
          <w:szCs w:val="28"/>
        </w:rPr>
      </w:pPr>
    </w:p>
    <w:p w:rsidR="009A1A26" w:rsidRPr="00F13C63" w:rsidRDefault="009A1A26" w:rsidP="009A1A26">
      <w:pPr>
        <w:pStyle w:val="a4"/>
        <w:rPr>
          <w:sz w:val="28"/>
          <w:szCs w:val="28"/>
        </w:rPr>
      </w:pPr>
    </w:p>
    <w:p w:rsidR="009A1A26" w:rsidRPr="006C024C" w:rsidRDefault="009A1A26" w:rsidP="00C80300">
      <w:pPr>
        <w:jc w:val="both"/>
      </w:pPr>
    </w:p>
    <w:p w:rsidR="00F0232F" w:rsidRPr="00C80300" w:rsidRDefault="00F0232F" w:rsidP="00C80300"/>
    <w:p w:rsidR="00F0232F" w:rsidRPr="0081041E" w:rsidRDefault="00F0232F" w:rsidP="00F0232F">
      <w:pPr>
        <w:ind w:firstLine="708"/>
        <w:jc w:val="both"/>
        <w:rPr>
          <w:szCs w:val="28"/>
          <w:lang w:val="ru-RU"/>
        </w:rPr>
      </w:pPr>
    </w:p>
    <w:p w:rsidR="00F0232F" w:rsidRDefault="00F0232F" w:rsidP="00F0232F">
      <w:pPr>
        <w:jc w:val="both"/>
        <w:rPr>
          <w:szCs w:val="28"/>
        </w:rPr>
      </w:pPr>
    </w:p>
    <w:p w:rsidR="00F0232F" w:rsidRPr="00F0232F" w:rsidRDefault="00F0232F" w:rsidP="00F0232F">
      <w:pPr>
        <w:jc w:val="both"/>
      </w:pPr>
    </w:p>
    <w:p w:rsidR="00524BFA" w:rsidRPr="00524BFA" w:rsidRDefault="00524BFA" w:rsidP="00524BFA">
      <w:pPr>
        <w:pStyle w:val="a4"/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24BFA" w:rsidRDefault="00524BFA" w:rsidP="00524BFA"/>
    <w:p w:rsidR="00524BFA" w:rsidRPr="00524BFA" w:rsidRDefault="00524BFA" w:rsidP="00524BFA">
      <w:pPr>
        <w:rPr>
          <w:i/>
          <w:lang w:val="ru-RU"/>
        </w:rPr>
      </w:pPr>
    </w:p>
    <w:p w:rsidR="0021128C" w:rsidRPr="0021128C" w:rsidRDefault="0021128C" w:rsidP="00980A12">
      <w:pPr>
        <w:pStyle w:val="a9"/>
        <w:ind w:left="0" w:firstLine="708"/>
        <w:jc w:val="both"/>
        <w:rPr>
          <w:sz w:val="24"/>
          <w:lang w:val="bg-BG"/>
        </w:rPr>
      </w:pPr>
    </w:p>
    <w:p w:rsidR="00FB4B46" w:rsidRPr="00980A12" w:rsidRDefault="00FB4B46" w:rsidP="00980A12">
      <w:pPr>
        <w:pStyle w:val="a9"/>
        <w:ind w:left="0" w:firstLine="708"/>
        <w:jc w:val="both"/>
        <w:rPr>
          <w:sz w:val="24"/>
          <w:lang w:val="ru-RU"/>
        </w:rPr>
      </w:pPr>
    </w:p>
    <w:p w:rsidR="00B23ED7" w:rsidRPr="00B23ED7" w:rsidRDefault="00B23ED7" w:rsidP="00B23ED7">
      <w:pPr>
        <w:jc w:val="both"/>
      </w:pPr>
    </w:p>
    <w:p w:rsidR="00B40DC9" w:rsidRDefault="00B40DC9" w:rsidP="00B40DC9">
      <w:pPr>
        <w:pStyle w:val="a4"/>
        <w:ind w:left="1068"/>
        <w:jc w:val="both"/>
      </w:pPr>
    </w:p>
    <w:p w:rsidR="00B40DC9" w:rsidRDefault="00B40DC9" w:rsidP="00B40DC9">
      <w:pPr>
        <w:jc w:val="both"/>
      </w:pPr>
    </w:p>
    <w:p w:rsidR="00B40DC9" w:rsidRPr="00B40DC9" w:rsidRDefault="00B40DC9" w:rsidP="009E3A9B">
      <w:pPr>
        <w:jc w:val="both"/>
        <w:sectPr w:rsidR="00B40DC9" w:rsidRPr="00B40DC9" w:rsidSect="00AC579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3418D" w:rsidRDefault="00B3418D" w:rsidP="00744BF8">
      <w:pPr>
        <w:autoSpaceDE w:val="0"/>
        <w:autoSpaceDN w:val="0"/>
        <w:adjustRightInd w:val="0"/>
        <w:jc w:val="both"/>
        <w:rPr>
          <w:color w:val="000000"/>
        </w:rPr>
      </w:pPr>
    </w:p>
    <w:p w:rsidR="00B3418D" w:rsidRDefault="00B3418D" w:rsidP="00B3418D"/>
    <w:p w:rsidR="00B3418D" w:rsidRDefault="00B3418D" w:rsidP="00B3418D"/>
    <w:p w:rsidR="00B3418D" w:rsidRDefault="00B3418D" w:rsidP="00B3418D"/>
    <w:p w:rsidR="00B3418D" w:rsidRDefault="00B3418D" w:rsidP="00B3418D">
      <w:pPr>
        <w:autoSpaceDE w:val="0"/>
        <w:autoSpaceDN w:val="0"/>
        <w:adjustRightInd w:val="0"/>
        <w:jc w:val="both"/>
        <w:rPr>
          <w:color w:val="000000"/>
        </w:rPr>
      </w:pPr>
    </w:p>
    <w:p w:rsidR="00B3418D" w:rsidRPr="000805EC" w:rsidRDefault="00B3418D" w:rsidP="00B3418D">
      <w:pPr>
        <w:autoSpaceDE w:val="0"/>
        <w:autoSpaceDN w:val="0"/>
        <w:adjustRightInd w:val="0"/>
        <w:jc w:val="both"/>
        <w:rPr>
          <w:color w:val="000000"/>
        </w:rPr>
      </w:pPr>
    </w:p>
    <w:p w:rsidR="00AC5798" w:rsidRPr="00B3418D" w:rsidRDefault="00AC5798" w:rsidP="00B3418D">
      <w:pPr>
        <w:sectPr w:rsidR="00AC5798" w:rsidRPr="00B3418D" w:rsidSect="00AC579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46BA" w:rsidRDefault="008B46BA" w:rsidP="00744BF8">
      <w:pPr>
        <w:autoSpaceDE w:val="0"/>
        <w:autoSpaceDN w:val="0"/>
        <w:adjustRightInd w:val="0"/>
        <w:jc w:val="both"/>
        <w:rPr>
          <w:color w:val="000000"/>
        </w:rPr>
      </w:pPr>
    </w:p>
    <w:p w:rsidR="00744BF8" w:rsidRDefault="00744BF8" w:rsidP="00744BF8">
      <w:pPr>
        <w:jc w:val="both"/>
        <w:rPr>
          <w:color w:val="000000"/>
        </w:rPr>
      </w:pPr>
    </w:p>
    <w:p w:rsidR="00AE1DE1" w:rsidRDefault="00AE1DE1" w:rsidP="00AE1DE1">
      <w:pPr>
        <w:jc w:val="both"/>
        <w:rPr>
          <w:color w:val="000000"/>
        </w:rPr>
      </w:pPr>
    </w:p>
    <w:p w:rsidR="00AE1DE1" w:rsidRDefault="00AE1DE1" w:rsidP="00AE1DE1">
      <w:pPr>
        <w:jc w:val="both"/>
        <w:rPr>
          <w:color w:val="000000"/>
          <w:spacing w:val="-1"/>
        </w:rPr>
      </w:pPr>
    </w:p>
    <w:p w:rsidR="00AE1DE1" w:rsidRDefault="00AE1DE1" w:rsidP="00AE1DE1">
      <w:pPr>
        <w:jc w:val="both"/>
      </w:pPr>
    </w:p>
    <w:p w:rsidR="00AE1DE1" w:rsidRDefault="00AE1DE1" w:rsidP="00AE1DE1">
      <w:pPr>
        <w:jc w:val="both"/>
      </w:pPr>
    </w:p>
    <w:p w:rsidR="00AE1DE1" w:rsidRDefault="00AE1DE1" w:rsidP="00AE1DE1">
      <w:pPr>
        <w:jc w:val="both"/>
      </w:pPr>
    </w:p>
    <w:p w:rsidR="00AE1DE1" w:rsidRDefault="00AE1DE1" w:rsidP="00AE1DE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FB3238" w:rsidRPr="00AE1DE1" w:rsidRDefault="00FB3238" w:rsidP="00FB3238">
      <w:pPr>
        <w:jc w:val="both"/>
        <w:rPr>
          <w:color w:val="000000"/>
          <w:sz w:val="22"/>
          <w:szCs w:val="22"/>
        </w:rPr>
      </w:pPr>
    </w:p>
    <w:p w:rsidR="00FB3238" w:rsidRDefault="00FB3238" w:rsidP="00FB3238">
      <w:pPr>
        <w:jc w:val="center"/>
      </w:pPr>
    </w:p>
    <w:p w:rsidR="00144389" w:rsidRDefault="00144389"/>
    <w:sectPr w:rsidR="00144389" w:rsidSect="00AC57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E3" w:rsidRDefault="00A85EE3" w:rsidP="008B46BA">
      <w:r>
        <w:separator/>
      </w:r>
    </w:p>
  </w:endnote>
  <w:endnote w:type="continuationSeparator" w:id="0">
    <w:p w:rsidR="00A85EE3" w:rsidRDefault="00A85EE3" w:rsidP="008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A5" w:rsidRDefault="004851A5" w:rsidP="00F0232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E3" w:rsidRDefault="00A85EE3" w:rsidP="008B46BA">
      <w:r>
        <w:separator/>
      </w:r>
    </w:p>
  </w:footnote>
  <w:footnote w:type="continuationSeparator" w:id="0">
    <w:p w:rsidR="00A85EE3" w:rsidRDefault="00A85EE3" w:rsidP="008B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A5" w:rsidRDefault="004851A5" w:rsidP="00F0232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5F75"/>
    <w:multiLevelType w:val="hybridMultilevel"/>
    <w:tmpl w:val="C5D283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ACD"/>
    <w:multiLevelType w:val="hybridMultilevel"/>
    <w:tmpl w:val="C7F209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5A80"/>
    <w:multiLevelType w:val="hybridMultilevel"/>
    <w:tmpl w:val="D76CFCEE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DA28AD"/>
    <w:multiLevelType w:val="hybridMultilevel"/>
    <w:tmpl w:val="0E82E65C"/>
    <w:lvl w:ilvl="0" w:tplc="98EE5F4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FD0C0D"/>
    <w:multiLevelType w:val="hybridMultilevel"/>
    <w:tmpl w:val="D556CBFA"/>
    <w:lvl w:ilvl="0" w:tplc="61D82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5D05EF"/>
    <w:multiLevelType w:val="hybridMultilevel"/>
    <w:tmpl w:val="7DB63514"/>
    <w:lvl w:ilvl="0" w:tplc="CC742B5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9D68C8"/>
    <w:multiLevelType w:val="hybridMultilevel"/>
    <w:tmpl w:val="016E33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45FC"/>
    <w:multiLevelType w:val="hybridMultilevel"/>
    <w:tmpl w:val="C7F209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1021"/>
    <w:multiLevelType w:val="hybridMultilevel"/>
    <w:tmpl w:val="EFF678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B9"/>
    <w:rsid w:val="000106DC"/>
    <w:rsid w:val="00144389"/>
    <w:rsid w:val="00156B5D"/>
    <w:rsid w:val="0021128C"/>
    <w:rsid w:val="00230818"/>
    <w:rsid w:val="00262B9C"/>
    <w:rsid w:val="002865C7"/>
    <w:rsid w:val="00307424"/>
    <w:rsid w:val="00334E3C"/>
    <w:rsid w:val="003769D4"/>
    <w:rsid w:val="00392448"/>
    <w:rsid w:val="003F6680"/>
    <w:rsid w:val="004851A5"/>
    <w:rsid w:val="004E1932"/>
    <w:rsid w:val="00524BFA"/>
    <w:rsid w:val="005D7FC7"/>
    <w:rsid w:val="00744BF8"/>
    <w:rsid w:val="0077015B"/>
    <w:rsid w:val="008B46BA"/>
    <w:rsid w:val="0090407B"/>
    <w:rsid w:val="00980A12"/>
    <w:rsid w:val="009A1A26"/>
    <w:rsid w:val="009D5ED4"/>
    <w:rsid w:val="009E2FDF"/>
    <w:rsid w:val="009E3A9B"/>
    <w:rsid w:val="00A54DB0"/>
    <w:rsid w:val="00A85EE3"/>
    <w:rsid w:val="00AC5798"/>
    <w:rsid w:val="00AE1DE1"/>
    <w:rsid w:val="00B23ED7"/>
    <w:rsid w:val="00B3418D"/>
    <w:rsid w:val="00B40DC9"/>
    <w:rsid w:val="00C21F15"/>
    <w:rsid w:val="00C80300"/>
    <w:rsid w:val="00D07BAE"/>
    <w:rsid w:val="00D44410"/>
    <w:rsid w:val="00D72D97"/>
    <w:rsid w:val="00D76F64"/>
    <w:rsid w:val="00DE1147"/>
    <w:rsid w:val="00E35DB9"/>
    <w:rsid w:val="00E56DE3"/>
    <w:rsid w:val="00EB4B31"/>
    <w:rsid w:val="00F0232F"/>
    <w:rsid w:val="00F07B2F"/>
    <w:rsid w:val="00FB3238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EB899"/>
  <w15:chartTrackingRefBased/>
  <w15:docId w15:val="{0E368B27-BE0B-4530-95E0-0E02EBF2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AC5798"/>
    <w:pPr>
      <w:keepNext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DE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2448"/>
    <w:pPr>
      <w:ind w:left="720"/>
      <w:contextualSpacing/>
    </w:pPr>
  </w:style>
  <w:style w:type="paragraph" w:styleId="a5">
    <w:name w:val="header"/>
    <w:basedOn w:val="a"/>
    <w:link w:val="a6"/>
    <w:unhideWhenUsed/>
    <w:rsid w:val="008B46B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8B46B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8B46B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8B46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rsid w:val="00AC579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980A12"/>
    <w:pPr>
      <w:spacing w:after="120"/>
      <w:ind w:left="283"/>
    </w:pPr>
    <w:rPr>
      <w:sz w:val="28"/>
      <w:lang w:val="en-GB" w:eastAsia="en-US"/>
    </w:rPr>
  </w:style>
  <w:style w:type="character" w:customStyle="1" w:styleId="aa">
    <w:name w:val="Основен текст с отстъп Знак"/>
    <w:basedOn w:val="a0"/>
    <w:link w:val="a9"/>
    <w:rsid w:val="00980A1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amedocreference">
    <w:name w:val="samedocreference"/>
    <w:basedOn w:val="a0"/>
    <w:rsid w:val="00524BFA"/>
  </w:style>
  <w:style w:type="paragraph" w:styleId="ab">
    <w:name w:val="Balloon Text"/>
    <w:basedOn w:val="a"/>
    <w:link w:val="ac"/>
    <w:uiPriority w:val="99"/>
    <w:semiHidden/>
    <w:unhideWhenUsed/>
    <w:rsid w:val="004E1932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4E193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38</Pages>
  <Words>10525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 OC</dc:creator>
  <cp:keywords/>
  <dc:description/>
  <cp:lastModifiedBy>Hp ProDesk OC</cp:lastModifiedBy>
  <cp:revision>18</cp:revision>
  <cp:lastPrinted>2025-09-03T07:23:00Z</cp:lastPrinted>
  <dcterms:created xsi:type="dcterms:W3CDTF">2025-08-28T07:22:00Z</dcterms:created>
  <dcterms:modified xsi:type="dcterms:W3CDTF">2025-09-03T07:52:00Z</dcterms:modified>
</cp:coreProperties>
</file>