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6E" w:rsidRPr="00147E6E" w:rsidRDefault="00147E6E" w:rsidP="00147E6E">
      <w:pPr>
        <w:rPr>
          <w:b/>
          <w:color w:val="FF0000"/>
          <w:sz w:val="30"/>
          <w:szCs w:val="30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 w:rsidRPr="00147E6E">
        <w:rPr>
          <w:b/>
          <w:color w:val="FF0000"/>
          <w:sz w:val="30"/>
          <w:szCs w:val="30"/>
        </w:rPr>
        <w:t>ПРОЕКТ</w:t>
      </w:r>
    </w:p>
    <w:p w:rsidR="00147E6E" w:rsidRDefault="00147E6E" w:rsidP="00955551">
      <w:pPr>
        <w:jc w:val="center"/>
        <w:rPr>
          <w:b/>
          <w:sz w:val="30"/>
          <w:szCs w:val="30"/>
          <w:u w:val="single"/>
        </w:rPr>
      </w:pPr>
    </w:p>
    <w:p w:rsidR="00955551" w:rsidRPr="00352011" w:rsidRDefault="00955551" w:rsidP="00955551">
      <w:pPr>
        <w:jc w:val="center"/>
        <w:rPr>
          <w:b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-347345</wp:posOffset>
            </wp:positionV>
            <wp:extent cx="466725" cy="676275"/>
            <wp:effectExtent l="19050" t="0" r="9525" b="0"/>
            <wp:wrapNone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52011">
        <w:rPr>
          <w:b/>
          <w:sz w:val="30"/>
          <w:szCs w:val="30"/>
          <w:u w:val="single"/>
        </w:rPr>
        <w:t>ОБЩИНА ГУЛЯНЦИ, ОБЛАСТ ПЛЕВЕН</w:t>
      </w:r>
    </w:p>
    <w:p w:rsidR="00955551" w:rsidRPr="00352011" w:rsidRDefault="00955551" w:rsidP="00955551">
      <w:pPr>
        <w:jc w:val="center"/>
        <w:rPr>
          <w:sz w:val="18"/>
          <w:szCs w:val="18"/>
        </w:rPr>
      </w:pPr>
      <w:r w:rsidRPr="00352011">
        <w:rPr>
          <w:sz w:val="18"/>
          <w:szCs w:val="18"/>
        </w:rPr>
        <w:t>град Гулянци, улица „Васил Левски” № 32, тел:</w:t>
      </w:r>
      <w:r>
        <w:rPr>
          <w:sz w:val="18"/>
          <w:szCs w:val="18"/>
        </w:rPr>
        <w:t xml:space="preserve"> </w:t>
      </w:r>
      <w:r w:rsidRPr="00352011">
        <w:rPr>
          <w:sz w:val="18"/>
          <w:szCs w:val="18"/>
        </w:rPr>
        <w:t>6561/2171, е-</w:t>
      </w:r>
      <w:r w:rsidRPr="00352011">
        <w:rPr>
          <w:sz w:val="18"/>
          <w:szCs w:val="18"/>
          <w:lang w:val="en-US"/>
        </w:rPr>
        <w:t>mail</w:t>
      </w:r>
      <w:r w:rsidRPr="00352011">
        <w:rPr>
          <w:sz w:val="18"/>
          <w:szCs w:val="18"/>
          <w:lang w:val="ru-RU"/>
        </w:rPr>
        <w:t xml:space="preserve">: </w:t>
      </w:r>
      <w:hyperlink r:id="rId8" w:history="1">
        <w:r w:rsidRPr="00352011">
          <w:rPr>
            <w:rStyle w:val="a3"/>
            <w:sz w:val="18"/>
            <w:szCs w:val="18"/>
            <w:lang w:val="en-US"/>
          </w:rPr>
          <w:t>obshtina</w:t>
        </w:r>
        <w:r w:rsidRPr="00352011">
          <w:rPr>
            <w:rStyle w:val="a3"/>
            <w:sz w:val="18"/>
            <w:szCs w:val="18"/>
            <w:lang w:val="ru-RU"/>
          </w:rPr>
          <w:t>_</w:t>
        </w:r>
        <w:r w:rsidRPr="00352011">
          <w:rPr>
            <w:rStyle w:val="a3"/>
            <w:sz w:val="18"/>
            <w:szCs w:val="18"/>
            <w:lang w:val="en-US"/>
          </w:rPr>
          <w:t>gulianci</w:t>
        </w:r>
        <w:r w:rsidRPr="00352011">
          <w:rPr>
            <w:rStyle w:val="a3"/>
            <w:sz w:val="18"/>
            <w:szCs w:val="18"/>
            <w:lang w:val="ru-RU"/>
          </w:rPr>
          <w:t>@</w:t>
        </w:r>
        <w:r w:rsidRPr="00352011">
          <w:rPr>
            <w:rStyle w:val="a3"/>
            <w:sz w:val="18"/>
            <w:szCs w:val="18"/>
            <w:lang w:val="en-US"/>
          </w:rPr>
          <w:t>mail</w:t>
        </w:r>
        <w:r w:rsidRPr="00352011">
          <w:rPr>
            <w:rStyle w:val="a3"/>
            <w:sz w:val="18"/>
            <w:szCs w:val="18"/>
            <w:lang w:val="ru-RU"/>
          </w:rPr>
          <w:t>.</w:t>
        </w:r>
        <w:proofErr w:type="spellStart"/>
        <w:r w:rsidRPr="00352011">
          <w:rPr>
            <w:rStyle w:val="a3"/>
            <w:sz w:val="18"/>
            <w:szCs w:val="18"/>
            <w:lang w:val="en-US"/>
          </w:rPr>
          <w:t>bg</w:t>
        </w:r>
        <w:proofErr w:type="spellEnd"/>
      </w:hyperlink>
    </w:p>
    <w:p w:rsidR="00955551" w:rsidRDefault="00955551" w:rsidP="00955551">
      <w:pPr>
        <w:pStyle w:val="a4"/>
        <w:jc w:val="center"/>
      </w:pPr>
    </w:p>
    <w:p w:rsidR="00E77ECC" w:rsidRDefault="00E77ECC" w:rsidP="000A7AB4">
      <w:pPr>
        <w:rPr>
          <w:b/>
        </w:rPr>
      </w:pPr>
    </w:p>
    <w:p w:rsidR="00082BA7" w:rsidRDefault="00082BA7" w:rsidP="000A7AB4">
      <w:pPr>
        <w:rPr>
          <w:b/>
        </w:rPr>
      </w:pPr>
    </w:p>
    <w:p w:rsidR="00F869BF" w:rsidRPr="00F869BF" w:rsidRDefault="00F869BF" w:rsidP="00F869BF">
      <w:pPr>
        <w:jc w:val="both"/>
        <w:rPr>
          <w:b/>
        </w:rPr>
      </w:pPr>
      <w:r w:rsidRPr="00F869BF">
        <w:rPr>
          <w:b/>
        </w:rPr>
        <w:t>ДО</w:t>
      </w:r>
    </w:p>
    <w:p w:rsidR="00F869BF" w:rsidRPr="00F869BF" w:rsidRDefault="00F869BF" w:rsidP="00F869BF">
      <w:pPr>
        <w:jc w:val="both"/>
        <w:rPr>
          <w:b/>
        </w:rPr>
      </w:pPr>
      <w:r w:rsidRPr="00F869BF">
        <w:rPr>
          <w:b/>
        </w:rPr>
        <w:t xml:space="preserve">ОБЩИНСКИ СЪВЕТ </w:t>
      </w:r>
    </w:p>
    <w:p w:rsidR="00F869BF" w:rsidRDefault="00F869BF" w:rsidP="00F869BF">
      <w:pPr>
        <w:jc w:val="both"/>
        <w:rPr>
          <w:b/>
          <w:lang w:val="en-US"/>
        </w:rPr>
      </w:pPr>
      <w:r w:rsidRPr="00F869BF">
        <w:rPr>
          <w:b/>
        </w:rPr>
        <w:t>ГРАД ГУЛЯНЦИ</w:t>
      </w:r>
    </w:p>
    <w:p w:rsidR="00F869BF" w:rsidRDefault="00F869BF" w:rsidP="00F869BF">
      <w:pPr>
        <w:jc w:val="both"/>
        <w:rPr>
          <w:b/>
          <w:lang w:val="en-US"/>
        </w:rPr>
      </w:pPr>
    </w:p>
    <w:p w:rsidR="00F869BF" w:rsidRPr="00F869BF" w:rsidRDefault="00F869BF" w:rsidP="00F869BF">
      <w:pPr>
        <w:jc w:val="both"/>
        <w:rPr>
          <w:b/>
          <w:lang w:val="en-US"/>
        </w:rPr>
      </w:pPr>
    </w:p>
    <w:p w:rsidR="009E7751" w:rsidRDefault="009E7751" w:rsidP="00F869BF">
      <w:pPr>
        <w:jc w:val="center"/>
        <w:rPr>
          <w:b/>
        </w:rPr>
      </w:pPr>
    </w:p>
    <w:p w:rsidR="009E7751" w:rsidRDefault="009E7751" w:rsidP="00F869BF">
      <w:pPr>
        <w:jc w:val="center"/>
        <w:rPr>
          <w:b/>
        </w:rPr>
      </w:pPr>
    </w:p>
    <w:p w:rsidR="00082BA7" w:rsidRDefault="00082BA7" w:rsidP="00F869BF">
      <w:pPr>
        <w:jc w:val="center"/>
        <w:rPr>
          <w:b/>
        </w:rPr>
      </w:pPr>
    </w:p>
    <w:p w:rsidR="00F869BF" w:rsidRPr="00AB0C17" w:rsidRDefault="00AB0C17" w:rsidP="00F869BF">
      <w:pPr>
        <w:jc w:val="center"/>
        <w:rPr>
          <w:b/>
        </w:rPr>
      </w:pPr>
      <w:r>
        <w:rPr>
          <w:b/>
        </w:rPr>
        <w:t>П Р Е Д Л О Ж Е Н И Е</w:t>
      </w:r>
    </w:p>
    <w:p w:rsidR="00F869BF" w:rsidRDefault="00F869BF" w:rsidP="00F869BF">
      <w:pPr>
        <w:jc w:val="both"/>
        <w:rPr>
          <w:b/>
          <w:lang w:val="en-US"/>
        </w:rPr>
      </w:pPr>
    </w:p>
    <w:p w:rsidR="00F869BF" w:rsidRPr="00F869BF" w:rsidRDefault="00F869BF" w:rsidP="00F869BF">
      <w:pPr>
        <w:jc w:val="center"/>
      </w:pPr>
      <w:r w:rsidRPr="00F869BF">
        <w:rPr>
          <w:b/>
        </w:rPr>
        <w:t>ОТ ЛЪЧЕЗАР ПЕТКОВ ЯКОВ</w:t>
      </w:r>
      <w:r>
        <w:rPr>
          <w:b/>
          <w:lang w:val="en-US"/>
        </w:rPr>
        <w:t xml:space="preserve"> </w:t>
      </w:r>
      <w:r>
        <w:rPr>
          <w:b/>
        </w:rPr>
        <w:t>–</w:t>
      </w:r>
      <w:r w:rsidRPr="00F869BF">
        <w:rPr>
          <w:b/>
        </w:rPr>
        <w:t xml:space="preserve"> КМЕТ НА ОБЩИНА ГУЛЯНЦИ</w:t>
      </w:r>
    </w:p>
    <w:p w:rsidR="00F869BF" w:rsidRDefault="00F869BF" w:rsidP="00F869BF">
      <w:pPr>
        <w:jc w:val="both"/>
        <w:rPr>
          <w:b/>
        </w:rPr>
      </w:pPr>
    </w:p>
    <w:p w:rsidR="009E7751" w:rsidRPr="009E7751" w:rsidRDefault="009E7751" w:rsidP="00F869BF">
      <w:pPr>
        <w:jc w:val="both"/>
        <w:rPr>
          <w:b/>
        </w:rPr>
      </w:pPr>
    </w:p>
    <w:p w:rsidR="00F869BF" w:rsidRDefault="00F869BF" w:rsidP="00F869BF">
      <w:pPr>
        <w:jc w:val="both"/>
        <w:rPr>
          <w:b/>
          <w:bCs/>
          <w:u w:val="single"/>
        </w:rPr>
      </w:pPr>
    </w:p>
    <w:p w:rsidR="001D6474" w:rsidRDefault="009E7751" w:rsidP="001D6474">
      <w:pPr>
        <w:tabs>
          <w:tab w:val="left" w:pos="1260"/>
        </w:tabs>
        <w:jc w:val="both"/>
      </w:pPr>
      <w:r w:rsidRPr="009E7751">
        <w:rPr>
          <w:b/>
          <w:bCs/>
          <w:u w:val="single"/>
        </w:rPr>
        <w:t>ОТНОСНО</w:t>
      </w:r>
      <w:r w:rsidRPr="009E7751">
        <w:rPr>
          <w:b/>
          <w:bCs/>
          <w:i/>
          <w:u w:val="single"/>
        </w:rPr>
        <w:t>:</w:t>
      </w:r>
      <w:r w:rsidR="001D6474">
        <w:rPr>
          <w:b/>
          <w:lang w:val="en-US"/>
        </w:rPr>
        <w:t xml:space="preserve"> </w:t>
      </w:r>
      <w:r w:rsidR="001D6474" w:rsidRPr="00EC495A">
        <w:rPr>
          <w:i/>
        </w:rPr>
        <w:t xml:space="preserve">Проект </w:t>
      </w:r>
      <w:r w:rsidR="001D6474">
        <w:rPr>
          <w:i/>
        </w:rPr>
        <w:t>з</w:t>
      </w:r>
      <w:r w:rsidR="001D6474" w:rsidRPr="00EC495A">
        <w:rPr>
          <w:i/>
        </w:rPr>
        <w:t xml:space="preserve">а Изменение на Наредбата за </w:t>
      </w:r>
      <w:r w:rsidR="00487961">
        <w:rPr>
          <w:i/>
        </w:rPr>
        <w:t>условията и реда за записване, отписване и преместване на деца в общинските детски градини на територията на община Гулянци</w:t>
      </w:r>
      <w:r w:rsidR="001D6474" w:rsidRPr="00EC495A">
        <w:rPr>
          <w:i/>
        </w:rPr>
        <w:t xml:space="preserve"> </w:t>
      </w:r>
    </w:p>
    <w:p w:rsidR="001D6474" w:rsidRDefault="001D6474" w:rsidP="001D6474">
      <w:pPr>
        <w:tabs>
          <w:tab w:val="left" w:pos="1260"/>
        </w:tabs>
        <w:rPr>
          <w:b/>
          <w:lang w:val="en-US"/>
        </w:rPr>
      </w:pPr>
      <w:r w:rsidRPr="00633886">
        <w:rPr>
          <w:b/>
        </w:rPr>
        <w:t xml:space="preserve">         </w:t>
      </w:r>
    </w:p>
    <w:p w:rsidR="001D6474" w:rsidRDefault="001D6474" w:rsidP="001D6474">
      <w:pPr>
        <w:tabs>
          <w:tab w:val="left" w:pos="1260"/>
        </w:tabs>
        <w:rPr>
          <w:b/>
          <w:lang w:val="en-US"/>
        </w:rPr>
      </w:pPr>
    </w:p>
    <w:p w:rsidR="001D6474" w:rsidRDefault="001D6474" w:rsidP="001D6474">
      <w:pPr>
        <w:tabs>
          <w:tab w:val="left" w:pos="1260"/>
        </w:tabs>
        <w:rPr>
          <w:b/>
          <w:lang w:val="en-US"/>
        </w:rPr>
      </w:pPr>
    </w:p>
    <w:p w:rsidR="001D6474" w:rsidRPr="00633886" w:rsidRDefault="001D6474" w:rsidP="001D6474">
      <w:pPr>
        <w:tabs>
          <w:tab w:val="left" w:pos="1260"/>
        </w:tabs>
        <w:rPr>
          <w:b/>
        </w:rPr>
      </w:pPr>
      <w:r w:rsidRPr="00633886">
        <w:rPr>
          <w:b/>
        </w:rPr>
        <w:t xml:space="preserve"> УВАЖАЕМИ ОБЩИНСКИ СЪВЕТНИЦИ, </w:t>
      </w:r>
    </w:p>
    <w:p w:rsidR="001D6474" w:rsidRPr="00633886" w:rsidRDefault="001D6474" w:rsidP="001D6474">
      <w:pPr>
        <w:tabs>
          <w:tab w:val="left" w:pos="1260"/>
        </w:tabs>
        <w:rPr>
          <w:b/>
        </w:rPr>
      </w:pPr>
    </w:p>
    <w:p w:rsidR="00487961" w:rsidRPr="00487961" w:rsidRDefault="00487961" w:rsidP="00487961">
      <w:pPr>
        <w:tabs>
          <w:tab w:val="left" w:pos="1260"/>
        </w:tabs>
        <w:jc w:val="both"/>
      </w:pPr>
      <w:r>
        <w:tab/>
      </w:r>
      <w:r w:rsidR="00772447" w:rsidRPr="00772447">
        <w:t xml:space="preserve">Във връзка с </w:t>
      </w:r>
      <w:r>
        <w:t xml:space="preserve">промени в Раздел </w:t>
      </w:r>
      <w:r>
        <w:rPr>
          <w:lang w:val="en-US"/>
        </w:rPr>
        <w:t>III</w:t>
      </w:r>
      <w:r w:rsidRPr="00772447">
        <w:t xml:space="preserve"> </w:t>
      </w:r>
      <w:r>
        <w:t xml:space="preserve">от </w:t>
      </w:r>
      <w:r w:rsidRPr="00772447">
        <w:t>Наредбата за определянето и администрирането на местните такси и цени на услуги на територията на Община Гулянци</w:t>
      </w:r>
      <w:r>
        <w:t>,</w:t>
      </w:r>
      <w:r w:rsidR="00772447" w:rsidRPr="00772447">
        <w:t xml:space="preserve"> </w:t>
      </w:r>
      <w:r>
        <w:t>регламентиращ размера, реда и условията за заплащане на такси за ползване на детски градини и детски ясли</w:t>
      </w:r>
      <w:r w:rsidRPr="00772447">
        <w:t xml:space="preserve"> </w:t>
      </w:r>
      <w:r w:rsidR="00772447" w:rsidRPr="00772447">
        <w:t xml:space="preserve">е необходимо да бъде </w:t>
      </w:r>
      <w:r w:rsidR="004F46C9">
        <w:t>актуализирана</w:t>
      </w:r>
      <w:r>
        <w:t xml:space="preserve"> и </w:t>
      </w:r>
      <w:r w:rsidRPr="00487961">
        <w:t>Наредбата за условията и реда за записване, отписване и преместване на деца в общинските детски градини на територията на община Гулянци</w:t>
      </w:r>
      <w:r>
        <w:t>, тъй като двата документа са нормативно обвързани</w:t>
      </w:r>
      <w:r w:rsidRPr="00487961">
        <w:t xml:space="preserve">. </w:t>
      </w:r>
    </w:p>
    <w:p w:rsidR="00487961" w:rsidRDefault="00487961" w:rsidP="00487961">
      <w:pPr>
        <w:tabs>
          <w:tab w:val="left" w:pos="1260"/>
        </w:tabs>
        <w:jc w:val="both"/>
        <w:rPr>
          <w:i/>
        </w:rPr>
      </w:pPr>
      <w:r>
        <w:t xml:space="preserve">Промяната касае чл. 28 в </w:t>
      </w:r>
      <w:r w:rsidRPr="00EC495A">
        <w:rPr>
          <w:i/>
        </w:rPr>
        <w:t xml:space="preserve">Наредбата за </w:t>
      </w:r>
      <w:r>
        <w:rPr>
          <w:i/>
        </w:rPr>
        <w:t>условията и реда за записване, отписване и преместване на деца в общинските детски градини на територията на община Гулянци, който гласи:</w:t>
      </w:r>
    </w:p>
    <w:p w:rsidR="00487961" w:rsidRDefault="00487961" w:rsidP="00487961">
      <w:pPr>
        <w:tabs>
          <w:tab w:val="left" w:pos="1260"/>
        </w:tabs>
        <w:jc w:val="both"/>
      </w:pPr>
      <w:r>
        <w:rPr>
          <w:i/>
        </w:rPr>
        <w:tab/>
        <w:t xml:space="preserve">„Чл. 28. За посещение на детска градина се заплащат ежемесечни такси съгласно чл. 22 от </w:t>
      </w:r>
      <w:r w:rsidRPr="00EC495A">
        <w:rPr>
          <w:i/>
        </w:rPr>
        <w:t xml:space="preserve"> </w:t>
      </w:r>
      <w:r>
        <w:t xml:space="preserve">Раздел </w:t>
      </w:r>
      <w:r>
        <w:rPr>
          <w:lang w:val="en-US"/>
        </w:rPr>
        <w:t>III</w:t>
      </w:r>
      <w:r w:rsidRPr="00772447">
        <w:t xml:space="preserve"> </w:t>
      </w:r>
      <w:r>
        <w:t xml:space="preserve">на </w:t>
      </w:r>
      <w:r w:rsidRPr="00772447">
        <w:t>Наредбата за определянето и администрирането на местните такси и цени на услуги на територията на Община Гулянци</w:t>
      </w:r>
      <w:r>
        <w:t>.“</w:t>
      </w:r>
    </w:p>
    <w:p w:rsidR="00487961" w:rsidRDefault="00D262E9" w:rsidP="00487961">
      <w:pPr>
        <w:tabs>
          <w:tab w:val="left" w:pos="1260"/>
        </w:tabs>
        <w:jc w:val="both"/>
      </w:pPr>
      <w:r>
        <w:tab/>
        <w:t>Тъй като с измененията на Н</w:t>
      </w:r>
      <w:r w:rsidR="00487961">
        <w:t xml:space="preserve">аредбата за </w:t>
      </w:r>
      <w:r w:rsidRPr="00772447">
        <w:t>определянето и администрирането на местните такси и цени на услуги на територията на Община Гулянци</w:t>
      </w:r>
      <w:r>
        <w:t xml:space="preserve">, приети от Общински съвет гр. Гулянци с Решение № 250/26.03.2021 г., е изменена номерацията на членовете в Раздел </w:t>
      </w:r>
      <w:r>
        <w:rPr>
          <w:lang w:val="en-US"/>
        </w:rPr>
        <w:t xml:space="preserve">III e </w:t>
      </w:r>
      <w:r>
        <w:t xml:space="preserve">необходимо актуализирането им и в чл. 28 от </w:t>
      </w:r>
      <w:r w:rsidRPr="00487961">
        <w:t>Наредбата за условията и реда за записване, отписване и преместване на деца в общинските детски градини на територията на община Гулянци</w:t>
      </w:r>
      <w:r>
        <w:t>.</w:t>
      </w:r>
    </w:p>
    <w:p w:rsidR="00D262E9" w:rsidRDefault="00D262E9" w:rsidP="00D262E9">
      <w:pPr>
        <w:tabs>
          <w:tab w:val="left" w:pos="1260"/>
        </w:tabs>
        <w:jc w:val="both"/>
      </w:pPr>
      <w:r>
        <w:tab/>
        <w:t xml:space="preserve">Във връзка с гореизложеното, предлагам от текста на чл. 28 от </w:t>
      </w:r>
      <w:r w:rsidRPr="00487961">
        <w:t>Наредбата за условията и реда за записване, отписване и преместване на деца в общинските детски градини на територията на община Гулянци</w:t>
      </w:r>
      <w:r>
        <w:t xml:space="preserve"> да отпадне </w:t>
      </w:r>
      <w:r w:rsidR="00F0138D">
        <w:t xml:space="preserve">текста </w:t>
      </w:r>
      <w:r>
        <w:t>„чл. 22 от…“ и новият член 28 да се чете:</w:t>
      </w:r>
    </w:p>
    <w:p w:rsidR="00D262E9" w:rsidRDefault="00D262E9" w:rsidP="00D262E9">
      <w:pPr>
        <w:tabs>
          <w:tab w:val="left" w:pos="1260"/>
        </w:tabs>
        <w:jc w:val="both"/>
      </w:pPr>
      <w:r>
        <w:rPr>
          <w:i/>
        </w:rPr>
        <w:lastRenderedPageBreak/>
        <w:tab/>
        <w:t>„Чл. 28. За посещение на детска градина се заплащат ежемесечни такси съгласно</w:t>
      </w:r>
      <w:r w:rsidRPr="00EC495A">
        <w:rPr>
          <w:i/>
        </w:rPr>
        <w:t xml:space="preserve"> </w:t>
      </w:r>
      <w:r>
        <w:t xml:space="preserve">Раздел </w:t>
      </w:r>
      <w:r>
        <w:rPr>
          <w:lang w:val="en-US"/>
        </w:rPr>
        <w:t>III</w:t>
      </w:r>
      <w:r w:rsidRPr="00772447">
        <w:t xml:space="preserve"> </w:t>
      </w:r>
      <w:r>
        <w:t xml:space="preserve">на </w:t>
      </w:r>
      <w:r w:rsidRPr="00772447">
        <w:t>Наредбата за определянето и администрирането на местните такси и цени на услуги на територията на Община Гулянци</w:t>
      </w:r>
      <w:r>
        <w:t>.“</w:t>
      </w:r>
    </w:p>
    <w:p w:rsidR="00D262E9" w:rsidRDefault="00D262E9" w:rsidP="00D262E9">
      <w:pPr>
        <w:tabs>
          <w:tab w:val="left" w:pos="1260"/>
        </w:tabs>
        <w:jc w:val="both"/>
      </w:pPr>
    </w:p>
    <w:p w:rsidR="00D262E9" w:rsidRDefault="00D262E9" w:rsidP="00D262E9">
      <w:pPr>
        <w:tabs>
          <w:tab w:val="left" w:pos="1260"/>
        </w:tabs>
        <w:jc w:val="both"/>
      </w:pPr>
    </w:p>
    <w:p w:rsidR="00772447" w:rsidRDefault="00772447" w:rsidP="00772447">
      <w:pPr>
        <w:tabs>
          <w:tab w:val="left" w:pos="1260"/>
        </w:tabs>
        <w:rPr>
          <w:b/>
          <w:lang w:val="en-US"/>
        </w:rPr>
      </w:pPr>
      <w:r w:rsidRPr="00633886">
        <w:rPr>
          <w:b/>
        </w:rPr>
        <w:t xml:space="preserve">    </w:t>
      </w:r>
    </w:p>
    <w:p w:rsidR="00772447" w:rsidRDefault="00772447" w:rsidP="00772447">
      <w:pPr>
        <w:jc w:val="both"/>
        <w:rPr>
          <w:b/>
        </w:rPr>
      </w:pPr>
    </w:p>
    <w:p w:rsidR="00395737" w:rsidRPr="000D5507" w:rsidRDefault="00395737" w:rsidP="00395737">
      <w:pPr>
        <w:jc w:val="center"/>
        <w:rPr>
          <w:b/>
        </w:rPr>
      </w:pPr>
      <w:r w:rsidRPr="00AB6E51">
        <w:rPr>
          <w:b/>
        </w:rPr>
        <w:t>Мотиви към настоящия проект:</w:t>
      </w:r>
    </w:p>
    <w:p w:rsidR="00D262E9" w:rsidRDefault="00D262E9" w:rsidP="00395737">
      <w:pPr>
        <w:ind w:firstLine="708"/>
        <w:jc w:val="both"/>
      </w:pPr>
    </w:p>
    <w:p w:rsidR="00395737" w:rsidRPr="0001316E" w:rsidRDefault="00395737" w:rsidP="00395737">
      <w:pPr>
        <w:ind w:firstLine="708"/>
        <w:jc w:val="both"/>
        <w:rPr>
          <w:b/>
        </w:rPr>
      </w:pPr>
      <w:r w:rsidRPr="00AB6E51">
        <w:rPr>
          <w:b/>
        </w:rPr>
        <w:t>1.</w:t>
      </w:r>
      <w:r w:rsidRPr="0001316E">
        <w:rPr>
          <w:b/>
        </w:rPr>
        <w:t xml:space="preserve"> </w:t>
      </w:r>
      <w:r w:rsidRPr="00AB6E51">
        <w:rPr>
          <w:b/>
        </w:rPr>
        <w:t>Причини, които налагат приемането:</w:t>
      </w:r>
    </w:p>
    <w:p w:rsidR="00D262E9" w:rsidRDefault="00D262E9" w:rsidP="00D262E9">
      <w:pPr>
        <w:tabs>
          <w:tab w:val="left" w:pos="1260"/>
        </w:tabs>
        <w:jc w:val="both"/>
      </w:pPr>
      <w:r>
        <w:tab/>
        <w:t xml:space="preserve">Синхронизиране на Наредбата за </w:t>
      </w:r>
      <w:r w:rsidRPr="00772447">
        <w:t xml:space="preserve">Наредбата за </w:t>
      </w:r>
      <w:r>
        <w:t xml:space="preserve">записване, отписване и преместване на децата от общинските детски градини на територията на община Гулянци и Наредбата за </w:t>
      </w:r>
      <w:r w:rsidRPr="00772447">
        <w:t>определянето и администрирането на местните такси и цени на услуги на територията на Община Гулянци</w:t>
      </w:r>
      <w:r>
        <w:t>.</w:t>
      </w:r>
    </w:p>
    <w:p w:rsidR="00D262E9" w:rsidRDefault="00D262E9" w:rsidP="00395737">
      <w:pPr>
        <w:ind w:firstLine="525"/>
        <w:jc w:val="both"/>
        <w:rPr>
          <w:b/>
        </w:rPr>
      </w:pPr>
    </w:p>
    <w:p w:rsidR="00395737" w:rsidRPr="0001316E" w:rsidRDefault="00395737" w:rsidP="00395737">
      <w:pPr>
        <w:ind w:firstLine="525"/>
        <w:jc w:val="both"/>
        <w:rPr>
          <w:b/>
        </w:rPr>
      </w:pPr>
      <w:r w:rsidRPr="00AB6E51">
        <w:rPr>
          <w:b/>
        </w:rPr>
        <w:t>2.</w:t>
      </w:r>
      <w:r w:rsidRPr="0001316E">
        <w:rPr>
          <w:b/>
        </w:rPr>
        <w:t xml:space="preserve"> </w:t>
      </w:r>
      <w:r w:rsidRPr="00AB6E51">
        <w:rPr>
          <w:b/>
        </w:rPr>
        <w:t>Целите, които се поставят:</w:t>
      </w:r>
    </w:p>
    <w:p w:rsidR="00395737" w:rsidRPr="000D5507" w:rsidRDefault="00395737" w:rsidP="00395737">
      <w:pPr>
        <w:ind w:firstLine="525"/>
        <w:jc w:val="both"/>
      </w:pPr>
      <w:r w:rsidRPr="00AB6E51">
        <w:t>Основните цели на предвидените изменения са:</w:t>
      </w:r>
    </w:p>
    <w:p w:rsidR="00D262E9" w:rsidRPr="00D262E9" w:rsidRDefault="00D262E9" w:rsidP="00395737">
      <w:pPr>
        <w:ind w:firstLine="525"/>
        <w:jc w:val="both"/>
      </w:pPr>
      <w:r w:rsidRPr="00D262E9">
        <w:t>Нормативн</w:t>
      </w:r>
      <w:r>
        <w:t>о съответствие</w:t>
      </w:r>
      <w:r w:rsidRPr="00D262E9">
        <w:t xml:space="preserve"> на документа</w:t>
      </w:r>
      <w:r>
        <w:t>, предложен за изменение</w:t>
      </w:r>
      <w:r w:rsidRPr="00D262E9">
        <w:t>.</w:t>
      </w:r>
    </w:p>
    <w:p w:rsidR="00D262E9" w:rsidRDefault="00D262E9" w:rsidP="00395737">
      <w:pPr>
        <w:ind w:firstLine="525"/>
        <w:jc w:val="both"/>
        <w:rPr>
          <w:b/>
        </w:rPr>
      </w:pPr>
    </w:p>
    <w:p w:rsidR="00D262E9" w:rsidRDefault="00D262E9" w:rsidP="00395737">
      <w:pPr>
        <w:ind w:firstLine="525"/>
        <w:jc w:val="both"/>
        <w:rPr>
          <w:b/>
        </w:rPr>
      </w:pPr>
    </w:p>
    <w:p w:rsidR="00395737" w:rsidRPr="0001316E" w:rsidRDefault="00395737" w:rsidP="00395737">
      <w:pPr>
        <w:ind w:firstLine="525"/>
        <w:jc w:val="both"/>
        <w:rPr>
          <w:b/>
        </w:rPr>
      </w:pPr>
      <w:r w:rsidRPr="0001316E">
        <w:rPr>
          <w:b/>
        </w:rPr>
        <w:t>3.Финансови и други средства, необходими за прилагането на новата уредба.</w:t>
      </w:r>
    </w:p>
    <w:p w:rsidR="00395737" w:rsidRPr="000D5507" w:rsidRDefault="00D262E9" w:rsidP="00395737">
      <w:pPr>
        <w:ind w:firstLine="525"/>
        <w:jc w:val="both"/>
      </w:pPr>
      <w:r>
        <w:t>Не са необходими финансови средства за прилагане на новата уредба.</w:t>
      </w:r>
    </w:p>
    <w:p w:rsidR="00395737" w:rsidRPr="000D5507" w:rsidRDefault="00395737" w:rsidP="00395737">
      <w:pPr>
        <w:jc w:val="both"/>
      </w:pPr>
    </w:p>
    <w:p w:rsidR="00395737" w:rsidRPr="0001316E" w:rsidRDefault="00395737" w:rsidP="00395737">
      <w:pPr>
        <w:ind w:firstLine="525"/>
        <w:jc w:val="both"/>
        <w:rPr>
          <w:b/>
        </w:rPr>
      </w:pPr>
      <w:r w:rsidRPr="0001316E">
        <w:rPr>
          <w:b/>
        </w:rPr>
        <w:t>4.Очаквани резултати от прилагането.</w:t>
      </w:r>
    </w:p>
    <w:p w:rsidR="00395737" w:rsidRPr="000D5507" w:rsidRDefault="00395737" w:rsidP="00395737">
      <w:pPr>
        <w:ind w:firstLine="525"/>
        <w:jc w:val="both"/>
      </w:pPr>
      <w:r w:rsidRPr="000D5507">
        <w:t>С приемане на изменение на Наредбата за</w:t>
      </w:r>
      <w:r w:rsidR="00AC3FA6">
        <w:t xml:space="preserve"> записване, отписване и преместване на деца в общинските детски градини на територията на община Гулянци</w:t>
      </w:r>
      <w:r w:rsidRPr="000D5507">
        <w:t xml:space="preserve"> се очаква:</w:t>
      </w:r>
    </w:p>
    <w:p w:rsidR="00395737" w:rsidRPr="000D5507" w:rsidRDefault="00AC3FA6" w:rsidP="00395737">
      <w:pPr>
        <w:ind w:firstLine="525"/>
        <w:jc w:val="both"/>
      </w:pPr>
      <w:r>
        <w:t>Привеждане в съотве</w:t>
      </w:r>
      <w:r w:rsidR="00F0138D">
        <w:t>т</w:t>
      </w:r>
      <w:r>
        <w:t>ствие нормативните документи, касаещи посочените дейности.</w:t>
      </w:r>
    </w:p>
    <w:p w:rsidR="00395737" w:rsidRPr="000D5507" w:rsidRDefault="00395737" w:rsidP="00395737">
      <w:pPr>
        <w:jc w:val="both"/>
      </w:pPr>
    </w:p>
    <w:p w:rsidR="00395737" w:rsidRDefault="00395737" w:rsidP="00395737">
      <w:pPr>
        <w:ind w:firstLine="525"/>
        <w:jc w:val="both"/>
        <w:rPr>
          <w:b/>
        </w:rPr>
      </w:pPr>
      <w:r w:rsidRPr="0001316E">
        <w:rPr>
          <w:b/>
        </w:rPr>
        <w:t>5. Анализ за съответствието с правото на Европейския съюз</w:t>
      </w:r>
      <w:r>
        <w:rPr>
          <w:b/>
        </w:rPr>
        <w:t>.</w:t>
      </w:r>
    </w:p>
    <w:p w:rsidR="00395737" w:rsidRPr="000D5507" w:rsidRDefault="00395737" w:rsidP="00395737">
      <w:pPr>
        <w:ind w:firstLine="525"/>
        <w:jc w:val="both"/>
      </w:pPr>
      <w:r w:rsidRPr="000D5507">
        <w:t>Предлаганият проект е разработен в съответствие с Европейското законодателство. Този проект е в съответствие със Закона за предучилищното и училищното образование, в сила от 1.08.2016 г. Не противоречи и на други нормативни актове от по-висша степен, приети от законодателната и изпълнителната власт в Република България.</w:t>
      </w:r>
    </w:p>
    <w:p w:rsidR="00395737" w:rsidRDefault="00395737" w:rsidP="001D6474">
      <w:pPr>
        <w:ind w:firstLine="708"/>
        <w:jc w:val="both"/>
      </w:pPr>
    </w:p>
    <w:p w:rsidR="00395737" w:rsidRDefault="00395737" w:rsidP="001D6474">
      <w:pPr>
        <w:tabs>
          <w:tab w:val="left" w:pos="1260"/>
        </w:tabs>
        <w:jc w:val="both"/>
      </w:pPr>
    </w:p>
    <w:p w:rsidR="001D6474" w:rsidRPr="00237281" w:rsidRDefault="00395737" w:rsidP="001D6474">
      <w:pPr>
        <w:tabs>
          <w:tab w:val="left" w:pos="1260"/>
        </w:tabs>
        <w:jc w:val="both"/>
        <w:rPr>
          <w:color w:val="000000" w:themeColor="text1"/>
        </w:rPr>
      </w:pPr>
      <w:r w:rsidRPr="004B1251">
        <w:rPr>
          <w:color w:val="FF0000"/>
        </w:rPr>
        <w:tab/>
      </w:r>
      <w:r w:rsidR="001D6474" w:rsidRPr="00237281">
        <w:rPr>
          <w:color w:val="000000" w:themeColor="text1"/>
        </w:rPr>
        <w:t xml:space="preserve">С оглед гореизложеното  на основание </w:t>
      </w:r>
      <w:r w:rsidR="00F0138D" w:rsidRPr="00237281">
        <w:rPr>
          <w:color w:val="000000" w:themeColor="text1"/>
        </w:rPr>
        <w:t xml:space="preserve">чл.17, т. 3, </w:t>
      </w:r>
      <w:r w:rsidR="001D6474" w:rsidRPr="00237281">
        <w:rPr>
          <w:color w:val="000000" w:themeColor="text1"/>
        </w:rPr>
        <w:t>чл.</w:t>
      </w:r>
      <w:r w:rsidR="0017179A" w:rsidRPr="00237281">
        <w:rPr>
          <w:color w:val="000000" w:themeColor="text1"/>
        </w:rPr>
        <w:t xml:space="preserve"> </w:t>
      </w:r>
      <w:r w:rsidR="001D6474" w:rsidRPr="00237281">
        <w:rPr>
          <w:color w:val="000000" w:themeColor="text1"/>
        </w:rPr>
        <w:t>21, ал.</w:t>
      </w:r>
      <w:r w:rsidR="0017179A" w:rsidRPr="00237281">
        <w:rPr>
          <w:color w:val="000000" w:themeColor="text1"/>
        </w:rPr>
        <w:t xml:space="preserve"> </w:t>
      </w:r>
      <w:r w:rsidR="001D6474" w:rsidRPr="00237281">
        <w:rPr>
          <w:color w:val="000000" w:themeColor="text1"/>
        </w:rPr>
        <w:t xml:space="preserve">1, </w:t>
      </w:r>
      <w:r w:rsidR="00F0138D" w:rsidRPr="00237281">
        <w:rPr>
          <w:color w:val="000000" w:themeColor="text1"/>
        </w:rPr>
        <w:t>т. 23</w:t>
      </w:r>
      <w:r w:rsidR="001D6474" w:rsidRPr="00237281">
        <w:rPr>
          <w:color w:val="000000" w:themeColor="text1"/>
        </w:rPr>
        <w:t xml:space="preserve"> и ал.</w:t>
      </w:r>
      <w:r w:rsidR="0017179A" w:rsidRPr="00237281">
        <w:rPr>
          <w:color w:val="000000" w:themeColor="text1"/>
        </w:rPr>
        <w:t xml:space="preserve"> </w:t>
      </w:r>
      <w:r w:rsidR="001D6474" w:rsidRPr="00237281">
        <w:rPr>
          <w:color w:val="000000" w:themeColor="text1"/>
        </w:rPr>
        <w:t xml:space="preserve">2 от ЗМСМА, </w:t>
      </w:r>
      <w:r w:rsidR="00164872" w:rsidRPr="00237281">
        <w:rPr>
          <w:color w:val="000000" w:themeColor="text1"/>
        </w:rPr>
        <w:t xml:space="preserve">във връзка с </w:t>
      </w:r>
      <w:r w:rsidR="00164872" w:rsidRPr="00237281">
        <w:rPr>
          <w:color w:val="000000" w:themeColor="text1"/>
          <w:lang w:val="ru-RU"/>
        </w:rPr>
        <w:t>чл.59</w:t>
      </w:r>
      <w:r w:rsidR="001D6474" w:rsidRPr="00237281">
        <w:rPr>
          <w:color w:val="000000" w:themeColor="text1"/>
          <w:lang w:val="ru-RU"/>
        </w:rPr>
        <w:t>, ал.1 от ЗПУО</w:t>
      </w:r>
      <w:r w:rsidR="00957F77" w:rsidRPr="00237281">
        <w:rPr>
          <w:color w:val="000000" w:themeColor="text1"/>
          <w:lang w:val="ru-RU"/>
        </w:rPr>
        <w:t xml:space="preserve"> и чл. 5, ал. </w:t>
      </w:r>
      <w:r w:rsidR="00D80B2F" w:rsidRPr="00237281">
        <w:rPr>
          <w:color w:val="000000" w:themeColor="text1"/>
          <w:lang w:val="ru-RU"/>
        </w:rPr>
        <w:t xml:space="preserve">1, т. </w:t>
      </w:r>
      <w:r w:rsidR="00164872" w:rsidRPr="00237281">
        <w:rPr>
          <w:color w:val="000000" w:themeColor="text1"/>
          <w:lang w:val="ru-RU"/>
        </w:rPr>
        <w:t>22</w:t>
      </w:r>
      <w:r w:rsidR="001D6474" w:rsidRPr="00237281">
        <w:rPr>
          <w:color w:val="000000" w:themeColor="text1"/>
        </w:rPr>
        <w:t xml:space="preserve"> </w:t>
      </w:r>
      <w:r w:rsidR="00014E2C" w:rsidRPr="00237281">
        <w:rPr>
          <w:color w:val="000000" w:themeColor="text1"/>
        </w:rPr>
        <w:t xml:space="preserve">и чл. 6 </w:t>
      </w:r>
      <w:r w:rsidR="00D80B2F" w:rsidRPr="00237281">
        <w:rPr>
          <w:color w:val="000000" w:themeColor="text1"/>
        </w:rPr>
        <w:t xml:space="preserve">от Правилника за организацията и дейността на Общински съвет гр. Гулянци и взаимодействието му с Общинска администрация, </w:t>
      </w:r>
      <w:r w:rsidR="001D6474" w:rsidRPr="00237281">
        <w:rPr>
          <w:color w:val="000000" w:themeColor="text1"/>
        </w:rPr>
        <w:t>предлагам на Общинския съвет гр.</w:t>
      </w:r>
      <w:r w:rsidR="00014E2C" w:rsidRPr="00237281">
        <w:rPr>
          <w:color w:val="000000" w:themeColor="text1"/>
        </w:rPr>
        <w:t xml:space="preserve"> </w:t>
      </w:r>
      <w:r w:rsidR="001D6474" w:rsidRPr="00237281">
        <w:rPr>
          <w:color w:val="000000" w:themeColor="text1"/>
        </w:rPr>
        <w:t xml:space="preserve">Гулянци да вземе следното </w:t>
      </w:r>
    </w:p>
    <w:p w:rsidR="00D80B2F" w:rsidRPr="00237281" w:rsidRDefault="00D80B2F" w:rsidP="00D80B2F">
      <w:pPr>
        <w:tabs>
          <w:tab w:val="left" w:pos="1260"/>
        </w:tabs>
        <w:jc w:val="both"/>
        <w:rPr>
          <w:color w:val="000000" w:themeColor="text1"/>
        </w:rPr>
      </w:pPr>
    </w:p>
    <w:p w:rsidR="00D80B2F" w:rsidRPr="00237281" w:rsidRDefault="00D80B2F" w:rsidP="00D80B2F">
      <w:pPr>
        <w:tabs>
          <w:tab w:val="left" w:pos="1260"/>
        </w:tabs>
        <w:jc w:val="both"/>
        <w:rPr>
          <w:color w:val="000000" w:themeColor="text1"/>
        </w:rPr>
      </w:pPr>
    </w:p>
    <w:p w:rsidR="001D6474" w:rsidRPr="00237281" w:rsidRDefault="001D6474" w:rsidP="00D80B2F">
      <w:pPr>
        <w:tabs>
          <w:tab w:val="left" w:pos="1260"/>
        </w:tabs>
        <w:jc w:val="center"/>
        <w:rPr>
          <w:color w:val="000000" w:themeColor="text1"/>
        </w:rPr>
      </w:pPr>
      <w:r w:rsidRPr="00237281">
        <w:rPr>
          <w:color w:val="000000" w:themeColor="text1"/>
        </w:rPr>
        <w:t>РЕШ</w:t>
      </w:r>
      <w:r w:rsidR="00D80B2F" w:rsidRPr="00237281">
        <w:rPr>
          <w:color w:val="000000" w:themeColor="text1"/>
        </w:rPr>
        <w:t>ЕНИЕ</w:t>
      </w:r>
      <w:r w:rsidRPr="00237281">
        <w:rPr>
          <w:color w:val="000000" w:themeColor="text1"/>
        </w:rPr>
        <w:t>:</w:t>
      </w:r>
    </w:p>
    <w:p w:rsidR="009E7751" w:rsidRPr="00237281" w:rsidRDefault="009E7751" w:rsidP="001D6474">
      <w:pPr>
        <w:jc w:val="both"/>
        <w:rPr>
          <w:color w:val="000000" w:themeColor="text1"/>
          <w:lang w:val="ru-RU"/>
        </w:rPr>
      </w:pPr>
    </w:p>
    <w:p w:rsidR="00164872" w:rsidRPr="00237281" w:rsidRDefault="00164872" w:rsidP="00164872">
      <w:pPr>
        <w:tabs>
          <w:tab w:val="left" w:pos="1260"/>
        </w:tabs>
        <w:jc w:val="both"/>
        <w:rPr>
          <w:color w:val="000000" w:themeColor="text1"/>
        </w:rPr>
      </w:pPr>
      <w:r w:rsidRPr="00237281">
        <w:rPr>
          <w:color w:val="000000" w:themeColor="text1"/>
          <w:lang w:val="en-US"/>
        </w:rPr>
        <w:tab/>
      </w:r>
      <w:r w:rsidR="00395737" w:rsidRPr="00237281">
        <w:rPr>
          <w:color w:val="000000" w:themeColor="text1"/>
          <w:lang w:val="en-US"/>
        </w:rPr>
        <w:t>I</w:t>
      </w:r>
      <w:r w:rsidR="00D80B2F" w:rsidRPr="00237281">
        <w:rPr>
          <w:color w:val="000000" w:themeColor="text1"/>
        </w:rPr>
        <w:t xml:space="preserve">. </w:t>
      </w:r>
      <w:r w:rsidR="00FC1B82" w:rsidRPr="00237281">
        <w:rPr>
          <w:color w:val="000000" w:themeColor="text1"/>
        </w:rPr>
        <w:t>Приема Наредба за из</w:t>
      </w:r>
      <w:r w:rsidR="00D80B2F" w:rsidRPr="00237281">
        <w:rPr>
          <w:color w:val="000000" w:themeColor="text1"/>
        </w:rPr>
        <w:t>мен</w:t>
      </w:r>
      <w:r w:rsidR="00FC1B82" w:rsidRPr="00237281">
        <w:rPr>
          <w:color w:val="000000" w:themeColor="text1"/>
        </w:rPr>
        <w:t>ение на</w:t>
      </w:r>
      <w:r w:rsidR="00D80B2F" w:rsidRPr="00237281">
        <w:rPr>
          <w:color w:val="000000" w:themeColor="text1"/>
        </w:rPr>
        <w:t xml:space="preserve"> Наредбата за </w:t>
      </w:r>
      <w:r w:rsidRPr="00237281">
        <w:rPr>
          <w:color w:val="000000" w:themeColor="text1"/>
        </w:rPr>
        <w:t>условията и реда за записване, отписване и преместване на деца в общинските детски градини на територията на община Гулянци, като следва:</w:t>
      </w:r>
    </w:p>
    <w:p w:rsidR="00395737" w:rsidRPr="00237281" w:rsidRDefault="00395737" w:rsidP="00164872">
      <w:pPr>
        <w:ind w:firstLine="708"/>
        <w:jc w:val="both"/>
        <w:rPr>
          <w:color w:val="000000" w:themeColor="text1"/>
        </w:rPr>
      </w:pPr>
      <w:r w:rsidRPr="00237281">
        <w:rPr>
          <w:color w:val="000000" w:themeColor="text1"/>
        </w:rPr>
        <w:t xml:space="preserve">§ 1. </w:t>
      </w:r>
      <w:r w:rsidR="00237281">
        <w:rPr>
          <w:color w:val="000000" w:themeColor="text1"/>
        </w:rPr>
        <w:t xml:space="preserve">В </w:t>
      </w:r>
      <w:r w:rsidR="00164872" w:rsidRPr="00237281">
        <w:rPr>
          <w:color w:val="000000" w:themeColor="text1"/>
        </w:rPr>
        <w:t xml:space="preserve">текста на чл. 28. </w:t>
      </w:r>
      <w:r w:rsidR="00164872" w:rsidRPr="00237281">
        <w:rPr>
          <w:i/>
          <w:color w:val="000000" w:themeColor="text1"/>
        </w:rPr>
        <w:t xml:space="preserve">„За посещение на детска градина се заплащат ежемесечни такси съгласно чл. 22 от  Раздел </w:t>
      </w:r>
      <w:r w:rsidR="00164872" w:rsidRPr="00237281">
        <w:rPr>
          <w:i/>
          <w:color w:val="000000" w:themeColor="text1"/>
          <w:lang w:val="en-US"/>
        </w:rPr>
        <w:t>III</w:t>
      </w:r>
      <w:r w:rsidR="00164872" w:rsidRPr="00237281">
        <w:rPr>
          <w:i/>
          <w:color w:val="000000" w:themeColor="text1"/>
        </w:rPr>
        <w:t xml:space="preserve"> на Наредбата за определянето и администрирането на местните такси и цени на услуги на територията на Община Гулянци.“</w:t>
      </w:r>
      <w:r w:rsidR="00164872" w:rsidRPr="00237281">
        <w:rPr>
          <w:color w:val="000000" w:themeColor="text1"/>
        </w:rPr>
        <w:t xml:space="preserve"> </w:t>
      </w:r>
      <w:r w:rsidR="00164872" w:rsidRPr="00237281">
        <w:rPr>
          <w:b/>
          <w:color w:val="000000" w:themeColor="text1"/>
        </w:rPr>
        <w:t>думите „чл. 22 от“ се заличават</w:t>
      </w:r>
      <w:r w:rsidR="00164872" w:rsidRPr="00237281">
        <w:rPr>
          <w:color w:val="000000" w:themeColor="text1"/>
        </w:rPr>
        <w:t xml:space="preserve"> и новият текст добива следния смисъл</w:t>
      </w:r>
      <w:r w:rsidRPr="00237281">
        <w:rPr>
          <w:color w:val="000000" w:themeColor="text1"/>
        </w:rPr>
        <w:t>:</w:t>
      </w:r>
    </w:p>
    <w:p w:rsidR="00395737" w:rsidRPr="00237281" w:rsidRDefault="00395737" w:rsidP="00395737">
      <w:pPr>
        <w:ind w:firstLine="708"/>
        <w:jc w:val="both"/>
        <w:rPr>
          <w:color w:val="000000" w:themeColor="text1"/>
        </w:rPr>
      </w:pPr>
    </w:p>
    <w:p w:rsidR="00164872" w:rsidRPr="00147E6E" w:rsidRDefault="00164872" w:rsidP="00164872">
      <w:pPr>
        <w:tabs>
          <w:tab w:val="left" w:pos="1260"/>
        </w:tabs>
        <w:jc w:val="both"/>
        <w:rPr>
          <w:b/>
          <w:color w:val="000000" w:themeColor="text1"/>
        </w:rPr>
      </w:pPr>
      <w:r w:rsidRPr="00237281">
        <w:rPr>
          <w:color w:val="000000" w:themeColor="text1"/>
        </w:rPr>
        <w:tab/>
      </w:r>
      <w:r w:rsidRPr="00147E6E">
        <w:rPr>
          <w:b/>
          <w:color w:val="000000" w:themeColor="text1"/>
        </w:rPr>
        <w:t xml:space="preserve">„Чл. 28. За посещение на детска градина се заплащат ежемесечни такси съгласно Раздел </w:t>
      </w:r>
      <w:r w:rsidRPr="00147E6E">
        <w:rPr>
          <w:b/>
          <w:color w:val="000000" w:themeColor="text1"/>
          <w:lang w:val="en-US"/>
        </w:rPr>
        <w:t>III</w:t>
      </w:r>
      <w:r w:rsidRPr="00147E6E">
        <w:rPr>
          <w:b/>
          <w:color w:val="000000" w:themeColor="text1"/>
        </w:rPr>
        <w:t xml:space="preserve"> на Наредбата за определянето и администрирането на местните такси и цени на услуги на територията на Община Гулянци.“</w:t>
      </w:r>
    </w:p>
    <w:p w:rsidR="00395737" w:rsidRPr="00147E6E" w:rsidRDefault="00395737" w:rsidP="00D80B2F">
      <w:pPr>
        <w:ind w:firstLine="708"/>
        <w:jc w:val="both"/>
        <w:rPr>
          <w:b/>
          <w:color w:val="000000" w:themeColor="text1"/>
          <w:lang w:val="en-US"/>
        </w:rPr>
      </w:pPr>
    </w:p>
    <w:p w:rsidR="00D80B2F" w:rsidRPr="009E7751" w:rsidRDefault="00D80B2F" w:rsidP="00D80B2F">
      <w:pPr>
        <w:ind w:firstLine="708"/>
        <w:jc w:val="both"/>
        <w:rPr>
          <w:b/>
          <w:i/>
          <w:lang w:val="ru-RU"/>
        </w:rPr>
      </w:pPr>
    </w:p>
    <w:p w:rsidR="00FC1B82" w:rsidRPr="000D5507" w:rsidRDefault="00237281" w:rsidP="00237281">
      <w:pPr>
        <w:tabs>
          <w:tab w:val="left" w:pos="1260"/>
        </w:tabs>
        <w:jc w:val="both"/>
      </w:pPr>
      <w:r>
        <w:rPr>
          <w:b/>
          <w:lang w:val="en-US"/>
        </w:rPr>
        <w:tab/>
      </w:r>
      <w:r w:rsidR="00FC1B82">
        <w:rPr>
          <w:b/>
          <w:lang w:val="en-US"/>
        </w:rPr>
        <w:t>II</w:t>
      </w:r>
      <w:r w:rsidR="00FC1B82" w:rsidRPr="00FC1B82">
        <w:rPr>
          <w:b/>
        </w:rPr>
        <w:t>. Наредба</w:t>
      </w:r>
      <w:r w:rsidR="00FC1B82">
        <w:rPr>
          <w:b/>
        </w:rPr>
        <w:t>та</w:t>
      </w:r>
      <w:r w:rsidR="00FC1B82" w:rsidRPr="00FC1B82">
        <w:rPr>
          <w:b/>
        </w:rPr>
        <w:t xml:space="preserve"> за изменение </w:t>
      </w:r>
      <w:r w:rsidRPr="00237281">
        <w:rPr>
          <w:color w:val="000000" w:themeColor="text1"/>
        </w:rPr>
        <w:t>Наредбата за условията и реда за записване, отписване и преместване на деца в общинските детски градини на територията на община Гулянци</w:t>
      </w:r>
      <w:r>
        <w:rPr>
          <w:color w:val="000000" w:themeColor="text1"/>
        </w:rPr>
        <w:t xml:space="preserve"> влиза </w:t>
      </w:r>
      <w:proofErr w:type="gramStart"/>
      <w:r>
        <w:rPr>
          <w:color w:val="000000" w:themeColor="text1"/>
        </w:rPr>
        <w:t xml:space="preserve">в </w:t>
      </w:r>
      <w:r w:rsidR="00FC1B82">
        <w:rPr>
          <w:b/>
        </w:rPr>
        <w:t xml:space="preserve"> сила</w:t>
      </w:r>
      <w:proofErr w:type="gramEnd"/>
      <w:r w:rsidR="00FC1B82">
        <w:rPr>
          <w:b/>
        </w:rPr>
        <w:t xml:space="preserve"> </w:t>
      </w:r>
      <w:r>
        <w:rPr>
          <w:b/>
        </w:rPr>
        <w:t>три дни</w:t>
      </w:r>
      <w:r w:rsidR="00772447">
        <w:rPr>
          <w:b/>
        </w:rPr>
        <w:t xml:space="preserve"> след публикуването й на официалната интернет страница на Община Гулянци.</w:t>
      </w:r>
    </w:p>
    <w:p w:rsidR="009E7751" w:rsidRDefault="009E7751" w:rsidP="009E7751">
      <w:pPr>
        <w:jc w:val="both"/>
        <w:rPr>
          <w:b/>
          <w:i/>
          <w:lang w:val="ru-RU"/>
        </w:rPr>
      </w:pPr>
    </w:p>
    <w:p w:rsidR="00772447" w:rsidRDefault="00772447" w:rsidP="009E7751">
      <w:pPr>
        <w:jc w:val="both"/>
        <w:rPr>
          <w:b/>
          <w:i/>
          <w:lang w:val="ru-RU"/>
        </w:rPr>
      </w:pPr>
    </w:p>
    <w:p w:rsidR="00955551" w:rsidRDefault="00955551" w:rsidP="009E7751">
      <w:pPr>
        <w:jc w:val="both"/>
        <w:rPr>
          <w:b/>
          <w:i/>
          <w:lang w:val="ru-RU"/>
        </w:rPr>
      </w:pPr>
    </w:p>
    <w:p w:rsidR="00955551" w:rsidRPr="009E7751" w:rsidRDefault="00955551" w:rsidP="009E7751">
      <w:pPr>
        <w:jc w:val="both"/>
        <w:rPr>
          <w:b/>
          <w:i/>
          <w:lang w:val="ru-RU"/>
        </w:rPr>
      </w:pPr>
    </w:p>
    <w:p w:rsidR="009E7751" w:rsidRDefault="009E7751" w:rsidP="00A13051">
      <w:pPr>
        <w:jc w:val="both"/>
        <w:rPr>
          <w:b/>
          <w:caps/>
        </w:rPr>
      </w:pPr>
    </w:p>
    <w:p w:rsidR="00A13051" w:rsidRPr="00F869BF" w:rsidRDefault="00A13051" w:rsidP="00A13051">
      <w:pPr>
        <w:jc w:val="both"/>
        <w:rPr>
          <w:b/>
          <w:caps/>
        </w:rPr>
      </w:pPr>
      <w:r w:rsidRPr="00F869BF">
        <w:rPr>
          <w:b/>
          <w:caps/>
        </w:rPr>
        <w:t>лъчезар яков</w:t>
      </w:r>
    </w:p>
    <w:p w:rsidR="00A13051" w:rsidRDefault="00A13051" w:rsidP="00A13051">
      <w:pPr>
        <w:jc w:val="both"/>
      </w:pPr>
      <w:r w:rsidRPr="00F869BF">
        <w:rPr>
          <w:i/>
        </w:rPr>
        <w:t>Кмет на община  Гул</w:t>
      </w:r>
      <w:r w:rsidRPr="00B75435">
        <w:rPr>
          <w:i/>
        </w:rPr>
        <w:t>янци</w:t>
      </w:r>
    </w:p>
    <w:p w:rsidR="00A13051" w:rsidRDefault="00A130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  <w:lang w:val="en-US"/>
        </w:rPr>
      </w:pPr>
    </w:p>
    <w:p w:rsidR="00A13051" w:rsidRDefault="00A130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  <w:lang w:val="en-US"/>
        </w:rPr>
      </w:pPr>
    </w:p>
    <w:p w:rsidR="00A13051" w:rsidRDefault="00A130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A13051" w:rsidRDefault="00A130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Default="00147E6E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623DA8" wp14:editId="5DE420A9">
            <wp:simplePos x="0" y="0"/>
            <wp:positionH relativeFrom="column">
              <wp:posOffset>4541520</wp:posOffset>
            </wp:positionH>
            <wp:positionV relativeFrom="paragraph">
              <wp:posOffset>7620</wp:posOffset>
            </wp:positionV>
            <wp:extent cx="1431925" cy="538480"/>
            <wp:effectExtent l="0" t="0" r="0" b="0"/>
            <wp:wrapSquare wrapText="bothSides"/>
            <wp:docPr id="1" name="Картина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53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p w:rsidR="00955551" w:rsidRPr="009F2113" w:rsidRDefault="00955551" w:rsidP="00955551">
      <w:pPr>
        <w:pStyle w:val="a6"/>
        <w:rPr>
          <w:sz w:val="16"/>
          <w:szCs w:val="16"/>
          <w:lang w:val="ru-RU"/>
        </w:rPr>
      </w:pPr>
      <w:r>
        <w:rPr>
          <w:sz w:val="16"/>
          <w:szCs w:val="16"/>
        </w:rPr>
        <w:t>град Гулянци, улица „Васил Левски” № 32, тел:6561/2171, е-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  <w:lang w:val="ru-RU"/>
        </w:rPr>
        <w:t xml:space="preserve">: </w:t>
      </w:r>
      <w:hyperlink r:id="rId10" w:history="1">
        <w:r>
          <w:rPr>
            <w:rStyle w:val="a3"/>
            <w:sz w:val="16"/>
            <w:szCs w:val="16"/>
            <w:lang w:val="en-US"/>
          </w:rPr>
          <w:t>obshtin</w:t>
        </w:r>
        <w:bookmarkStart w:id="0" w:name="_GoBack"/>
        <w:bookmarkEnd w:id="0"/>
        <w:r>
          <w:rPr>
            <w:rStyle w:val="a3"/>
            <w:sz w:val="16"/>
            <w:szCs w:val="16"/>
            <w:lang w:val="en-US"/>
          </w:rPr>
          <w:t>a</w:t>
        </w:r>
        <w:r>
          <w:rPr>
            <w:rStyle w:val="a3"/>
            <w:sz w:val="16"/>
            <w:szCs w:val="16"/>
            <w:lang w:val="ru-RU"/>
          </w:rPr>
          <w:t>_</w:t>
        </w:r>
        <w:r>
          <w:rPr>
            <w:rStyle w:val="a3"/>
            <w:sz w:val="16"/>
            <w:szCs w:val="16"/>
            <w:lang w:val="en-US"/>
          </w:rPr>
          <w:t>gulianci</w:t>
        </w:r>
        <w:r>
          <w:rPr>
            <w:rStyle w:val="a3"/>
            <w:sz w:val="16"/>
            <w:szCs w:val="16"/>
            <w:lang w:val="ru-RU"/>
          </w:rPr>
          <w:t>@</w:t>
        </w:r>
        <w:r>
          <w:rPr>
            <w:rStyle w:val="a3"/>
            <w:sz w:val="16"/>
            <w:szCs w:val="16"/>
            <w:lang w:val="en-US"/>
          </w:rPr>
          <w:t>mail</w:t>
        </w:r>
        <w:r>
          <w:rPr>
            <w:rStyle w:val="a3"/>
            <w:sz w:val="16"/>
            <w:szCs w:val="16"/>
            <w:lang w:val="ru-RU"/>
          </w:rPr>
          <w:t>.</w:t>
        </w:r>
        <w:proofErr w:type="spellStart"/>
        <w:r>
          <w:rPr>
            <w:rStyle w:val="a3"/>
            <w:sz w:val="16"/>
            <w:szCs w:val="16"/>
            <w:lang w:val="en-US"/>
          </w:rPr>
          <w:t>bg</w:t>
        </w:r>
        <w:proofErr w:type="spellEnd"/>
      </w:hyperlink>
      <w:r>
        <w:rPr>
          <w:sz w:val="16"/>
          <w:szCs w:val="16"/>
          <w:lang w:val="ru-RU"/>
        </w:rPr>
        <w:t xml:space="preserve">                </w:t>
      </w:r>
      <w:r>
        <w:rPr>
          <w:sz w:val="16"/>
          <w:szCs w:val="16"/>
          <w:lang w:val="ru-RU"/>
        </w:rPr>
        <w:tab/>
      </w:r>
    </w:p>
    <w:p w:rsidR="00955551" w:rsidRDefault="00955551" w:rsidP="00F869BF">
      <w:pPr>
        <w:autoSpaceDE w:val="0"/>
        <w:autoSpaceDN w:val="0"/>
        <w:adjustRightInd w:val="0"/>
        <w:jc w:val="both"/>
        <w:rPr>
          <w:rFonts w:eastAsia="TimesNewRomanPS-BoldMT"/>
          <w:b/>
          <w:bCs/>
        </w:rPr>
      </w:pPr>
    </w:p>
    <w:sectPr w:rsidR="00955551" w:rsidSect="00986A5C">
      <w:footerReference w:type="default" r:id="rId11"/>
      <w:pgSz w:w="11906" w:h="16838"/>
      <w:pgMar w:top="1417" w:right="566" w:bottom="1417" w:left="1417" w:header="140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0A" w:rsidRDefault="00B1740A" w:rsidP="00352011">
      <w:r>
        <w:separator/>
      </w:r>
    </w:p>
  </w:endnote>
  <w:endnote w:type="continuationSeparator" w:id="0">
    <w:p w:rsidR="00B1740A" w:rsidRDefault="00B1740A" w:rsidP="0035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433" w:rsidRDefault="003E2433" w:rsidP="0035201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0A" w:rsidRDefault="00B1740A" w:rsidP="00352011">
      <w:r>
        <w:separator/>
      </w:r>
    </w:p>
  </w:footnote>
  <w:footnote w:type="continuationSeparator" w:id="0">
    <w:p w:rsidR="00B1740A" w:rsidRDefault="00B1740A" w:rsidP="00352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12B78"/>
    <w:multiLevelType w:val="hybridMultilevel"/>
    <w:tmpl w:val="9E4A261C"/>
    <w:lvl w:ilvl="0" w:tplc="0402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9954B9"/>
    <w:multiLevelType w:val="hybridMultilevel"/>
    <w:tmpl w:val="67CC5A92"/>
    <w:lvl w:ilvl="0" w:tplc="0402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 w15:restartNumberingAfterBreak="0">
    <w:nsid w:val="4A5D05EF"/>
    <w:multiLevelType w:val="hybridMultilevel"/>
    <w:tmpl w:val="75B655D8"/>
    <w:lvl w:ilvl="0" w:tplc="67468590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07D1628"/>
    <w:multiLevelType w:val="hybridMultilevel"/>
    <w:tmpl w:val="6EF88808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4EE686B"/>
    <w:multiLevelType w:val="hybridMultilevel"/>
    <w:tmpl w:val="33D61924"/>
    <w:lvl w:ilvl="0" w:tplc="6FC662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011"/>
    <w:rsid w:val="00000694"/>
    <w:rsid w:val="00014E2C"/>
    <w:rsid w:val="00057740"/>
    <w:rsid w:val="00082BA7"/>
    <w:rsid w:val="000A7AB4"/>
    <w:rsid w:val="000E61AE"/>
    <w:rsid w:val="001002B9"/>
    <w:rsid w:val="0011479D"/>
    <w:rsid w:val="00147E6E"/>
    <w:rsid w:val="00154750"/>
    <w:rsid w:val="00164872"/>
    <w:rsid w:val="0017179A"/>
    <w:rsid w:val="00181DA0"/>
    <w:rsid w:val="001A7949"/>
    <w:rsid w:val="001D6474"/>
    <w:rsid w:val="001D7293"/>
    <w:rsid w:val="001F262A"/>
    <w:rsid w:val="00204981"/>
    <w:rsid w:val="00214CBE"/>
    <w:rsid w:val="00224D70"/>
    <w:rsid w:val="00237281"/>
    <w:rsid w:val="002372AC"/>
    <w:rsid w:val="00254C6A"/>
    <w:rsid w:val="0026362E"/>
    <w:rsid w:val="00292C08"/>
    <w:rsid w:val="002A2690"/>
    <w:rsid w:val="002D161D"/>
    <w:rsid w:val="002D7976"/>
    <w:rsid w:val="002E33B9"/>
    <w:rsid w:val="002F0371"/>
    <w:rsid w:val="002F34E6"/>
    <w:rsid w:val="00306BCA"/>
    <w:rsid w:val="00311089"/>
    <w:rsid w:val="00352011"/>
    <w:rsid w:val="00360831"/>
    <w:rsid w:val="00366350"/>
    <w:rsid w:val="003746E0"/>
    <w:rsid w:val="00395737"/>
    <w:rsid w:val="003C0CEC"/>
    <w:rsid w:val="003C67DD"/>
    <w:rsid w:val="003E2433"/>
    <w:rsid w:val="003F37A7"/>
    <w:rsid w:val="003F6A90"/>
    <w:rsid w:val="004018BD"/>
    <w:rsid w:val="0042411D"/>
    <w:rsid w:val="00452CE9"/>
    <w:rsid w:val="00454488"/>
    <w:rsid w:val="00475A17"/>
    <w:rsid w:val="00475E6F"/>
    <w:rsid w:val="00481C77"/>
    <w:rsid w:val="00485642"/>
    <w:rsid w:val="00487961"/>
    <w:rsid w:val="00494E53"/>
    <w:rsid w:val="004B107F"/>
    <w:rsid w:val="004B1251"/>
    <w:rsid w:val="004B1D5C"/>
    <w:rsid w:val="004F13E5"/>
    <w:rsid w:val="004F46C9"/>
    <w:rsid w:val="00527681"/>
    <w:rsid w:val="0057080C"/>
    <w:rsid w:val="00590CEA"/>
    <w:rsid w:val="005E4037"/>
    <w:rsid w:val="005E482A"/>
    <w:rsid w:val="005E7914"/>
    <w:rsid w:val="0062356A"/>
    <w:rsid w:val="006421DE"/>
    <w:rsid w:val="00661470"/>
    <w:rsid w:val="006B51FE"/>
    <w:rsid w:val="006D14EB"/>
    <w:rsid w:val="007178B9"/>
    <w:rsid w:val="0072489D"/>
    <w:rsid w:val="00732A97"/>
    <w:rsid w:val="0074541F"/>
    <w:rsid w:val="00760CE5"/>
    <w:rsid w:val="00772447"/>
    <w:rsid w:val="0079772F"/>
    <w:rsid w:val="007A3C14"/>
    <w:rsid w:val="007A4399"/>
    <w:rsid w:val="007C19CB"/>
    <w:rsid w:val="007C5F64"/>
    <w:rsid w:val="007E0304"/>
    <w:rsid w:val="007E4168"/>
    <w:rsid w:val="007F474C"/>
    <w:rsid w:val="00802742"/>
    <w:rsid w:val="00802F27"/>
    <w:rsid w:val="00815342"/>
    <w:rsid w:val="00817765"/>
    <w:rsid w:val="00855385"/>
    <w:rsid w:val="008609CB"/>
    <w:rsid w:val="00870DE6"/>
    <w:rsid w:val="00887552"/>
    <w:rsid w:val="00893E56"/>
    <w:rsid w:val="008A4139"/>
    <w:rsid w:val="008B7C6A"/>
    <w:rsid w:val="008C1259"/>
    <w:rsid w:val="008E002D"/>
    <w:rsid w:val="008E0BE4"/>
    <w:rsid w:val="008E1228"/>
    <w:rsid w:val="0090031D"/>
    <w:rsid w:val="00903284"/>
    <w:rsid w:val="009033DD"/>
    <w:rsid w:val="009159DD"/>
    <w:rsid w:val="00926220"/>
    <w:rsid w:val="00931CB6"/>
    <w:rsid w:val="00933EF4"/>
    <w:rsid w:val="00955551"/>
    <w:rsid w:val="00957F77"/>
    <w:rsid w:val="00967F30"/>
    <w:rsid w:val="00986A5C"/>
    <w:rsid w:val="009C6988"/>
    <w:rsid w:val="009E042F"/>
    <w:rsid w:val="009E3D1A"/>
    <w:rsid w:val="009E7751"/>
    <w:rsid w:val="009F2113"/>
    <w:rsid w:val="009F5D88"/>
    <w:rsid w:val="00A028B5"/>
    <w:rsid w:val="00A13051"/>
    <w:rsid w:val="00A156B2"/>
    <w:rsid w:val="00A2287B"/>
    <w:rsid w:val="00AB0C17"/>
    <w:rsid w:val="00AC3FA6"/>
    <w:rsid w:val="00AF7CFC"/>
    <w:rsid w:val="00B01D91"/>
    <w:rsid w:val="00B07F04"/>
    <w:rsid w:val="00B1740A"/>
    <w:rsid w:val="00B2417C"/>
    <w:rsid w:val="00B75435"/>
    <w:rsid w:val="00BA3C82"/>
    <w:rsid w:val="00BB3C98"/>
    <w:rsid w:val="00BC4C95"/>
    <w:rsid w:val="00BD2CBB"/>
    <w:rsid w:val="00BF31B3"/>
    <w:rsid w:val="00BF454A"/>
    <w:rsid w:val="00C55C53"/>
    <w:rsid w:val="00C62334"/>
    <w:rsid w:val="00C75101"/>
    <w:rsid w:val="00C86627"/>
    <w:rsid w:val="00CA3D87"/>
    <w:rsid w:val="00CC007C"/>
    <w:rsid w:val="00CC586E"/>
    <w:rsid w:val="00D124B9"/>
    <w:rsid w:val="00D153FC"/>
    <w:rsid w:val="00D159FD"/>
    <w:rsid w:val="00D239F1"/>
    <w:rsid w:val="00D262E9"/>
    <w:rsid w:val="00D4038C"/>
    <w:rsid w:val="00D4368B"/>
    <w:rsid w:val="00D458D8"/>
    <w:rsid w:val="00D50C8A"/>
    <w:rsid w:val="00D64B4D"/>
    <w:rsid w:val="00D80B2F"/>
    <w:rsid w:val="00D9074D"/>
    <w:rsid w:val="00DA353E"/>
    <w:rsid w:val="00DC09A0"/>
    <w:rsid w:val="00DF59AE"/>
    <w:rsid w:val="00E13231"/>
    <w:rsid w:val="00E1513D"/>
    <w:rsid w:val="00E70458"/>
    <w:rsid w:val="00E77ECC"/>
    <w:rsid w:val="00E9579C"/>
    <w:rsid w:val="00E96E3D"/>
    <w:rsid w:val="00EA6713"/>
    <w:rsid w:val="00EC1F45"/>
    <w:rsid w:val="00EC2849"/>
    <w:rsid w:val="00F0138D"/>
    <w:rsid w:val="00F16D2C"/>
    <w:rsid w:val="00F27392"/>
    <w:rsid w:val="00F70D5A"/>
    <w:rsid w:val="00F869BF"/>
    <w:rsid w:val="00FA2248"/>
    <w:rsid w:val="00FA798B"/>
    <w:rsid w:val="00FC1B82"/>
    <w:rsid w:val="00FD0CB5"/>
    <w:rsid w:val="00FF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90524C"/>
  <w15:docId w15:val="{8E728E8D-22AD-4372-BBD9-40231884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0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D80B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52011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352011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locked/>
    <w:rsid w:val="00352011"/>
    <w:rPr>
      <w:rFonts w:ascii="Times New Roman" w:hAnsi="Times New Roman" w:cs="Times New Roman"/>
      <w:sz w:val="24"/>
      <w:szCs w:val="24"/>
      <w:lang w:eastAsia="bg-BG"/>
    </w:rPr>
  </w:style>
  <w:style w:type="paragraph" w:styleId="a6">
    <w:name w:val="footer"/>
    <w:basedOn w:val="a"/>
    <w:link w:val="a7"/>
    <w:uiPriority w:val="99"/>
    <w:rsid w:val="00352011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locked/>
    <w:rsid w:val="00352011"/>
    <w:rPr>
      <w:rFonts w:ascii="Times New Roman" w:hAnsi="Times New Roman" w:cs="Times New Roman"/>
      <w:sz w:val="24"/>
      <w:szCs w:val="24"/>
      <w:lang w:eastAsia="bg-BG"/>
    </w:rPr>
  </w:style>
  <w:style w:type="paragraph" w:styleId="a8">
    <w:name w:val="Balloon Text"/>
    <w:basedOn w:val="a"/>
    <w:link w:val="a9"/>
    <w:semiHidden/>
    <w:rsid w:val="00C86627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locked/>
    <w:rsid w:val="00C86627"/>
    <w:rPr>
      <w:rFonts w:ascii="Segoe UI" w:hAnsi="Segoe UI" w:cs="Segoe UI"/>
      <w:sz w:val="18"/>
      <w:szCs w:val="18"/>
      <w:lang w:eastAsia="bg-BG"/>
    </w:rPr>
  </w:style>
  <w:style w:type="table" w:styleId="aa">
    <w:name w:val="Table Grid"/>
    <w:basedOn w:val="a1"/>
    <w:uiPriority w:val="59"/>
    <w:locked/>
    <w:rsid w:val="00A2287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75101"/>
    <w:pPr>
      <w:ind w:left="720"/>
      <w:contextualSpacing/>
    </w:pPr>
    <w:rPr>
      <w:rFonts w:eastAsia="Calibri"/>
    </w:rPr>
  </w:style>
  <w:style w:type="paragraph" w:styleId="ac">
    <w:name w:val="Body Text"/>
    <w:basedOn w:val="a"/>
    <w:link w:val="ad"/>
    <w:uiPriority w:val="99"/>
    <w:rsid w:val="00C75101"/>
    <w:rPr>
      <w:rFonts w:ascii="Arial" w:eastAsia="Calibri" w:hAnsi="Arial"/>
      <w:sz w:val="28"/>
      <w:szCs w:val="20"/>
      <w:lang w:eastAsia="en-US"/>
    </w:rPr>
  </w:style>
  <w:style w:type="character" w:customStyle="1" w:styleId="ad">
    <w:name w:val="Основен текст Знак"/>
    <w:basedOn w:val="a0"/>
    <w:link w:val="ac"/>
    <w:uiPriority w:val="99"/>
    <w:semiHidden/>
    <w:rsid w:val="00136209"/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nhideWhenUsed/>
    <w:rsid w:val="0057080C"/>
    <w:pPr>
      <w:spacing w:after="120"/>
      <w:ind w:left="283"/>
    </w:pPr>
  </w:style>
  <w:style w:type="character" w:customStyle="1" w:styleId="af">
    <w:name w:val="Основен текст с отстъп Знак"/>
    <w:basedOn w:val="a0"/>
    <w:link w:val="ae"/>
    <w:rsid w:val="0057080C"/>
    <w:rPr>
      <w:rFonts w:ascii="Times New Roman" w:eastAsia="Times New Roman" w:hAnsi="Times New Roman"/>
      <w:sz w:val="24"/>
      <w:szCs w:val="24"/>
    </w:rPr>
  </w:style>
  <w:style w:type="paragraph" w:customStyle="1" w:styleId="CharChar1">
    <w:name w:val="Char Char1 Знак"/>
    <w:basedOn w:val="a"/>
    <w:rsid w:val="00F869B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f0">
    <w:name w:val="Normal (Web)"/>
    <w:basedOn w:val="a"/>
    <w:uiPriority w:val="99"/>
    <w:rsid w:val="00F869BF"/>
    <w:pPr>
      <w:spacing w:before="100" w:beforeAutospacing="1" w:after="100" w:afterAutospacing="1"/>
    </w:pPr>
  </w:style>
  <w:style w:type="paragraph" w:customStyle="1" w:styleId="CharChar">
    <w:name w:val="Знак Знак Char Char"/>
    <w:basedOn w:val="a"/>
    <w:rsid w:val="00F869BF"/>
    <w:pPr>
      <w:tabs>
        <w:tab w:val="left" w:pos="709"/>
      </w:tabs>
      <w:jc w:val="both"/>
    </w:pPr>
    <w:rPr>
      <w:rFonts w:ascii="Tahoma" w:hAnsi="Tahoma" w:cs="Tahoma"/>
      <w:lang w:val="pl-PL" w:eastAsia="pl-PL"/>
    </w:rPr>
  </w:style>
  <w:style w:type="character" w:customStyle="1" w:styleId="10">
    <w:name w:val="Заглавие 1 Знак"/>
    <w:basedOn w:val="a0"/>
    <w:link w:val="1"/>
    <w:uiPriority w:val="9"/>
    <w:rsid w:val="00D80B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en-US"/>
    </w:rPr>
  </w:style>
  <w:style w:type="character" w:styleId="af1">
    <w:name w:val="Emphasis"/>
    <w:basedOn w:val="a0"/>
    <w:uiPriority w:val="20"/>
    <w:qFormat/>
    <w:locked/>
    <w:rsid w:val="002372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htina_gulianci@mail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bshtina_gulianci@mail.b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Андриян Аурелов</dc:creator>
  <cp:lastModifiedBy>User</cp:lastModifiedBy>
  <cp:revision>58</cp:revision>
  <cp:lastPrinted>2021-03-09T07:25:00Z</cp:lastPrinted>
  <dcterms:created xsi:type="dcterms:W3CDTF">2020-04-14T10:57:00Z</dcterms:created>
  <dcterms:modified xsi:type="dcterms:W3CDTF">2021-10-28T13:16:00Z</dcterms:modified>
</cp:coreProperties>
</file>