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5C18E4" w:rsidRDefault="005C18E4" w:rsidP="002B769B">
      <w:pPr>
        <w:ind w:firstLine="708"/>
        <w:jc w:val="both"/>
        <w:rPr>
          <w:b/>
        </w:rPr>
      </w:pPr>
    </w:p>
    <w:p w:rsidR="002B769B" w:rsidRDefault="002B769B" w:rsidP="002B769B">
      <w:pPr>
        <w:ind w:firstLine="708"/>
        <w:jc w:val="both"/>
        <w:rPr>
          <w:b/>
        </w:rPr>
      </w:pPr>
    </w:p>
    <w:p w:rsidR="00662098" w:rsidRPr="00662098" w:rsidRDefault="00662098" w:rsidP="00662098">
      <w:pPr>
        <w:jc w:val="both"/>
        <w:rPr>
          <w:b/>
        </w:rPr>
      </w:pPr>
      <w:r w:rsidRPr="00662098">
        <w:rPr>
          <w:b/>
        </w:rPr>
        <w:t>ДО</w:t>
      </w:r>
    </w:p>
    <w:p w:rsidR="00662098" w:rsidRPr="00662098" w:rsidRDefault="00662098" w:rsidP="00662098">
      <w:pPr>
        <w:rPr>
          <w:b/>
        </w:rPr>
      </w:pPr>
      <w:r w:rsidRPr="00662098">
        <w:rPr>
          <w:b/>
        </w:rPr>
        <w:t>ОБЩИНСКИ СЪВЕТ</w:t>
      </w:r>
      <w:r w:rsidRPr="00662098">
        <w:rPr>
          <w:b/>
        </w:rPr>
        <w:br/>
        <w:t>ГР. ГУЛЯНЦИ</w:t>
      </w:r>
    </w:p>
    <w:p w:rsidR="00662098" w:rsidRPr="00662098" w:rsidRDefault="00662098" w:rsidP="00662098"/>
    <w:p w:rsidR="00662098" w:rsidRPr="00662098" w:rsidRDefault="00662098" w:rsidP="00662098">
      <w:pPr>
        <w:jc w:val="center"/>
        <w:rPr>
          <w:b/>
        </w:rPr>
      </w:pPr>
      <w:r w:rsidRPr="00662098">
        <w:rPr>
          <w:b/>
        </w:rPr>
        <w:t>П Р Е Д Л О Ж Е Н И Е</w:t>
      </w:r>
    </w:p>
    <w:p w:rsidR="00662098" w:rsidRPr="00662098" w:rsidRDefault="00662098" w:rsidP="00662098">
      <w:pPr>
        <w:jc w:val="center"/>
        <w:rPr>
          <w:b/>
        </w:rPr>
      </w:pPr>
    </w:p>
    <w:p w:rsidR="00662098" w:rsidRPr="009E424E" w:rsidRDefault="009E424E" w:rsidP="00662098">
      <w:pPr>
        <w:ind w:left="1416"/>
        <w:jc w:val="both"/>
        <w:rPr>
          <w:b/>
        </w:rPr>
      </w:pPr>
      <w:r>
        <w:rPr>
          <w:b/>
        </w:rPr>
        <w:t>от</w:t>
      </w:r>
      <w:r w:rsidR="00662098" w:rsidRPr="00662098">
        <w:rPr>
          <w:b/>
        </w:rPr>
        <w:t>:</w:t>
      </w:r>
      <w:r w:rsidR="00662098" w:rsidRPr="00662098">
        <w:t xml:space="preserve"> </w:t>
      </w:r>
      <w:r w:rsidR="00662098" w:rsidRPr="009E424E">
        <w:rPr>
          <w:b/>
        </w:rPr>
        <w:t>Лъчезар Петков Яков – Кмет на Община Гулянци</w:t>
      </w:r>
    </w:p>
    <w:p w:rsidR="00662098" w:rsidRPr="009E424E" w:rsidRDefault="00662098" w:rsidP="00662098">
      <w:pPr>
        <w:jc w:val="both"/>
        <w:rPr>
          <w:b/>
        </w:rPr>
      </w:pPr>
      <w:r w:rsidRPr="009E424E">
        <w:rPr>
          <w:b/>
        </w:rPr>
        <w:tab/>
      </w:r>
      <w:r w:rsidRPr="009E424E">
        <w:rPr>
          <w:b/>
        </w:rPr>
        <w:tab/>
      </w:r>
      <w:r w:rsidRPr="009E424E">
        <w:rPr>
          <w:b/>
        </w:rPr>
        <w:tab/>
      </w:r>
    </w:p>
    <w:p w:rsidR="00D055E3" w:rsidRDefault="00662098" w:rsidP="00D055E3">
      <w:pPr>
        <w:autoSpaceDE w:val="0"/>
        <w:autoSpaceDN w:val="0"/>
        <w:adjustRightInd w:val="0"/>
        <w:jc w:val="center"/>
        <w:rPr>
          <w:bCs/>
          <w:i/>
          <w:iCs/>
          <w:color w:val="000000"/>
        </w:rPr>
      </w:pPr>
      <w:r w:rsidRPr="00662098">
        <w:rPr>
          <w:b/>
          <w:lang w:eastAsia="en-US"/>
        </w:rPr>
        <w:t xml:space="preserve">ОТНОСНО: </w:t>
      </w:r>
      <w:r w:rsidRPr="00CB4081">
        <w:rPr>
          <w:i/>
          <w:lang w:eastAsia="en-US"/>
        </w:rPr>
        <w:t>Изменение</w:t>
      </w:r>
      <w:r w:rsidR="00CB4081" w:rsidRPr="00CB4081">
        <w:rPr>
          <w:i/>
          <w:lang w:eastAsia="en-US"/>
        </w:rPr>
        <w:t xml:space="preserve"> и допълнение на </w:t>
      </w:r>
      <w:r w:rsidR="00D055E3" w:rsidRPr="00D055E3">
        <w:rPr>
          <w:i/>
        </w:rPr>
        <w:t>Наредба</w:t>
      </w:r>
      <w:r w:rsidR="00D055E3">
        <w:rPr>
          <w:i/>
        </w:rPr>
        <w:t>та</w:t>
      </w:r>
      <w:r w:rsidR="00D055E3" w:rsidRPr="00D055E3">
        <w:rPr>
          <w:i/>
        </w:rPr>
        <w:t xml:space="preserve"> </w:t>
      </w:r>
      <w:r w:rsidR="00D055E3" w:rsidRPr="00D055E3">
        <w:rPr>
          <w:bCs/>
          <w:i/>
          <w:iCs/>
          <w:color w:val="000000"/>
        </w:rPr>
        <w:t>за условията и реда за разкопаване на елементите на техническата инфраструктура на Община Гулянци</w:t>
      </w:r>
    </w:p>
    <w:p w:rsidR="00D055E3" w:rsidRPr="00D055E3" w:rsidRDefault="00D055E3" w:rsidP="00D055E3">
      <w:pPr>
        <w:autoSpaceDE w:val="0"/>
        <w:autoSpaceDN w:val="0"/>
        <w:adjustRightInd w:val="0"/>
        <w:jc w:val="center"/>
        <w:rPr>
          <w:bCs/>
          <w:iCs/>
          <w:color w:val="000000"/>
          <w:sz w:val="40"/>
          <w:szCs w:val="40"/>
        </w:rPr>
      </w:pPr>
    </w:p>
    <w:p w:rsidR="00662098" w:rsidRDefault="00662098" w:rsidP="00662098">
      <w:pPr>
        <w:ind w:left="316" w:firstLine="1100"/>
        <w:jc w:val="both"/>
        <w:rPr>
          <w:b/>
        </w:rPr>
      </w:pPr>
      <w:r w:rsidRPr="00662098">
        <w:rPr>
          <w:b/>
        </w:rPr>
        <w:t>УВАЖАЕМИ ОБЩИНСКИ СЪВЕТНИЦИ,</w:t>
      </w:r>
    </w:p>
    <w:p w:rsidR="00CB4081" w:rsidRDefault="00CB4081" w:rsidP="00662098">
      <w:pPr>
        <w:ind w:left="316" w:firstLine="1100"/>
        <w:jc w:val="both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662098" w:rsidRPr="00C62E40" w:rsidRDefault="00CB4081" w:rsidP="00C62E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CB4081">
        <w:rPr>
          <w:rFonts w:ascii="Cambria" w:hAnsi="Cambria" w:cs="Arial"/>
          <w:color w:val="404040"/>
          <w:shd w:val="clear" w:color="auto" w:fill="FFFFFF"/>
        </w:rPr>
        <w:t xml:space="preserve"> </w:t>
      </w:r>
      <w:r w:rsidR="004E1F1F">
        <w:rPr>
          <w:rFonts w:ascii="Cambria" w:hAnsi="Cambria" w:cs="Arial"/>
          <w:color w:val="404040"/>
          <w:shd w:val="clear" w:color="auto" w:fill="FFFFFF"/>
        </w:rPr>
        <w:t xml:space="preserve"> </w:t>
      </w:r>
      <w:r w:rsidR="00755535">
        <w:rPr>
          <w:color w:val="404040"/>
          <w:shd w:val="clear" w:color="auto" w:fill="FFFFFF"/>
        </w:rPr>
        <w:t>Регламентираният</w:t>
      </w:r>
      <w:r w:rsidRPr="00036291">
        <w:rPr>
          <w:color w:val="404040"/>
          <w:shd w:val="clear" w:color="auto" w:fill="FFFFFF"/>
        </w:rPr>
        <w:t xml:space="preserve"> </w:t>
      </w:r>
      <w:r w:rsidRPr="00755535">
        <w:rPr>
          <w:color w:val="404040"/>
          <w:shd w:val="clear" w:color="auto" w:fill="FFFFFF"/>
        </w:rPr>
        <w:t xml:space="preserve">в </w:t>
      </w:r>
      <w:r w:rsidR="00876215" w:rsidRPr="00876215">
        <w:rPr>
          <w:b/>
          <w:color w:val="404040"/>
          <w:shd w:val="clear" w:color="auto" w:fill="FFFFFF"/>
        </w:rPr>
        <w:t>раздел В</w:t>
      </w:r>
      <w:r w:rsidR="00755535" w:rsidRPr="00876215">
        <w:rPr>
          <w:b/>
          <w:color w:val="404040"/>
          <w:shd w:val="clear" w:color="auto" w:fill="FFFFFF"/>
        </w:rPr>
        <w:t>тори Разкопаване при авария на мрежи и съоръжения на техническата инфраструктура- съществуваща</w:t>
      </w:r>
      <w:r w:rsidR="00876215">
        <w:rPr>
          <w:b/>
          <w:color w:val="404040"/>
          <w:shd w:val="clear" w:color="auto" w:fill="FFFFFF"/>
        </w:rPr>
        <w:t xml:space="preserve"> </w:t>
      </w:r>
      <w:r w:rsidR="00876215" w:rsidRPr="00041EF1">
        <w:rPr>
          <w:color w:val="404040"/>
          <w:shd w:val="clear" w:color="auto" w:fill="FFFFFF"/>
        </w:rPr>
        <w:t>чл. 3, ал.1 срок за извършване н</w:t>
      </w:r>
      <w:r w:rsidR="006F77C2" w:rsidRPr="00041EF1">
        <w:rPr>
          <w:color w:val="404040"/>
          <w:shd w:val="clear" w:color="auto" w:fill="FFFFFF"/>
        </w:rPr>
        <w:t>а</w:t>
      </w:r>
      <w:r w:rsidR="00876215" w:rsidRPr="00041EF1">
        <w:rPr>
          <w:color w:val="404040"/>
          <w:shd w:val="clear" w:color="auto" w:fill="FFFFFF"/>
        </w:rPr>
        <w:t xml:space="preserve"> възстановителните </w:t>
      </w:r>
      <w:r w:rsidR="004D293F" w:rsidRPr="00041EF1">
        <w:rPr>
          <w:color w:val="404040"/>
          <w:shd w:val="clear" w:color="auto" w:fill="FFFFFF"/>
        </w:rPr>
        <w:t xml:space="preserve">работи </w:t>
      </w:r>
      <w:r w:rsidR="00041EF1" w:rsidRPr="00041EF1">
        <w:rPr>
          <w:color w:val="404040"/>
          <w:shd w:val="clear" w:color="auto" w:fill="FFFFFF"/>
        </w:rPr>
        <w:t>при разкопаване на уличните и пътните платна, алеи, тротоари, зелени площи и вътрешно квартални пространства при отстраняване на аварии по мрежите и съоръженията на техническата инфр</w:t>
      </w:r>
      <w:r w:rsidR="00FE5B72">
        <w:rPr>
          <w:color w:val="404040"/>
          <w:shd w:val="clear" w:color="auto" w:fill="FFFFFF"/>
        </w:rPr>
        <w:t>аструктура, който се съдържа в У</w:t>
      </w:r>
      <w:r w:rsidR="00041EF1" w:rsidRPr="00041EF1">
        <w:rPr>
          <w:color w:val="404040"/>
          <w:shd w:val="clear" w:color="auto" w:fill="FFFFFF"/>
        </w:rPr>
        <w:t>ведомление приложение №1, обр.2</w:t>
      </w:r>
      <w:r w:rsidR="00FE5B72" w:rsidRPr="00FE5B72">
        <w:rPr>
          <w:rFonts w:ascii="Times New Roman CYR" w:hAnsi="Times New Roman CYR" w:cs="Times New Roman CYR"/>
        </w:rPr>
        <w:t xml:space="preserve"> за разко</w:t>
      </w:r>
      <w:r w:rsidR="00725BD8">
        <w:rPr>
          <w:rFonts w:ascii="Times New Roman CYR" w:hAnsi="Times New Roman CYR" w:cs="Times New Roman CYR"/>
        </w:rPr>
        <w:t>паване при авария на основание ч</w:t>
      </w:r>
      <w:r w:rsidR="00FE5B72" w:rsidRPr="00FE5B72">
        <w:rPr>
          <w:rFonts w:ascii="Times New Roman CYR" w:hAnsi="Times New Roman CYR" w:cs="Times New Roman CYR"/>
        </w:rPr>
        <w:t xml:space="preserve">л. 3 от Наредбата за реда и условията за извършване на строителни и монтажни работи на елементи от техническата инфраструктура на територията на Община Гулянци , свързани с разкопаване на общински терени </w:t>
      </w:r>
      <w:r w:rsidR="00041EF1" w:rsidRPr="00041EF1">
        <w:rPr>
          <w:color w:val="404040"/>
          <w:shd w:val="clear" w:color="auto" w:fill="FFFFFF"/>
        </w:rPr>
        <w:t xml:space="preserve"> предлагам да бъде променен  на „не повече от 1/един/ месец, считано от завършване на СМР“</w:t>
      </w:r>
      <w:r w:rsidR="00041EF1">
        <w:rPr>
          <w:color w:val="404040"/>
          <w:shd w:val="clear" w:color="auto" w:fill="FFFFFF"/>
        </w:rPr>
        <w:t>.</w:t>
      </w:r>
    </w:p>
    <w:p w:rsidR="00F401D5" w:rsidRPr="00041EF1" w:rsidRDefault="00F401D5" w:rsidP="00041EF1">
      <w:pPr>
        <w:jc w:val="both"/>
        <w:rPr>
          <w:color w:val="404040"/>
          <w:shd w:val="clear" w:color="auto" w:fill="FFFFFF"/>
        </w:rPr>
      </w:pPr>
      <w:r>
        <w:rPr>
          <w:color w:val="404040"/>
          <w:shd w:val="clear" w:color="auto" w:fill="FFFFFF"/>
        </w:rPr>
        <w:t xml:space="preserve">Респективно предлагам да бъде променен и срокът в </w:t>
      </w:r>
      <w:r>
        <w:rPr>
          <w:rFonts w:ascii="Times New Roman CYR" w:hAnsi="Times New Roman CYR" w:cs="Times New Roman CYR"/>
        </w:rPr>
        <w:t>Уведомление</w:t>
      </w:r>
      <w:r w:rsidR="00D66F80">
        <w:rPr>
          <w:rFonts w:ascii="Times New Roman CYR" w:hAnsi="Times New Roman CYR" w:cs="Times New Roman CYR"/>
        </w:rPr>
        <w:t xml:space="preserve"> приложение №1, обр. 1</w:t>
      </w:r>
      <w:r w:rsidRPr="00F401D5">
        <w:rPr>
          <w:rFonts w:ascii="Times New Roman CYR" w:hAnsi="Times New Roman CYR" w:cs="Times New Roman CYR"/>
        </w:rPr>
        <w:t xml:space="preserve"> за разкопаване при ново строителство, ремонти </w:t>
      </w:r>
      <w:r w:rsidR="00D66F80">
        <w:rPr>
          <w:rFonts w:ascii="Times New Roman CYR" w:hAnsi="Times New Roman CYR" w:cs="Times New Roman CYR"/>
        </w:rPr>
        <w:t>и присъединявания на основание ч</w:t>
      </w:r>
      <w:r w:rsidRPr="00F401D5">
        <w:rPr>
          <w:rFonts w:ascii="Times New Roman CYR" w:hAnsi="Times New Roman CYR" w:cs="Times New Roman CYR"/>
        </w:rPr>
        <w:t>л. 2 от Наредбата за реда и условията за извършване на строителни и монтажни работи на елементи от техническата инфраструкт</w:t>
      </w:r>
      <w:r w:rsidR="00D66F80">
        <w:rPr>
          <w:rFonts w:ascii="Times New Roman CYR" w:hAnsi="Times New Roman CYR" w:cs="Times New Roman CYR"/>
        </w:rPr>
        <w:t>ура на територията на Община Гул</w:t>
      </w:r>
      <w:r w:rsidRPr="00F401D5">
        <w:rPr>
          <w:rFonts w:ascii="Times New Roman CYR" w:hAnsi="Times New Roman CYR" w:cs="Times New Roman CYR"/>
        </w:rPr>
        <w:t>янци  свързани с разкопаване на общински терени</w:t>
      </w:r>
      <w:r w:rsidR="00CC4EA8">
        <w:rPr>
          <w:rFonts w:ascii="Times New Roman CYR" w:hAnsi="Times New Roman CYR" w:cs="Times New Roman CYR"/>
        </w:rPr>
        <w:t>, на</w:t>
      </w:r>
      <w:r w:rsidR="00CC4EA8" w:rsidRPr="00041EF1">
        <w:rPr>
          <w:color w:val="404040"/>
          <w:shd w:val="clear" w:color="auto" w:fill="FFFFFF"/>
        </w:rPr>
        <w:t xml:space="preserve"> „не повече от 1/един/ месец, считано от завършване на СМР“</w:t>
      </w:r>
      <w:r w:rsidR="00807D45">
        <w:rPr>
          <w:color w:val="404040"/>
          <w:shd w:val="clear" w:color="auto" w:fill="FFFFFF"/>
        </w:rPr>
        <w:t>.</w:t>
      </w:r>
    </w:p>
    <w:p w:rsidR="00662098" w:rsidRPr="00041EF1" w:rsidRDefault="00041EF1" w:rsidP="00041EF1">
      <w:pPr>
        <w:autoSpaceDE w:val="0"/>
        <w:autoSpaceDN w:val="0"/>
        <w:adjustRightInd w:val="0"/>
        <w:jc w:val="both"/>
        <w:rPr>
          <w:b/>
          <w:bCs/>
          <w:iCs/>
          <w:color w:val="000000"/>
        </w:rPr>
      </w:pPr>
      <w:r>
        <w:rPr>
          <w:lang w:eastAsia="en-US"/>
        </w:rPr>
        <w:t xml:space="preserve"> </w:t>
      </w:r>
      <w:r w:rsidR="00151D66">
        <w:rPr>
          <w:lang w:eastAsia="en-US"/>
        </w:rPr>
        <w:t xml:space="preserve">  </w:t>
      </w:r>
      <w:r>
        <w:rPr>
          <w:lang w:eastAsia="en-US"/>
        </w:rPr>
        <w:t xml:space="preserve"> </w:t>
      </w:r>
      <w:r w:rsidR="00EE3FC2" w:rsidRPr="00041EF1">
        <w:rPr>
          <w:b/>
          <w:lang w:eastAsia="en-US"/>
        </w:rPr>
        <w:t>1.</w:t>
      </w:r>
      <w:r w:rsidR="00662098" w:rsidRPr="00041EF1">
        <w:rPr>
          <w:b/>
          <w:lang w:eastAsia="en-US"/>
        </w:rPr>
        <w:t xml:space="preserve">Причини налагащи изменението и цели, които се поставят с приемането на </w:t>
      </w:r>
      <w:r w:rsidRPr="00041EF1">
        <w:rPr>
          <w:b/>
        </w:rPr>
        <w:t xml:space="preserve">Наредба </w:t>
      </w:r>
      <w:r w:rsidRPr="00041EF1">
        <w:rPr>
          <w:b/>
          <w:bCs/>
          <w:iCs/>
          <w:color w:val="000000"/>
        </w:rPr>
        <w:t>за условията и реда за разкопаване на елементите на техническата инфраструктура на Община Гулянци.</w:t>
      </w:r>
    </w:p>
    <w:p w:rsidR="0063612D" w:rsidRDefault="00662098" w:rsidP="0053679F">
      <w:pPr>
        <w:jc w:val="both"/>
        <w:outlineLvl w:val="0"/>
        <w:rPr>
          <w:lang w:eastAsia="en-US"/>
        </w:rPr>
      </w:pPr>
      <w:r w:rsidRPr="00662098">
        <w:rPr>
          <w:lang w:eastAsia="en-US"/>
        </w:rPr>
        <w:t xml:space="preserve">Изменението </w:t>
      </w:r>
      <w:r w:rsidR="00DB650B">
        <w:rPr>
          <w:lang w:eastAsia="en-US"/>
        </w:rPr>
        <w:t xml:space="preserve"> се налага от факта</w:t>
      </w:r>
      <w:r w:rsidR="00F51CD8">
        <w:rPr>
          <w:lang w:eastAsia="en-US"/>
        </w:rPr>
        <w:t xml:space="preserve"> възстановителните работи след разкопаване на елементите на техническата инфраструктура вследствие на ново строителство или аварии </w:t>
      </w:r>
      <w:r w:rsidR="0063612D">
        <w:rPr>
          <w:lang w:eastAsia="en-US"/>
        </w:rPr>
        <w:t xml:space="preserve">да се извършват </w:t>
      </w:r>
      <w:r w:rsidR="00F51CD8">
        <w:rPr>
          <w:lang w:eastAsia="en-US"/>
        </w:rPr>
        <w:t>в най- кратки срокове</w:t>
      </w:r>
      <w:r w:rsidR="0063612D">
        <w:rPr>
          <w:lang w:eastAsia="en-US"/>
        </w:rPr>
        <w:t xml:space="preserve"> </w:t>
      </w:r>
      <w:r w:rsidR="00F51CD8">
        <w:rPr>
          <w:lang w:eastAsia="en-US"/>
        </w:rPr>
        <w:t>за да се осигури проводимостта на пътните и тротоарните платна.</w:t>
      </w:r>
    </w:p>
    <w:p w:rsidR="0053679F" w:rsidRDefault="00844736" w:rsidP="0053679F">
      <w:pPr>
        <w:jc w:val="both"/>
        <w:outlineLvl w:val="0"/>
        <w:rPr>
          <w:lang w:eastAsia="en-US"/>
        </w:rPr>
      </w:pPr>
      <w:r w:rsidRPr="00151D66">
        <w:rPr>
          <w:b/>
        </w:rPr>
        <w:t xml:space="preserve">    </w:t>
      </w:r>
      <w:r w:rsidR="00EE3FC2" w:rsidRPr="00151D66">
        <w:rPr>
          <w:b/>
        </w:rPr>
        <w:t>2.</w:t>
      </w:r>
      <w:r w:rsidRPr="00151D66">
        <w:rPr>
          <w:b/>
        </w:rPr>
        <w:t>Финансови средства:</w:t>
      </w:r>
      <w:r>
        <w:t xml:space="preserve"> За прилагане на </w:t>
      </w:r>
      <w:r w:rsidR="001A551D" w:rsidRPr="001A551D">
        <w:t>Наредба</w:t>
      </w:r>
      <w:r w:rsidR="001A551D">
        <w:t>та</w:t>
      </w:r>
      <w:r w:rsidR="001A551D" w:rsidRPr="001A551D">
        <w:t xml:space="preserve"> </w:t>
      </w:r>
      <w:r w:rsidR="001A551D" w:rsidRPr="001A551D">
        <w:rPr>
          <w:bCs/>
          <w:iCs/>
          <w:color w:val="000000"/>
        </w:rPr>
        <w:t>за условията и реда за разкопаване на елементите на техническата инфраструктура на Община Гулянци</w:t>
      </w:r>
      <w:r w:rsidRPr="00662098">
        <w:rPr>
          <w:lang w:eastAsia="en-US"/>
        </w:rPr>
        <w:t xml:space="preserve"> </w:t>
      </w:r>
      <w:r>
        <w:t xml:space="preserve">не е необходимо разходването на допълнителни финансови средства. </w:t>
      </w:r>
    </w:p>
    <w:p w:rsidR="00AD67B7" w:rsidRPr="00AD67B7" w:rsidRDefault="001458DB" w:rsidP="00AD67B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t xml:space="preserve">  </w:t>
      </w:r>
      <w:r w:rsidR="00EE3FC2">
        <w:t xml:space="preserve"> </w:t>
      </w:r>
      <w:r w:rsidR="00EE3FC2" w:rsidRPr="001458DB">
        <w:rPr>
          <w:b/>
        </w:rPr>
        <w:t>3.</w:t>
      </w:r>
      <w:r w:rsidR="00844736" w:rsidRPr="001458DB">
        <w:rPr>
          <w:b/>
        </w:rPr>
        <w:t>Очаквани резултати:</w:t>
      </w:r>
      <w:r w:rsidR="00844736">
        <w:t xml:space="preserve"> </w:t>
      </w:r>
      <w:r w:rsidR="00AD67B7" w:rsidRPr="00AD67B7">
        <w:rPr>
          <w:rFonts w:ascii="Times New Roman CYR" w:hAnsi="Times New Roman CYR" w:cs="Times New Roman CYR"/>
          <w:sz w:val="22"/>
          <w:szCs w:val="22"/>
        </w:rPr>
        <w:t xml:space="preserve">Възстановяването на разкопаните настилки да се извършва в съответствие с действащата нормативна уредба на република </w:t>
      </w:r>
      <w:r w:rsidR="00AD67B7" w:rsidRPr="00AD67B7">
        <w:rPr>
          <w:rFonts w:cs="Times New Roman CYR"/>
          <w:sz w:val="22"/>
          <w:szCs w:val="22"/>
        </w:rPr>
        <w:t>Б</w:t>
      </w:r>
      <w:r w:rsidR="00AD67B7" w:rsidRPr="00AD67B7">
        <w:rPr>
          <w:rFonts w:ascii="Times New Roman CYR" w:hAnsi="Times New Roman CYR" w:cs="Times New Roman CYR"/>
          <w:sz w:val="22"/>
          <w:szCs w:val="22"/>
        </w:rPr>
        <w:t>ългария за строителство, безопасност и хигиена на труда и пожарна безопасност.</w:t>
      </w:r>
    </w:p>
    <w:p w:rsidR="0053679F" w:rsidRPr="000A7983" w:rsidRDefault="00844736" w:rsidP="000A798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t>С приемане на предлож</w:t>
      </w:r>
      <w:r w:rsidR="004B58FD">
        <w:t>ените изменения се очаква</w:t>
      </w:r>
      <w:r w:rsidR="000A7983" w:rsidRPr="000A7983">
        <w:rPr>
          <w:rFonts w:ascii="Times New Roman CYR" w:hAnsi="Times New Roman CYR" w:cs="Times New Roman CYR"/>
          <w:sz w:val="22"/>
          <w:szCs w:val="22"/>
        </w:rPr>
        <w:t xml:space="preserve"> лицата извършили разкопаването, </w:t>
      </w:r>
      <w:r w:rsidR="000A7983">
        <w:rPr>
          <w:rFonts w:ascii="Times New Roman CYR" w:hAnsi="Times New Roman CYR" w:cs="Times New Roman CYR"/>
          <w:sz w:val="22"/>
          <w:szCs w:val="22"/>
        </w:rPr>
        <w:t xml:space="preserve">да </w:t>
      </w:r>
      <w:r w:rsidR="000A7983" w:rsidRPr="000A7983">
        <w:rPr>
          <w:rFonts w:ascii="Times New Roman CYR" w:hAnsi="Times New Roman CYR" w:cs="Times New Roman CYR"/>
          <w:sz w:val="22"/>
          <w:szCs w:val="22"/>
        </w:rPr>
        <w:t>възстановяват повредите по пътното платно и тротоарите във в</w:t>
      </w:r>
      <w:r w:rsidR="000A7983">
        <w:rPr>
          <w:rFonts w:ascii="Times New Roman CYR" w:hAnsi="Times New Roman CYR" w:cs="Times New Roman CYR"/>
          <w:sz w:val="22"/>
          <w:szCs w:val="22"/>
        </w:rPr>
        <w:t>ид осигуряващ проходимостта им в най- кратки срокове.</w:t>
      </w:r>
    </w:p>
    <w:p w:rsidR="00844736" w:rsidRPr="00662098" w:rsidRDefault="00844736" w:rsidP="0053679F">
      <w:pPr>
        <w:jc w:val="both"/>
        <w:outlineLvl w:val="0"/>
        <w:rPr>
          <w:lang w:eastAsia="en-US"/>
        </w:rPr>
      </w:pPr>
      <w:r>
        <w:lastRenderedPageBreak/>
        <w:t xml:space="preserve"> </w:t>
      </w:r>
      <w:r w:rsidR="0082083F">
        <w:t xml:space="preserve">  </w:t>
      </w:r>
      <w:r w:rsidR="00D55BAE">
        <w:t xml:space="preserve"> </w:t>
      </w:r>
      <w:r w:rsidR="00D55BAE" w:rsidRPr="0082083F">
        <w:rPr>
          <w:b/>
        </w:rPr>
        <w:t>4.</w:t>
      </w:r>
      <w:r w:rsidRPr="0082083F">
        <w:rPr>
          <w:b/>
        </w:rPr>
        <w:t>Анализ за съответствие с правото на Европейския съюз:</w:t>
      </w:r>
      <w:r>
        <w:t xml:space="preserve"> Пред</w:t>
      </w:r>
      <w:r w:rsidR="00256C6A">
        <w:t xml:space="preserve">лаганите изменения и допълнения на </w:t>
      </w:r>
      <w:r w:rsidR="00256C6A" w:rsidRPr="001A551D">
        <w:t>Наредба</w:t>
      </w:r>
      <w:r w:rsidR="00256C6A">
        <w:t>та</w:t>
      </w:r>
      <w:r w:rsidR="00256C6A" w:rsidRPr="001A551D">
        <w:t xml:space="preserve"> </w:t>
      </w:r>
      <w:r w:rsidR="00256C6A" w:rsidRPr="001A551D">
        <w:rPr>
          <w:bCs/>
          <w:iCs/>
          <w:color w:val="000000"/>
        </w:rPr>
        <w:t>за условията и реда за разкопаване на елементите на техническата инфраструктура на Община Гулянци</w:t>
      </w:r>
      <w:r w:rsidRPr="00662098">
        <w:rPr>
          <w:lang w:eastAsia="en-US"/>
        </w:rPr>
        <w:t xml:space="preserve"> </w:t>
      </w:r>
      <w:r>
        <w:t>са в съответствие с нормативните актове от по-висока степен, както и с тези на европейското законодателство.</w:t>
      </w:r>
    </w:p>
    <w:p w:rsidR="00662098" w:rsidRPr="00662098" w:rsidRDefault="00662098" w:rsidP="00036291">
      <w:pPr>
        <w:ind w:firstLine="708"/>
        <w:jc w:val="both"/>
      </w:pPr>
      <w:r w:rsidRPr="00662098">
        <w:t>На основание: чл. 11, ал. 3 от Закона за нормативните актове, чл. 79 от АПК   чл. 21 ал. 1, т. 7 и ал.2 от Закона за местното самоуправление и местната администрация /ЗМСМА/и чл.</w:t>
      </w:r>
      <w:r w:rsidRPr="00662098">
        <w:rPr>
          <w:lang w:val="en-US"/>
        </w:rPr>
        <w:t>5</w:t>
      </w:r>
      <w:r w:rsidRPr="00662098">
        <w:t>, ал.1, т. 6 и чл. 6 от Правилника за организацията и дейността на Общински съвет Гулянци, неговите комисии и взаимодействието му с общинската администрация, предлагам на Общинския съвет Гулянци да вземе следното</w:t>
      </w:r>
    </w:p>
    <w:p w:rsidR="00662098" w:rsidRPr="00662098" w:rsidRDefault="00662098" w:rsidP="00036291">
      <w:pPr>
        <w:jc w:val="both"/>
      </w:pPr>
    </w:p>
    <w:p w:rsidR="0019073A" w:rsidRDefault="00662098" w:rsidP="00B85666">
      <w:pPr>
        <w:jc w:val="center"/>
        <w:rPr>
          <w:b/>
        </w:rPr>
      </w:pPr>
      <w:r w:rsidRPr="00662098">
        <w:rPr>
          <w:b/>
        </w:rPr>
        <w:t>Р Е Ш Е Н И Е:</w:t>
      </w:r>
    </w:p>
    <w:p w:rsidR="006105A7" w:rsidRDefault="006105A7" w:rsidP="00036291">
      <w:pPr>
        <w:jc w:val="both"/>
        <w:rPr>
          <w:b/>
        </w:rPr>
      </w:pPr>
    </w:p>
    <w:p w:rsidR="00662098" w:rsidRPr="003C380F" w:rsidRDefault="00844736" w:rsidP="003C380F">
      <w:pPr>
        <w:autoSpaceDE w:val="0"/>
        <w:autoSpaceDN w:val="0"/>
        <w:adjustRightInd w:val="0"/>
        <w:jc w:val="both"/>
        <w:rPr>
          <w:bCs/>
          <w:iCs/>
          <w:color w:val="000000"/>
        </w:rPr>
      </w:pPr>
      <w:r>
        <w:rPr>
          <w:lang w:eastAsia="en-US"/>
        </w:rPr>
        <w:tab/>
      </w:r>
      <w:r w:rsidR="00662098" w:rsidRPr="00662098">
        <w:rPr>
          <w:lang w:eastAsia="en-US"/>
        </w:rPr>
        <w:t xml:space="preserve">Приема Наредба за изменение и допълнение на </w:t>
      </w:r>
      <w:r w:rsidR="003C380F" w:rsidRPr="003C380F">
        <w:t xml:space="preserve">Наредбата </w:t>
      </w:r>
      <w:r w:rsidR="003C380F" w:rsidRPr="003C380F">
        <w:rPr>
          <w:bCs/>
          <w:iCs/>
          <w:color w:val="000000"/>
        </w:rPr>
        <w:t>за условията и реда за разкопаване на елементите на техническата инфраструктура на Община Гулянци</w:t>
      </w:r>
      <w:r w:rsidR="00662098" w:rsidRPr="00662098">
        <w:rPr>
          <w:lang w:eastAsia="en-US"/>
        </w:rPr>
        <w:t>, както следва:</w:t>
      </w:r>
    </w:p>
    <w:p w:rsidR="00662098" w:rsidRPr="00662098" w:rsidRDefault="00662098" w:rsidP="00036291">
      <w:pPr>
        <w:jc w:val="both"/>
        <w:rPr>
          <w:lang w:eastAsia="en-US"/>
        </w:rPr>
      </w:pPr>
    </w:p>
    <w:p w:rsidR="00EB340B" w:rsidRDefault="00662098" w:rsidP="00EB340B">
      <w:pPr>
        <w:jc w:val="both"/>
        <w:rPr>
          <w:lang w:eastAsia="en-US"/>
        </w:rPr>
      </w:pPr>
      <w:r w:rsidRPr="00662098">
        <w:rPr>
          <w:lang w:eastAsia="en-US"/>
        </w:rPr>
        <w:t xml:space="preserve">  </w:t>
      </w:r>
      <w:r w:rsidR="006F689B">
        <w:rPr>
          <w:lang w:eastAsia="en-US"/>
        </w:rPr>
        <w:t xml:space="preserve">          §1 В чл., 3 ал.2</w:t>
      </w:r>
      <w:r w:rsidR="00750BCB">
        <w:rPr>
          <w:lang w:eastAsia="en-US"/>
        </w:rPr>
        <w:t xml:space="preserve"> </w:t>
      </w:r>
      <w:r w:rsidR="007A0761">
        <w:rPr>
          <w:lang w:eastAsia="en-US"/>
        </w:rPr>
        <w:t xml:space="preserve">се </w:t>
      </w:r>
      <w:r w:rsidR="00750BCB">
        <w:rPr>
          <w:lang w:eastAsia="en-US"/>
        </w:rPr>
        <w:t>променя срока за извършване на възстановителните работи, който се съдържа в уведомление прил</w:t>
      </w:r>
      <w:r w:rsidR="001968EF">
        <w:rPr>
          <w:lang w:eastAsia="en-US"/>
        </w:rPr>
        <w:t>ожение</w:t>
      </w:r>
      <w:r w:rsidR="00750BCB">
        <w:rPr>
          <w:lang w:eastAsia="en-US"/>
        </w:rPr>
        <w:t xml:space="preserve"> №1, обр.</w:t>
      </w:r>
      <w:r w:rsidR="00014273">
        <w:rPr>
          <w:lang w:eastAsia="en-US"/>
        </w:rPr>
        <w:t xml:space="preserve">№ </w:t>
      </w:r>
      <w:r w:rsidR="00750BCB">
        <w:rPr>
          <w:lang w:eastAsia="en-US"/>
        </w:rPr>
        <w:t xml:space="preserve"> 2  „не повече от 1/един/</w:t>
      </w:r>
      <w:r w:rsidR="007A0761">
        <w:rPr>
          <w:lang w:eastAsia="en-US"/>
        </w:rPr>
        <w:t xml:space="preserve"> месец, </w:t>
      </w:r>
      <w:r w:rsidR="004A31E5">
        <w:rPr>
          <w:lang w:eastAsia="en-US"/>
        </w:rPr>
        <w:t>считано от завършване на СМР“.</w:t>
      </w:r>
    </w:p>
    <w:p w:rsidR="006F689B" w:rsidRDefault="006F689B" w:rsidP="006F689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lang w:eastAsia="en-US"/>
        </w:rPr>
        <w:t xml:space="preserve">Стар текст: </w:t>
      </w:r>
      <w:r>
        <w:t xml:space="preserve">(2). </w:t>
      </w:r>
      <w:r w:rsidRPr="00D02062">
        <w:rPr>
          <w:rFonts w:ascii="Times New Roman CYR" w:hAnsi="Times New Roman CYR" w:cs="Times New Roman CYR"/>
          <w:sz w:val="22"/>
          <w:szCs w:val="22"/>
        </w:rPr>
        <w:t xml:space="preserve">Разкопаването на уличните и пътните платна, алеи, тротоари, зелени площи и вътрешно 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D02062">
        <w:rPr>
          <w:rFonts w:ascii="Times New Roman CYR" w:hAnsi="Times New Roman CYR" w:cs="Times New Roman CYR"/>
          <w:sz w:val="22"/>
          <w:szCs w:val="22"/>
        </w:rPr>
        <w:t>квартални пространства при отстраняване на аварии по мрежите и съоръженията на техническата инфраструктура се извършва въз основа на уведомление /приложение № 1, обр.2/, което съдържа и срока за извършване на възстановителните работи (не повече от 6 /шест/ мес</w:t>
      </w:r>
      <w:r w:rsidR="00772D24">
        <w:rPr>
          <w:rFonts w:ascii="Times New Roman CYR" w:hAnsi="Times New Roman CYR" w:cs="Times New Roman CYR"/>
          <w:sz w:val="22"/>
          <w:szCs w:val="22"/>
        </w:rPr>
        <w:t>еца считано от завършване на СМР</w:t>
      </w:r>
      <w:r w:rsidRPr="00D02062">
        <w:rPr>
          <w:rFonts w:ascii="Times New Roman CYR" w:hAnsi="Times New Roman CYR" w:cs="Times New Roman CYR"/>
          <w:sz w:val="22"/>
          <w:szCs w:val="22"/>
        </w:rPr>
        <w:t>).</w:t>
      </w:r>
    </w:p>
    <w:p w:rsidR="006F689B" w:rsidRPr="00D02062" w:rsidRDefault="006F689B" w:rsidP="006F689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Нов текст: </w:t>
      </w:r>
      <w:r>
        <w:t xml:space="preserve">(2). </w:t>
      </w:r>
      <w:r w:rsidRPr="00D02062">
        <w:rPr>
          <w:rFonts w:ascii="Times New Roman CYR" w:hAnsi="Times New Roman CYR" w:cs="Times New Roman CYR"/>
          <w:sz w:val="22"/>
          <w:szCs w:val="22"/>
        </w:rPr>
        <w:t xml:space="preserve">Разкопаването на уличните и пътните платна, алеи, тротоари, зелени площи и вътрешно 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  <w:r w:rsidRPr="00D02062">
        <w:rPr>
          <w:rFonts w:ascii="Times New Roman CYR" w:hAnsi="Times New Roman CYR" w:cs="Times New Roman CYR"/>
          <w:sz w:val="22"/>
          <w:szCs w:val="22"/>
        </w:rPr>
        <w:t xml:space="preserve">квартални пространства при отстраняване на аварии по мрежите и съоръженията на техническата инфраструктура се извършва въз основа на уведомление /приложение № 1, обр.2/, което съдържа и срока за извършване на възстановителните работи (не повече от </w:t>
      </w:r>
      <w:r>
        <w:rPr>
          <w:rFonts w:ascii="Times New Roman CYR" w:hAnsi="Times New Roman CYR" w:cs="Times New Roman CYR"/>
          <w:sz w:val="22"/>
          <w:szCs w:val="22"/>
        </w:rPr>
        <w:t>1</w:t>
      </w:r>
      <w:r w:rsidRPr="00D02062">
        <w:rPr>
          <w:rFonts w:ascii="Times New Roman CYR" w:hAnsi="Times New Roman CYR" w:cs="Times New Roman CYR"/>
          <w:sz w:val="22"/>
          <w:szCs w:val="22"/>
        </w:rPr>
        <w:t xml:space="preserve"> /</w:t>
      </w:r>
      <w:r>
        <w:rPr>
          <w:rFonts w:ascii="Times New Roman CYR" w:hAnsi="Times New Roman CYR" w:cs="Times New Roman CYR"/>
          <w:sz w:val="22"/>
          <w:szCs w:val="22"/>
        </w:rPr>
        <w:t xml:space="preserve">един/ месеца </w:t>
      </w:r>
      <w:r w:rsidR="00E27D31">
        <w:rPr>
          <w:rFonts w:ascii="Times New Roman CYR" w:hAnsi="Times New Roman CYR" w:cs="Times New Roman CYR"/>
          <w:sz w:val="22"/>
          <w:szCs w:val="22"/>
        </w:rPr>
        <w:t>считано от завършване на СМР</w:t>
      </w:r>
      <w:bookmarkStart w:id="0" w:name="_GoBack"/>
      <w:bookmarkEnd w:id="0"/>
      <w:r w:rsidRPr="00D02062">
        <w:rPr>
          <w:rFonts w:ascii="Times New Roman CYR" w:hAnsi="Times New Roman CYR" w:cs="Times New Roman CYR"/>
          <w:sz w:val="22"/>
          <w:szCs w:val="22"/>
        </w:rPr>
        <w:t>).</w:t>
      </w:r>
    </w:p>
    <w:p w:rsidR="006F689B" w:rsidRDefault="006F689B" w:rsidP="00EB340B">
      <w:pPr>
        <w:jc w:val="both"/>
        <w:rPr>
          <w:lang w:eastAsia="en-US"/>
        </w:rPr>
      </w:pPr>
    </w:p>
    <w:p w:rsidR="00EB340B" w:rsidRDefault="00C62E40" w:rsidP="00036291">
      <w:pPr>
        <w:jc w:val="both"/>
        <w:rPr>
          <w:lang w:eastAsia="en-US"/>
        </w:rPr>
      </w:pPr>
      <w:r>
        <w:rPr>
          <w:lang w:eastAsia="en-US"/>
        </w:rPr>
        <w:tab/>
      </w:r>
      <w:r w:rsidR="00A64884">
        <w:rPr>
          <w:lang w:eastAsia="en-US"/>
        </w:rPr>
        <w:t xml:space="preserve">§2 </w:t>
      </w:r>
      <w:r w:rsidR="00E67F23">
        <w:rPr>
          <w:lang w:eastAsia="en-US"/>
        </w:rPr>
        <w:t>П</w:t>
      </w:r>
      <w:r>
        <w:rPr>
          <w:lang w:eastAsia="en-US"/>
        </w:rPr>
        <w:t xml:space="preserve">роменя </w:t>
      </w:r>
      <w:r w:rsidR="00E67F23">
        <w:rPr>
          <w:lang w:eastAsia="en-US"/>
        </w:rPr>
        <w:t xml:space="preserve">се </w:t>
      </w:r>
      <w:r w:rsidR="00BB7C19">
        <w:rPr>
          <w:lang w:eastAsia="en-US"/>
        </w:rPr>
        <w:t xml:space="preserve">срокът </w:t>
      </w:r>
      <w:r>
        <w:rPr>
          <w:lang w:eastAsia="en-US"/>
        </w:rPr>
        <w:t>за извършване на възстановителните работи, който се съдържа в у</w:t>
      </w:r>
      <w:r w:rsidR="00014273">
        <w:rPr>
          <w:lang w:eastAsia="en-US"/>
        </w:rPr>
        <w:t>ведомление приложение №1, обр. № 1</w:t>
      </w:r>
      <w:r>
        <w:rPr>
          <w:lang w:eastAsia="en-US"/>
        </w:rPr>
        <w:t xml:space="preserve">  „не повече от 1/един/ месец, считано от завършване на СМР“.</w:t>
      </w:r>
    </w:p>
    <w:p w:rsidR="006F689B" w:rsidRDefault="006F689B" w:rsidP="00036291">
      <w:pPr>
        <w:jc w:val="both"/>
        <w:rPr>
          <w:lang w:eastAsia="en-US"/>
        </w:rPr>
      </w:pPr>
    </w:p>
    <w:p w:rsidR="0019073A" w:rsidRPr="00662098" w:rsidRDefault="0019073A" w:rsidP="00036291">
      <w:pPr>
        <w:keepNext/>
        <w:ind w:firstLine="578"/>
        <w:jc w:val="both"/>
        <w:outlineLvl w:val="0"/>
        <w:rPr>
          <w:lang w:eastAsia="en-US"/>
        </w:rPr>
      </w:pPr>
      <w:r w:rsidRPr="00662098">
        <w:rPr>
          <w:lang w:eastAsia="en-US"/>
        </w:rPr>
        <w:t>Измененията на Наредбата за определянето и администрирането на местните такси и цени на услуги на територията на Община Гулянци влизат в сила в 3/три/-дне</w:t>
      </w:r>
      <w:r>
        <w:rPr>
          <w:lang w:eastAsia="en-US"/>
        </w:rPr>
        <w:t>вен срок от публикуване на Интер</w:t>
      </w:r>
      <w:r w:rsidRPr="00662098">
        <w:rPr>
          <w:lang w:eastAsia="en-US"/>
        </w:rPr>
        <w:t>нет страницата на Община Гулянци</w:t>
      </w:r>
      <w:r w:rsidR="004E7CB4">
        <w:rPr>
          <w:lang w:eastAsia="en-US"/>
        </w:rPr>
        <w:t>.</w:t>
      </w:r>
    </w:p>
    <w:p w:rsidR="00482424" w:rsidRDefault="007A0761" w:rsidP="00036291">
      <w:pPr>
        <w:jc w:val="both"/>
      </w:pPr>
      <w:r>
        <w:tab/>
      </w:r>
    </w:p>
    <w:p w:rsidR="0061287B" w:rsidRDefault="0061287B" w:rsidP="0061287B">
      <w:pPr>
        <w:pStyle w:val="Default"/>
      </w:pPr>
      <w:r>
        <w:t>ПРИЛОЖЕНИЕ</w:t>
      </w:r>
      <w:r w:rsidRPr="00E84462">
        <w:t>:</w:t>
      </w:r>
    </w:p>
    <w:p w:rsidR="00336D15" w:rsidRDefault="00336D15" w:rsidP="0061287B">
      <w:pPr>
        <w:pStyle w:val="Default"/>
      </w:pPr>
    </w:p>
    <w:p w:rsidR="0074142B" w:rsidRDefault="0074142B" w:rsidP="0074142B">
      <w:pPr>
        <w:pStyle w:val="Default"/>
        <w:numPr>
          <w:ilvl w:val="0"/>
          <w:numId w:val="7"/>
        </w:numPr>
      </w:pPr>
      <w:r>
        <w:t xml:space="preserve">Приложение </w:t>
      </w:r>
      <w:r w:rsidR="001636EF">
        <w:t xml:space="preserve">№ </w:t>
      </w:r>
      <w:r>
        <w:t>1, обр.</w:t>
      </w:r>
      <w:r w:rsidR="001636EF">
        <w:t xml:space="preserve">№ </w:t>
      </w:r>
      <w:r>
        <w:t xml:space="preserve"> 2</w:t>
      </w:r>
    </w:p>
    <w:p w:rsidR="004E7103" w:rsidRPr="00E84462" w:rsidRDefault="004E7103" w:rsidP="00CA0591">
      <w:pPr>
        <w:pStyle w:val="Default"/>
        <w:numPr>
          <w:ilvl w:val="0"/>
          <w:numId w:val="7"/>
        </w:numPr>
      </w:pPr>
      <w:r>
        <w:t>Приложение № 1, обр.№  1</w:t>
      </w:r>
    </w:p>
    <w:p w:rsidR="00482424" w:rsidRDefault="00482424" w:rsidP="00036291">
      <w:pPr>
        <w:jc w:val="both"/>
      </w:pPr>
    </w:p>
    <w:p w:rsidR="00482424" w:rsidRPr="00662098" w:rsidRDefault="00482424" w:rsidP="00036291">
      <w:pPr>
        <w:jc w:val="both"/>
      </w:pPr>
    </w:p>
    <w:p w:rsidR="00662098" w:rsidRDefault="00662098" w:rsidP="00662098">
      <w:pPr>
        <w:ind w:left="708"/>
        <w:jc w:val="both"/>
      </w:pPr>
    </w:p>
    <w:p w:rsidR="00AD1DBD" w:rsidRDefault="00AD1DBD" w:rsidP="00662098">
      <w:pPr>
        <w:ind w:left="708"/>
        <w:jc w:val="both"/>
      </w:pPr>
    </w:p>
    <w:p w:rsidR="00AD1DBD" w:rsidRDefault="00AD1DBD" w:rsidP="00662098">
      <w:pPr>
        <w:ind w:left="708"/>
        <w:jc w:val="both"/>
      </w:pPr>
    </w:p>
    <w:p w:rsidR="00AD1DBD" w:rsidRPr="00662098" w:rsidRDefault="00AD1DBD" w:rsidP="00662098">
      <w:pPr>
        <w:ind w:left="708"/>
        <w:jc w:val="both"/>
      </w:pPr>
    </w:p>
    <w:p w:rsidR="00662098" w:rsidRPr="00662098" w:rsidRDefault="00662098" w:rsidP="00662098">
      <w:pPr>
        <w:ind w:left="708"/>
        <w:jc w:val="both"/>
      </w:pPr>
    </w:p>
    <w:p w:rsidR="00662098" w:rsidRPr="00662098" w:rsidRDefault="00662098" w:rsidP="00572339">
      <w:pPr>
        <w:jc w:val="both"/>
        <w:rPr>
          <w:b/>
        </w:rPr>
      </w:pPr>
      <w:r w:rsidRPr="00662098">
        <w:rPr>
          <w:b/>
        </w:rPr>
        <w:t>Лъчезар Яков</w:t>
      </w:r>
    </w:p>
    <w:p w:rsidR="00662098" w:rsidRPr="00662098" w:rsidRDefault="00662098" w:rsidP="00572339">
      <w:pPr>
        <w:jc w:val="both"/>
      </w:pPr>
      <w:r w:rsidRPr="00662098">
        <w:t>Кмет на Община Гулянци</w:t>
      </w:r>
    </w:p>
    <w:sectPr w:rsidR="00662098" w:rsidRPr="00662098" w:rsidSect="00CB4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252" w:rsidRDefault="00856252" w:rsidP="00B66CE3">
      <w:r>
        <w:separator/>
      </w:r>
    </w:p>
  </w:endnote>
  <w:endnote w:type="continuationSeparator" w:id="0">
    <w:p w:rsidR="00856252" w:rsidRDefault="00856252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CE3" w:rsidRPr="00B66CE3" w:rsidRDefault="00DA6164" w:rsidP="00DA6164">
    <w:pPr>
      <w:tabs>
        <w:tab w:val="center" w:pos="4536"/>
        <w:tab w:val="right" w:pos="9923"/>
      </w:tabs>
    </w:pPr>
    <w:r>
      <w:tab/>
    </w:r>
    <w:r>
      <w:tab/>
      <w:t xml:space="preserve">          </w:t>
    </w:r>
    <w:r>
      <w:rPr>
        <w:noProof/>
        <w:sz w:val="16"/>
        <w:szCs w:val="16"/>
      </w:rPr>
      <w:drawing>
        <wp:inline distT="0" distB="0" distL="0" distR="0">
          <wp:extent cx="1408430" cy="506095"/>
          <wp:effectExtent l="0" t="0" r="1270" b="825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6CE3" w:rsidRPr="00B66CE3" w:rsidRDefault="00B66CE3" w:rsidP="00B66CE3"/>
  <w:p w:rsidR="00B66CE3" w:rsidRDefault="00B66C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252" w:rsidRDefault="00856252" w:rsidP="00B66CE3">
      <w:r>
        <w:separator/>
      </w:r>
    </w:p>
  </w:footnote>
  <w:footnote w:type="continuationSeparator" w:id="0">
    <w:p w:rsidR="00856252" w:rsidRDefault="00856252" w:rsidP="00B6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000" w:rsidRDefault="00547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00C8"/>
    <w:multiLevelType w:val="hybridMultilevel"/>
    <w:tmpl w:val="1E8AFE14"/>
    <w:lvl w:ilvl="0" w:tplc="A20C4B1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020019" w:tentative="1">
      <w:start w:val="1"/>
      <w:numFmt w:val="lowerLetter"/>
      <w:lvlText w:val="%2."/>
      <w:lvlJc w:val="left"/>
      <w:pPr>
        <w:ind w:left="2116" w:hanging="360"/>
      </w:pPr>
    </w:lvl>
    <w:lvl w:ilvl="2" w:tplc="0402001B" w:tentative="1">
      <w:start w:val="1"/>
      <w:numFmt w:val="lowerRoman"/>
      <w:lvlText w:val="%3."/>
      <w:lvlJc w:val="right"/>
      <w:pPr>
        <w:ind w:left="2836" w:hanging="180"/>
      </w:pPr>
    </w:lvl>
    <w:lvl w:ilvl="3" w:tplc="0402000F" w:tentative="1">
      <w:start w:val="1"/>
      <w:numFmt w:val="decimal"/>
      <w:lvlText w:val="%4."/>
      <w:lvlJc w:val="left"/>
      <w:pPr>
        <w:ind w:left="3556" w:hanging="360"/>
      </w:pPr>
    </w:lvl>
    <w:lvl w:ilvl="4" w:tplc="04020019" w:tentative="1">
      <w:start w:val="1"/>
      <w:numFmt w:val="lowerLetter"/>
      <w:lvlText w:val="%5."/>
      <w:lvlJc w:val="left"/>
      <w:pPr>
        <w:ind w:left="4276" w:hanging="360"/>
      </w:pPr>
    </w:lvl>
    <w:lvl w:ilvl="5" w:tplc="0402001B" w:tentative="1">
      <w:start w:val="1"/>
      <w:numFmt w:val="lowerRoman"/>
      <w:lvlText w:val="%6."/>
      <w:lvlJc w:val="right"/>
      <w:pPr>
        <w:ind w:left="4996" w:hanging="180"/>
      </w:pPr>
    </w:lvl>
    <w:lvl w:ilvl="6" w:tplc="0402000F" w:tentative="1">
      <w:start w:val="1"/>
      <w:numFmt w:val="decimal"/>
      <w:lvlText w:val="%7."/>
      <w:lvlJc w:val="left"/>
      <w:pPr>
        <w:ind w:left="5716" w:hanging="360"/>
      </w:pPr>
    </w:lvl>
    <w:lvl w:ilvl="7" w:tplc="04020019" w:tentative="1">
      <w:start w:val="1"/>
      <w:numFmt w:val="lowerLetter"/>
      <w:lvlText w:val="%8."/>
      <w:lvlJc w:val="left"/>
      <w:pPr>
        <w:ind w:left="6436" w:hanging="360"/>
      </w:pPr>
    </w:lvl>
    <w:lvl w:ilvl="8" w:tplc="0402001B" w:tentative="1">
      <w:start w:val="1"/>
      <w:numFmt w:val="lowerRoman"/>
      <w:lvlText w:val="%9."/>
      <w:lvlJc w:val="right"/>
      <w:pPr>
        <w:ind w:left="7156" w:hanging="180"/>
      </w:pPr>
    </w:lvl>
  </w:abstractNum>
  <w:abstractNum w:abstractNumId="1" w15:restartNumberingAfterBreak="0">
    <w:nsid w:val="0A3A7B1F"/>
    <w:multiLevelType w:val="hybridMultilevel"/>
    <w:tmpl w:val="B78AC264"/>
    <w:lvl w:ilvl="0" w:tplc="4B22B44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1FB7788"/>
    <w:multiLevelType w:val="hybridMultilevel"/>
    <w:tmpl w:val="1BEC8BEE"/>
    <w:lvl w:ilvl="0" w:tplc="31B07CBE">
      <w:start w:val="1"/>
      <w:numFmt w:val="decimal"/>
      <w:lvlText w:val="%1."/>
      <w:lvlJc w:val="left"/>
      <w:pPr>
        <w:ind w:left="570" w:hanging="360"/>
      </w:pPr>
    </w:lvl>
    <w:lvl w:ilvl="1" w:tplc="04020019">
      <w:start w:val="1"/>
      <w:numFmt w:val="lowerLetter"/>
      <w:lvlText w:val="%2."/>
      <w:lvlJc w:val="left"/>
      <w:pPr>
        <w:ind w:left="1290" w:hanging="360"/>
      </w:pPr>
    </w:lvl>
    <w:lvl w:ilvl="2" w:tplc="0402001B">
      <w:start w:val="1"/>
      <w:numFmt w:val="lowerRoman"/>
      <w:lvlText w:val="%3."/>
      <w:lvlJc w:val="right"/>
      <w:pPr>
        <w:ind w:left="2010" w:hanging="180"/>
      </w:pPr>
    </w:lvl>
    <w:lvl w:ilvl="3" w:tplc="0402000F">
      <w:start w:val="1"/>
      <w:numFmt w:val="decimal"/>
      <w:lvlText w:val="%4."/>
      <w:lvlJc w:val="left"/>
      <w:pPr>
        <w:ind w:left="2730" w:hanging="360"/>
      </w:pPr>
    </w:lvl>
    <w:lvl w:ilvl="4" w:tplc="04020019">
      <w:start w:val="1"/>
      <w:numFmt w:val="lowerLetter"/>
      <w:lvlText w:val="%5."/>
      <w:lvlJc w:val="left"/>
      <w:pPr>
        <w:ind w:left="3450" w:hanging="360"/>
      </w:pPr>
    </w:lvl>
    <w:lvl w:ilvl="5" w:tplc="0402001B">
      <w:start w:val="1"/>
      <w:numFmt w:val="lowerRoman"/>
      <w:lvlText w:val="%6."/>
      <w:lvlJc w:val="right"/>
      <w:pPr>
        <w:ind w:left="4170" w:hanging="180"/>
      </w:pPr>
    </w:lvl>
    <w:lvl w:ilvl="6" w:tplc="0402000F">
      <w:start w:val="1"/>
      <w:numFmt w:val="decimal"/>
      <w:lvlText w:val="%7."/>
      <w:lvlJc w:val="left"/>
      <w:pPr>
        <w:ind w:left="4890" w:hanging="360"/>
      </w:pPr>
    </w:lvl>
    <w:lvl w:ilvl="7" w:tplc="04020019">
      <w:start w:val="1"/>
      <w:numFmt w:val="lowerLetter"/>
      <w:lvlText w:val="%8."/>
      <w:lvlJc w:val="left"/>
      <w:pPr>
        <w:ind w:left="5610" w:hanging="360"/>
      </w:pPr>
    </w:lvl>
    <w:lvl w:ilvl="8" w:tplc="0402001B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1E2B0701"/>
    <w:multiLevelType w:val="hybridMultilevel"/>
    <w:tmpl w:val="612410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07DCF"/>
    <w:multiLevelType w:val="hybridMultilevel"/>
    <w:tmpl w:val="E82A50BA"/>
    <w:lvl w:ilvl="0" w:tplc="E63E5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363FB2"/>
    <w:multiLevelType w:val="hybridMultilevel"/>
    <w:tmpl w:val="F80A4D30"/>
    <w:lvl w:ilvl="0" w:tplc="0406CF3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6AC12B14"/>
    <w:multiLevelType w:val="hybridMultilevel"/>
    <w:tmpl w:val="751664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4923"/>
    <w:rsid w:val="00011A39"/>
    <w:rsid w:val="00014273"/>
    <w:rsid w:val="000328AF"/>
    <w:rsid w:val="00036291"/>
    <w:rsid w:val="00041EF1"/>
    <w:rsid w:val="00054AC1"/>
    <w:rsid w:val="00062063"/>
    <w:rsid w:val="00097506"/>
    <w:rsid w:val="000A7983"/>
    <w:rsid w:val="000E59FC"/>
    <w:rsid w:val="00112AC0"/>
    <w:rsid w:val="00144CC9"/>
    <w:rsid w:val="001458DB"/>
    <w:rsid w:val="00151D66"/>
    <w:rsid w:val="001636EF"/>
    <w:rsid w:val="0019073A"/>
    <w:rsid w:val="001968EF"/>
    <w:rsid w:val="001A551D"/>
    <w:rsid w:val="001D7F20"/>
    <w:rsid w:val="0020410A"/>
    <w:rsid w:val="00256C6A"/>
    <w:rsid w:val="002B0C56"/>
    <w:rsid w:val="002B769B"/>
    <w:rsid w:val="002D0F08"/>
    <w:rsid w:val="002D7576"/>
    <w:rsid w:val="002F35D5"/>
    <w:rsid w:val="002F4850"/>
    <w:rsid w:val="00316F5E"/>
    <w:rsid w:val="00320611"/>
    <w:rsid w:val="00336D15"/>
    <w:rsid w:val="00395F05"/>
    <w:rsid w:val="003C3589"/>
    <w:rsid w:val="003C380F"/>
    <w:rsid w:val="003E3C29"/>
    <w:rsid w:val="0041214A"/>
    <w:rsid w:val="004241DB"/>
    <w:rsid w:val="00481AED"/>
    <w:rsid w:val="00482424"/>
    <w:rsid w:val="004A31E5"/>
    <w:rsid w:val="004A7BBF"/>
    <w:rsid w:val="004B58FD"/>
    <w:rsid w:val="004D293F"/>
    <w:rsid w:val="004E1F1F"/>
    <w:rsid w:val="004E7103"/>
    <w:rsid w:val="004E7CB4"/>
    <w:rsid w:val="004F26E3"/>
    <w:rsid w:val="0053679F"/>
    <w:rsid w:val="00547000"/>
    <w:rsid w:val="00561315"/>
    <w:rsid w:val="00572339"/>
    <w:rsid w:val="005C0AE2"/>
    <w:rsid w:val="005C18E4"/>
    <w:rsid w:val="0060685C"/>
    <w:rsid w:val="006105A7"/>
    <w:rsid w:val="0061287B"/>
    <w:rsid w:val="00620278"/>
    <w:rsid w:val="0063612D"/>
    <w:rsid w:val="00662098"/>
    <w:rsid w:val="00681DC4"/>
    <w:rsid w:val="00683C79"/>
    <w:rsid w:val="006F689B"/>
    <w:rsid w:val="006F77C2"/>
    <w:rsid w:val="00706C68"/>
    <w:rsid w:val="00725BD8"/>
    <w:rsid w:val="0074142B"/>
    <w:rsid w:val="00750BCB"/>
    <w:rsid w:val="00755535"/>
    <w:rsid w:val="00757623"/>
    <w:rsid w:val="00772D24"/>
    <w:rsid w:val="00786EFF"/>
    <w:rsid w:val="0079511B"/>
    <w:rsid w:val="007A0761"/>
    <w:rsid w:val="007C0296"/>
    <w:rsid w:val="007E430A"/>
    <w:rsid w:val="007F6604"/>
    <w:rsid w:val="0080111B"/>
    <w:rsid w:val="00807D45"/>
    <w:rsid w:val="00814012"/>
    <w:rsid w:val="0082083F"/>
    <w:rsid w:val="00844736"/>
    <w:rsid w:val="00856252"/>
    <w:rsid w:val="008727C6"/>
    <w:rsid w:val="00876215"/>
    <w:rsid w:val="00897913"/>
    <w:rsid w:val="008D7322"/>
    <w:rsid w:val="00902B2A"/>
    <w:rsid w:val="009548AA"/>
    <w:rsid w:val="00964E77"/>
    <w:rsid w:val="009B781E"/>
    <w:rsid w:val="009B793C"/>
    <w:rsid w:val="009E424E"/>
    <w:rsid w:val="00A64884"/>
    <w:rsid w:val="00A76CFD"/>
    <w:rsid w:val="00A93E65"/>
    <w:rsid w:val="00AC0CA4"/>
    <w:rsid w:val="00AC4965"/>
    <w:rsid w:val="00AD1DBD"/>
    <w:rsid w:val="00AD67B7"/>
    <w:rsid w:val="00AD72D6"/>
    <w:rsid w:val="00B444B7"/>
    <w:rsid w:val="00B66092"/>
    <w:rsid w:val="00B66CE3"/>
    <w:rsid w:val="00B85666"/>
    <w:rsid w:val="00BB7C19"/>
    <w:rsid w:val="00BE2A4C"/>
    <w:rsid w:val="00BE4CB8"/>
    <w:rsid w:val="00C62E40"/>
    <w:rsid w:val="00CA0591"/>
    <w:rsid w:val="00CB4081"/>
    <w:rsid w:val="00CC4EA8"/>
    <w:rsid w:val="00CE44A8"/>
    <w:rsid w:val="00D055E3"/>
    <w:rsid w:val="00D22E38"/>
    <w:rsid w:val="00D32775"/>
    <w:rsid w:val="00D40956"/>
    <w:rsid w:val="00D5561E"/>
    <w:rsid w:val="00D55BAE"/>
    <w:rsid w:val="00D62945"/>
    <w:rsid w:val="00D66F80"/>
    <w:rsid w:val="00DA5EEC"/>
    <w:rsid w:val="00DA6164"/>
    <w:rsid w:val="00DB650B"/>
    <w:rsid w:val="00DD28C6"/>
    <w:rsid w:val="00DD62D7"/>
    <w:rsid w:val="00E07AE1"/>
    <w:rsid w:val="00E27D31"/>
    <w:rsid w:val="00E663B5"/>
    <w:rsid w:val="00E67F23"/>
    <w:rsid w:val="00E94575"/>
    <w:rsid w:val="00E97354"/>
    <w:rsid w:val="00EB340B"/>
    <w:rsid w:val="00EE3FC2"/>
    <w:rsid w:val="00EF0BA6"/>
    <w:rsid w:val="00F07C34"/>
    <w:rsid w:val="00F401D5"/>
    <w:rsid w:val="00F51CD8"/>
    <w:rsid w:val="00F53881"/>
    <w:rsid w:val="00F60E8F"/>
    <w:rsid w:val="00FA1809"/>
    <w:rsid w:val="00FA7539"/>
    <w:rsid w:val="00FB5CB9"/>
    <w:rsid w:val="00FC50EC"/>
    <w:rsid w:val="00FE055F"/>
    <w:rsid w:val="00FE5B72"/>
    <w:rsid w:val="00FF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A8893"/>
  <w15:docId w15:val="{2EB85C1C-44DE-43AA-84B0-51F16C21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60685C"/>
    <w:pPr>
      <w:ind w:left="720"/>
      <w:contextualSpacing/>
    </w:pPr>
  </w:style>
  <w:style w:type="paragraph" w:styleId="ab">
    <w:name w:val="Normal (Web)"/>
    <w:basedOn w:val="a"/>
    <w:uiPriority w:val="99"/>
    <w:rsid w:val="00CB4081"/>
    <w:rPr>
      <w:lang w:val="en-US" w:eastAsia="en-US"/>
    </w:rPr>
  </w:style>
  <w:style w:type="paragraph" w:styleId="ac">
    <w:name w:val="Body Text"/>
    <w:basedOn w:val="a"/>
    <w:link w:val="ad"/>
    <w:rsid w:val="00CB4081"/>
    <w:pPr>
      <w:spacing w:after="120"/>
    </w:pPr>
    <w:rPr>
      <w:lang w:val="en-US" w:eastAsia="en-US"/>
    </w:rPr>
  </w:style>
  <w:style w:type="character" w:customStyle="1" w:styleId="ad">
    <w:name w:val="Основен текст Знак"/>
    <w:basedOn w:val="a0"/>
    <w:link w:val="ac"/>
    <w:rsid w:val="00CB40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rChar">
    <w:name w:val="Char Char"/>
    <w:basedOn w:val="a"/>
    <w:rsid w:val="00D055E3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  <w:style w:type="paragraph" w:customStyle="1" w:styleId="Default">
    <w:name w:val="Default"/>
    <w:rsid w:val="00612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0">
    <w:name w:val="Char Char"/>
    <w:basedOn w:val="a"/>
    <w:rsid w:val="00F401D5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  <w:style w:type="paragraph" w:customStyle="1" w:styleId="CharChar1">
    <w:name w:val="Char Char"/>
    <w:basedOn w:val="a"/>
    <w:rsid w:val="006F689B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PC</dc:creator>
  <cp:lastModifiedBy>Asus X551</cp:lastModifiedBy>
  <cp:revision>8</cp:revision>
  <cp:lastPrinted>2024-06-04T12:52:00Z</cp:lastPrinted>
  <dcterms:created xsi:type="dcterms:W3CDTF">2024-09-13T08:24:00Z</dcterms:created>
  <dcterms:modified xsi:type="dcterms:W3CDTF">2024-09-17T06:04:00Z</dcterms:modified>
</cp:coreProperties>
</file>