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3F4" w:rsidRPr="00B12238" w:rsidRDefault="008D53F4" w:rsidP="008D53F4">
      <w:pPr>
        <w:ind w:left="3540" w:firstLine="708"/>
        <w:jc w:val="both"/>
        <w:rPr>
          <w:sz w:val="28"/>
          <w:szCs w:val="28"/>
          <w:lang w:val="ru-RU"/>
        </w:rPr>
      </w:pPr>
      <w:r w:rsidRPr="00B12238">
        <w:rPr>
          <w:sz w:val="28"/>
          <w:szCs w:val="28"/>
          <w:lang w:val="ru-RU"/>
        </w:rPr>
        <w:tab/>
      </w:r>
      <w:r w:rsidRPr="00B12238">
        <w:rPr>
          <w:sz w:val="28"/>
          <w:szCs w:val="28"/>
          <w:lang w:val="ru-RU"/>
        </w:rPr>
        <w:tab/>
      </w:r>
      <w:r w:rsidRPr="00B12238">
        <w:rPr>
          <w:sz w:val="28"/>
          <w:szCs w:val="28"/>
          <w:lang w:val="ru-RU"/>
        </w:rPr>
        <w:tab/>
      </w:r>
    </w:p>
    <w:p w:rsidR="008D53F4" w:rsidRPr="00B12238" w:rsidRDefault="008D53F4" w:rsidP="008D53F4">
      <w:pPr>
        <w:jc w:val="center"/>
        <w:rPr>
          <w:sz w:val="28"/>
          <w:szCs w:val="28"/>
          <w:lang w:val="ru-RU"/>
        </w:rPr>
      </w:pPr>
      <w:r w:rsidRPr="00B12238">
        <w:rPr>
          <w:sz w:val="28"/>
          <w:szCs w:val="28"/>
          <w:lang w:val="ru-RU"/>
        </w:rPr>
        <w:t>НАРЕДБА</w:t>
      </w:r>
    </w:p>
    <w:p w:rsidR="008D53F4" w:rsidRPr="00B12238" w:rsidRDefault="008D53F4" w:rsidP="008D53F4">
      <w:pPr>
        <w:jc w:val="center"/>
        <w:rPr>
          <w:sz w:val="28"/>
          <w:szCs w:val="28"/>
          <w:lang w:val="bg-BG"/>
        </w:rPr>
      </w:pPr>
      <w:r w:rsidRPr="00B12238">
        <w:rPr>
          <w:sz w:val="28"/>
          <w:szCs w:val="28"/>
          <w:lang w:val="bg-BG"/>
        </w:rPr>
        <w:t>за търговската дейност на територията на Община Гулянци</w:t>
      </w:r>
    </w:p>
    <w:p w:rsidR="008D53F4" w:rsidRPr="00B12238" w:rsidRDefault="008D53F4" w:rsidP="008D53F4">
      <w:pPr>
        <w:ind w:left="3528" w:firstLine="12"/>
        <w:jc w:val="center"/>
        <w:rPr>
          <w:b w:val="0"/>
          <w:sz w:val="28"/>
          <w:szCs w:val="28"/>
          <w:lang w:val="ru-RU"/>
        </w:rPr>
      </w:pPr>
    </w:p>
    <w:p w:rsidR="008D53F4" w:rsidRPr="00B12238" w:rsidRDefault="008D53F4" w:rsidP="008D53F4">
      <w:pPr>
        <w:pStyle w:val="1"/>
        <w:rPr>
          <w:sz w:val="28"/>
          <w:szCs w:val="28"/>
        </w:rPr>
      </w:pPr>
      <w:r w:rsidRPr="00B12238">
        <w:rPr>
          <w:sz w:val="28"/>
          <w:szCs w:val="28"/>
        </w:rPr>
        <w:t>Глава първа</w:t>
      </w:r>
    </w:p>
    <w:p w:rsidR="008D53F4" w:rsidRPr="00B12238" w:rsidRDefault="008D53F4" w:rsidP="008D53F4">
      <w:pPr>
        <w:pStyle w:val="1"/>
        <w:rPr>
          <w:sz w:val="28"/>
          <w:szCs w:val="28"/>
        </w:rPr>
      </w:pPr>
      <w:r w:rsidRPr="00B12238">
        <w:rPr>
          <w:sz w:val="28"/>
          <w:szCs w:val="28"/>
        </w:rPr>
        <w:t>ОБЩА ЧАСТ</w:t>
      </w:r>
    </w:p>
    <w:p w:rsidR="008D53F4" w:rsidRPr="00B12238" w:rsidRDefault="008D53F4" w:rsidP="008D53F4">
      <w:pPr>
        <w:spacing w:before="120"/>
        <w:rPr>
          <w:sz w:val="28"/>
          <w:szCs w:val="28"/>
          <w:lang w:val="bg-BG"/>
        </w:rPr>
      </w:pPr>
    </w:p>
    <w:p w:rsidR="008D53F4" w:rsidRPr="00495CEA" w:rsidRDefault="008D53F4" w:rsidP="008D53F4">
      <w:pPr>
        <w:pStyle w:val="a3"/>
        <w:spacing w:before="120"/>
        <w:ind w:left="0" w:firstLine="720"/>
        <w:jc w:val="both"/>
        <w:rPr>
          <w:szCs w:val="24"/>
        </w:rPr>
      </w:pPr>
      <w:r w:rsidRPr="00495CEA">
        <w:rPr>
          <w:b/>
          <w:szCs w:val="24"/>
        </w:rPr>
        <w:t>Чл.1.</w:t>
      </w:r>
      <w:r w:rsidRPr="00495CEA">
        <w:rPr>
          <w:szCs w:val="24"/>
        </w:rPr>
        <w:t xml:space="preserve"> </w:t>
      </w:r>
      <w:r w:rsidRPr="00495CEA">
        <w:rPr>
          <w:b/>
          <w:szCs w:val="24"/>
        </w:rPr>
        <w:t xml:space="preserve">(1) </w:t>
      </w:r>
      <w:r w:rsidRPr="00495CEA">
        <w:rPr>
          <w:szCs w:val="24"/>
        </w:rPr>
        <w:t>С тази Наредба се уреждат общите правила и специфичните изисквания за осъществяване дейността на търговските обекти, както и правила за търговия на открито на територията на Община Гулянци.</w:t>
      </w:r>
    </w:p>
    <w:p w:rsidR="008D53F4" w:rsidRPr="00495CEA" w:rsidRDefault="008D53F4" w:rsidP="008D53F4">
      <w:pPr>
        <w:pStyle w:val="a3"/>
        <w:spacing w:before="120"/>
        <w:ind w:left="0" w:firstLine="708"/>
        <w:jc w:val="both"/>
        <w:rPr>
          <w:szCs w:val="24"/>
        </w:rPr>
      </w:pPr>
      <w:r w:rsidRPr="00495CEA">
        <w:rPr>
          <w:b/>
          <w:szCs w:val="24"/>
        </w:rPr>
        <w:t>(2)</w:t>
      </w:r>
      <w:r w:rsidRPr="00495CEA">
        <w:rPr>
          <w:szCs w:val="24"/>
        </w:rPr>
        <w:t xml:space="preserve"> По смисъла на тази Наредба “търговски обекти” са:</w:t>
      </w:r>
    </w:p>
    <w:p w:rsidR="008D53F4" w:rsidRPr="00495CEA" w:rsidRDefault="008D53F4" w:rsidP="008D53F4">
      <w:pPr>
        <w:numPr>
          <w:ilvl w:val="0"/>
          <w:numId w:val="1"/>
        </w:numPr>
        <w:tabs>
          <w:tab w:val="clear" w:pos="360"/>
          <w:tab w:val="num" w:pos="720"/>
        </w:tabs>
        <w:spacing w:before="120"/>
        <w:ind w:left="720"/>
        <w:jc w:val="both"/>
        <w:rPr>
          <w:b w:val="0"/>
          <w:szCs w:val="24"/>
          <w:lang w:val="bg-BG"/>
        </w:rPr>
      </w:pPr>
      <w:r w:rsidRPr="00495CEA">
        <w:rPr>
          <w:b w:val="0"/>
          <w:szCs w:val="24"/>
          <w:lang w:val="bg-BG"/>
        </w:rPr>
        <w:t>1. магазини за търговия с хранителни и нехранителни стоки;</w:t>
      </w:r>
    </w:p>
    <w:p w:rsidR="008D53F4" w:rsidRPr="00495CEA" w:rsidRDefault="008D53F4" w:rsidP="008D53F4">
      <w:pPr>
        <w:numPr>
          <w:ilvl w:val="0"/>
          <w:numId w:val="1"/>
        </w:numPr>
        <w:tabs>
          <w:tab w:val="clear" w:pos="360"/>
          <w:tab w:val="num" w:pos="1080"/>
        </w:tabs>
        <w:spacing w:before="120"/>
        <w:ind w:left="720"/>
        <w:jc w:val="both"/>
        <w:rPr>
          <w:b w:val="0"/>
          <w:szCs w:val="24"/>
          <w:lang w:val="bg-BG"/>
        </w:rPr>
      </w:pPr>
      <w:r w:rsidRPr="00495CEA">
        <w:rPr>
          <w:b w:val="0"/>
          <w:szCs w:val="24"/>
          <w:lang w:val="bg-BG"/>
        </w:rPr>
        <w:t>2. складове за търговия на едро;</w:t>
      </w:r>
    </w:p>
    <w:p w:rsidR="008D53F4" w:rsidRPr="00495CEA" w:rsidRDefault="008D53F4" w:rsidP="008D53F4">
      <w:pPr>
        <w:spacing w:before="120"/>
        <w:ind w:firstLine="708"/>
        <w:jc w:val="both"/>
        <w:rPr>
          <w:b w:val="0"/>
          <w:szCs w:val="24"/>
          <w:lang w:val="bg-BG"/>
        </w:rPr>
      </w:pPr>
      <w:r w:rsidRPr="00495CEA">
        <w:rPr>
          <w:b w:val="0"/>
          <w:szCs w:val="24"/>
          <w:lang w:val="bg-BG"/>
        </w:rPr>
        <w:t>3. заведения за хранене и развлечение;</w:t>
      </w:r>
    </w:p>
    <w:p w:rsidR="008D53F4" w:rsidRPr="00495CEA" w:rsidRDefault="008D53F4" w:rsidP="008D53F4">
      <w:pPr>
        <w:spacing w:before="120"/>
        <w:ind w:firstLine="708"/>
        <w:jc w:val="both"/>
        <w:rPr>
          <w:b w:val="0"/>
          <w:szCs w:val="24"/>
          <w:lang w:val="bg-BG"/>
        </w:rPr>
      </w:pPr>
      <w:r w:rsidRPr="00495CEA">
        <w:rPr>
          <w:b w:val="0"/>
          <w:szCs w:val="24"/>
          <w:lang w:val="bg-BG"/>
        </w:rPr>
        <w:t>4.</w:t>
      </w:r>
      <w:r w:rsidRPr="00495CEA">
        <w:rPr>
          <w:b w:val="0"/>
          <w:i/>
          <w:szCs w:val="24"/>
          <w:lang w:val="bg-BG"/>
        </w:rPr>
        <w:t xml:space="preserve"> </w:t>
      </w:r>
      <w:r w:rsidRPr="00495CEA">
        <w:rPr>
          <w:b w:val="0"/>
          <w:szCs w:val="24"/>
          <w:lang w:val="ru-RU"/>
        </w:rPr>
        <w:t>средства за подслон и места за настаняване;</w:t>
      </w:r>
    </w:p>
    <w:p w:rsidR="008D53F4" w:rsidRPr="00495CEA" w:rsidRDefault="008D53F4" w:rsidP="008D53F4">
      <w:pPr>
        <w:spacing w:before="120"/>
        <w:ind w:left="360" w:firstLine="348"/>
        <w:jc w:val="both"/>
        <w:rPr>
          <w:b w:val="0"/>
          <w:szCs w:val="24"/>
          <w:lang w:val="bg-BG"/>
        </w:rPr>
      </w:pPr>
      <w:r w:rsidRPr="00495CEA">
        <w:rPr>
          <w:b w:val="0"/>
          <w:szCs w:val="24"/>
          <w:lang w:val="bg-BG"/>
        </w:rPr>
        <w:t>5. работилници, ателиета и други обекти за извършване на услуги;</w:t>
      </w:r>
    </w:p>
    <w:p w:rsidR="008D53F4" w:rsidRPr="00495CEA" w:rsidRDefault="008D53F4" w:rsidP="008D53F4">
      <w:pPr>
        <w:spacing w:before="120"/>
        <w:ind w:left="360" w:firstLine="348"/>
        <w:jc w:val="both"/>
        <w:rPr>
          <w:b w:val="0"/>
          <w:szCs w:val="24"/>
          <w:lang w:val="bg-BG"/>
        </w:rPr>
      </w:pPr>
      <w:r w:rsidRPr="00495CEA">
        <w:rPr>
          <w:b w:val="0"/>
          <w:szCs w:val="24"/>
          <w:lang w:val="bg-BG"/>
        </w:rPr>
        <w:t>6. павилиони;</w:t>
      </w:r>
    </w:p>
    <w:p w:rsidR="008D53F4" w:rsidRPr="00495CEA" w:rsidRDefault="008D53F4" w:rsidP="008D53F4">
      <w:pPr>
        <w:spacing w:before="120"/>
        <w:ind w:left="360" w:firstLine="348"/>
        <w:jc w:val="both"/>
        <w:rPr>
          <w:b w:val="0"/>
          <w:szCs w:val="24"/>
          <w:lang w:val="bg-BG"/>
        </w:rPr>
      </w:pPr>
      <w:r w:rsidRPr="00495CEA">
        <w:rPr>
          <w:b w:val="0"/>
          <w:szCs w:val="24"/>
          <w:lang w:val="bg-BG"/>
        </w:rPr>
        <w:t>7. базари;</w:t>
      </w:r>
    </w:p>
    <w:p w:rsidR="008D53F4" w:rsidRPr="00495CEA" w:rsidRDefault="008D53F4" w:rsidP="008D53F4">
      <w:pPr>
        <w:spacing w:before="120"/>
        <w:ind w:left="360" w:firstLine="348"/>
        <w:jc w:val="both"/>
        <w:rPr>
          <w:b w:val="0"/>
          <w:szCs w:val="24"/>
          <w:lang w:val="bg-BG"/>
        </w:rPr>
      </w:pPr>
      <w:r w:rsidRPr="00495CEA">
        <w:rPr>
          <w:b w:val="0"/>
          <w:szCs w:val="24"/>
          <w:lang w:val="bg-BG"/>
        </w:rPr>
        <w:t xml:space="preserve">8. </w:t>
      </w:r>
      <w:r w:rsidRPr="00495CEA">
        <w:rPr>
          <w:b w:val="0"/>
          <w:szCs w:val="24"/>
          <w:lang w:val="ru-RU"/>
        </w:rPr>
        <w:t>компютърни зали и интернет клубове</w:t>
      </w:r>
      <w:r w:rsidRPr="00495CEA">
        <w:rPr>
          <w:b w:val="0"/>
          <w:szCs w:val="24"/>
          <w:lang w:val="bg-BG"/>
        </w:rPr>
        <w:t>;</w:t>
      </w:r>
    </w:p>
    <w:p w:rsidR="008D53F4" w:rsidRPr="00495CEA" w:rsidRDefault="008D53F4" w:rsidP="008D53F4">
      <w:pPr>
        <w:spacing w:before="120"/>
        <w:ind w:left="360" w:firstLine="348"/>
        <w:jc w:val="both"/>
        <w:rPr>
          <w:b w:val="0"/>
          <w:szCs w:val="24"/>
          <w:lang w:val="bg-BG"/>
        </w:rPr>
      </w:pPr>
      <w:r w:rsidRPr="00495CEA">
        <w:rPr>
          <w:b w:val="0"/>
          <w:szCs w:val="24"/>
          <w:lang w:val="bg-BG"/>
        </w:rPr>
        <w:t>9. паркинги;</w:t>
      </w:r>
    </w:p>
    <w:p w:rsidR="008D53F4" w:rsidRPr="00495CEA" w:rsidRDefault="008D53F4" w:rsidP="008D53F4">
      <w:pPr>
        <w:spacing w:before="120"/>
        <w:jc w:val="both"/>
        <w:rPr>
          <w:b w:val="0"/>
          <w:szCs w:val="24"/>
          <w:lang w:val="bg-BG"/>
        </w:rPr>
      </w:pPr>
      <w:r w:rsidRPr="00495CEA">
        <w:rPr>
          <w:b w:val="0"/>
          <w:szCs w:val="24"/>
          <w:lang w:val="bg-BG"/>
        </w:rPr>
        <w:t xml:space="preserve">    </w:t>
      </w:r>
      <w:r w:rsidRPr="00495CEA">
        <w:rPr>
          <w:b w:val="0"/>
          <w:szCs w:val="24"/>
          <w:lang w:val="bg-BG"/>
        </w:rPr>
        <w:tab/>
        <w:t>10. други имоти и вещи, от и чрез които се събират доходи от търговци регистрирани по Търговския закон при осъществяване на дейността им;</w:t>
      </w:r>
    </w:p>
    <w:p w:rsidR="008D53F4" w:rsidRPr="00495CEA" w:rsidRDefault="008D53F4" w:rsidP="008D53F4">
      <w:pPr>
        <w:spacing w:before="120"/>
        <w:jc w:val="both"/>
        <w:rPr>
          <w:b w:val="0"/>
          <w:szCs w:val="24"/>
          <w:lang w:val="bg-BG"/>
        </w:rPr>
      </w:pPr>
      <w:r w:rsidRPr="00495CEA">
        <w:rPr>
          <w:b w:val="0"/>
          <w:szCs w:val="24"/>
          <w:lang w:val="bg-BG"/>
        </w:rPr>
        <w:t xml:space="preserve">      </w:t>
      </w:r>
      <w:r w:rsidRPr="00495CEA">
        <w:rPr>
          <w:b w:val="0"/>
          <w:szCs w:val="24"/>
          <w:lang w:val="bg-BG"/>
        </w:rPr>
        <w:tab/>
        <w:t>11. стационарни и модулни бензиностанции и газстанции и прилежащите им търговски обекти;</w:t>
      </w:r>
    </w:p>
    <w:p w:rsidR="008D53F4" w:rsidRPr="00495CEA" w:rsidRDefault="008D53F4" w:rsidP="008D53F4">
      <w:pPr>
        <w:spacing w:before="120"/>
        <w:jc w:val="both"/>
        <w:rPr>
          <w:b w:val="0"/>
          <w:szCs w:val="24"/>
          <w:lang w:val="bg-BG"/>
        </w:rPr>
      </w:pPr>
      <w:r w:rsidRPr="00495CEA">
        <w:rPr>
          <w:b w:val="0"/>
          <w:szCs w:val="24"/>
          <w:lang w:val="bg-BG"/>
        </w:rPr>
        <w:t xml:space="preserve">      </w:t>
      </w:r>
      <w:r w:rsidRPr="00495CEA">
        <w:rPr>
          <w:b w:val="0"/>
          <w:szCs w:val="24"/>
          <w:lang w:val="bg-BG"/>
        </w:rPr>
        <w:tab/>
        <w:t>12. преместваеми обекти и елементи на градското обзавеждане , посочени в чл.56 от ЗУТ.</w:t>
      </w:r>
    </w:p>
    <w:p w:rsidR="008D53F4" w:rsidRPr="00495CEA" w:rsidRDefault="008D53F4" w:rsidP="008D53F4">
      <w:pPr>
        <w:spacing w:before="120"/>
        <w:jc w:val="both"/>
        <w:rPr>
          <w:b w:val="0"/>
          <w:szCs w:val="24"/>
          <w:lang w:val="bg-BG"/>
        </w:rPr>
      </w:pPr>
      <w:r w:rsidRPr="00495CEA">
        <w:rPr>
          <w:b w:val="0"/>
          <w:szCs w:val="24"/>
          <w:lang w:val="bg-BG"/>
        </w:rPr>
        <w:t xml:space="preserve">     </w:t>
      </w:r>
      <w:r w:rsidRPr="00495CEA">
        <w:rPr>
          <w:b w:val="0"/>
          <w:szCs w:val="24"/>
          <w:lang w:val="bg-BG"/>
        </w:rPr>
        <w:tab/>
        <w:t>13. пазари.</w:t>
      </w:r>
    </w:p>
    <w:p w:rsidR="008D53F4" w:rsidRPr="00495CEA" w:rsidRDefault="008D53F4" w:rsidP="008D53F4">
      <w:pPr>
        <w:pStyle w:val="3"/>
        <w:spacing w:before="120"/>
        <w:ind w:left="0" w:firstLine="720"/>
        <w:jc w:val="both"/>
        <w:rPr>
          <w:szCs w:val="24"/>
        </w:rPr>
      </w:pPr>
      <w:r w:rsidRPr="00495CEA">
        <w:rPr>
          <w:b/>
          <w:szCs w:val="24"/>
        </w:rPr>
        <w:t xml:space="preserve">Чл.2. </w:t>
      </w:r>
      <w:r w:rsidRPr="00495CEA">
        <w:rPr>
          <w:szCs w:val="24"/>
        </w:rPr>
        <w:t>Търговски обекти, независимо от формата на собственост и основанието на владеенето им могат да се разкриват и стопанисват от търговци по смисъла на Търговския закон, регистрирани по българското законодателство .</w:t>
      </w:r>
    </w:p>
    <w:p w:rsidR="008D53F4" w:rsidRPr="00495CEA" w:rsidRDefault="008D53F4" w:rsidP="008D53F4">
      <w:pPr>
        <w:pStyle w:val="3"/>
        <w:spacing w:before="120"/>
        <w:ind w:left="1418" w:firstLine="720"/>
        <w:jc w:val="both"/>
        <w:rPr>
          <w:szCs w:val="24"/>
        </w:rPr>
      </w:pPr>
    </w:p>
    <w:p w:rsidR="008D53F4" w:rsidRPr="00495CEA" w:rsidRDefault="008D53F4" w:rsidP="008D53F4">
      <w:pPr>
        <w:jc w:val="center"/>
        <w:rPr>
          <w:szCs w:val="24"/>
          <w:lang w:val="bg-BG"/>
        </w:rPr>
      </w:pPr>
      <w:r w:rsidRPr="00495CEA">
        <w:rPr>
          <w:szCs w:val="24"/>
        </w:rPr>
        <w:t>Глава втора</w:t>
      </w:r>
    </w:p>
    <w:p w:rsidR="008D53F4" w:rsidRPr="00495CEA" w:rsidRDefault="008D53F4" w:rsidP="008D53F4">
      <w:pPr>
        <w:jc w:val="center"/>
        <w:rPr>
          <w:szCs w:val="24"/>
        </w:rPr>
      </w:pPr>
      <w:r w:rsidRPr="00495CEA">
        <w:rPr>
          <w:szCs w:val="24"/>
        </w:rPr>
        <w:t>ТЪРГОВСКА ДЕЙНОСТ</w:t>
      </w:r>
    </w:p>
    <w:p w:rsidR="003B61B4" w:rsidRPr="00495CEA" w:rsidRDefault="003B61B4" w:rsidP="008D53F4">
      <w:pPr>
        <w:jc w:val="center"/>
        <w:rPr>
          <w:szCs w:val="24"/>
          <w:lang w:val="bg-BG"/>
        </w:rPr>
      </w:pPr>
    </w:p>
    <w:p w:rsidR="008D53F4" w:rsidRPr="00495CEA" w:rsidRDefault="008D53F4" w:rsidP="008D53F4">
      <w:pPr>
        <w:jc w:val="center"/>
        <w:rPr>
          <w:b w:val="0"/>
          <w:szCs w:val="24"/>
        </w:rPr>
      </w:pPr>
      <w:proofErr w:type="gramStart"/>
      <w:r w:rsidRPr="00495CEA">
        <w:rPr>
          <w:szCs w:val="24"/>
        </w:rPr>
        <w:t>Раздел  І</w:t>
      </w:r>
      <w:proofErr w:type="gramEnd"/>
    </w:p>
    <w:p w:rsidR="008D53F4" w:rsidRPr="00495CEA" w:rsidRDefault="008D53F4" w:rsidP="008D53F4">
      <w:pPr>
        <w:ind w:firstLine="708"/>
        <w:jc w:val="center"/>
        <w:rPr>
          <w:b w:val="0"/>
          <w:szCs w:val="24"/>
        </w:rPr>
      </w:pPr>
      <w:r w:rsidRPr="00495CEA">
        <w:rPr>
          <w:szCs w:val="24"/>
        </w:rPr>
        <w:t>Условия и организация на търговията на преместваемите обекти и елементи на градското обзавеждане и пазарите</w:t>
      </w:r>
    </w:p>
    <w:p w:rsidR="008D53F4" w:rsidRPr="00495CEA" w:rsidRDefault="008D53F4" w:rsidP="008D53F4">
      <w:pPr>
        <w:spacing w:before="120"/>
        <w:jc w:val="both"/>
        <w:rPr>
          <w:b w:val="0"/>
          <w:szCs w:val="24"/>
        </w:rPr>
      </w:pPr>
    </w:p>
    <w:p w:rsidR="008D53F4" w:rsidRPr="00495CEA" w:rsidRDefault="008D53F4" w:rsidP="008D53F4">
      <w:pPr>
        <w:spacing w:before="120"/>
        <w:jc w:val="both"/>
        <w:rPr>
          <w:b w:val="0"/>
          <w:szCs w:val="24"/>
        </w:rPr>
      </w:pPr>
      <w:r w:rsidRPr="00495CEA">
        <w:rPr>
          <w:szCs w:val="24"/>
        </w:rPr>
        <w:lastRenderedPageBreak/>
        <w:t xml:space="preserve">            Чл.3.</w:t>
      </w:r>
      <w:r w:rsidRPr="00495CEA">
        <w:rPr>
          <w:b w:val="0"/>
          <w:szCs w:val="24"/>
        </w:rPr>
        <w:t xml:space="preserve"> Със Заповед на Кмета на Общината могат да се определят специфични условия,</w:t>
      </w:r>
      <w:r w:rsidRPr="00495CEA">
        <w:rPr>
          <w:b w:val="0"/>
          <w:szCs w:val="24"/>
          <w:lang w:val="bg-BG"/>
        </w:rPr>
        <w:t xml:space="preserve"> </w:t>
      </w:r>
      <w:r w:rsidRPr="00495CEA">
        <w:rPr>
          <w:b w:val="0"/>
          <w:szCs w:val="24"/>
        </w:rPr>
        <w:t>стоки,</w:t>
      </w:r>
      <w:r w:rsidRPr="00495CEA">
        <w:rPr>
          <w:b w:val="0"/>
          <w:szCs w:val="24"/>
          <w:lang w:val="bg-BG"/>
        </w:rPr>
        <w:t xml:space="preserve"> </w:t>
      </w:r>
      <w:r w:rsidRPr="00495CEA">
        <w:rPr>
          <w:b w:val="0"/>
          <w:szCs w:val="24"/>
        </w:rPr>
        <w:t xml:space="preserve">услуги и зони за търговия на открито в гр.Гулянци и кметствата на територията на Община Гулянци.                                                                                       </w:t>
      </w:r>
    </w:p>
    <w:p w:rsidR="008D53F4" w:rsidRPr="00495CEA" w:rsidRDefault="008D53F4" w:rsidP="008D53F4">
      <w:pPr>
        <w:spacing w:before="120"/>
        <w:jc w:val="both"/>
        <w:rPr>
          <w:b w:val="0"/>
          <w:szCs w:val="24"/>
        </w:rPr>
      </w:pPr>
      <w:r w:rsidRPr="00495CEA">
        <w:rPr>
          <w:b w:val="0"/>
          <w:szCs w:val="24"/>
        </w:rPr>
        <w:t xml:space="preserve">            </w:t>
      </w:r>
      <w:r w:rsidRPr="00495CEA">
        <w:rPr>
          <w:szCs w:val="24"/>
        </w:rPr>
        <w:t>Чл.4</w:t>
      </w:r>
      <w:r w:rsidRPr="00495CEA">
        <w:rPr>
          <w:b w:val="0"/>
          <w:szCs w:val="24"/>
        </w:rPr>
        <w:t>. Не се разрешава търговия със стоки,</w:t>
      </w:r>
      <w:r w:rsidRPr="00495CEA">
        <w:rPr>
          <w:b w:val="0"/>
          <w:szCs w:val="24"/>
          <w:lang w:val="bg-BG"/>
        </w:rPr>
        <w:t xml:space="preserve"> </w:t>
      </w:r>
      <w:r w:rsidRPr="00495CEA">
        <w:rPr>
          <w:b w:val="0"/>
          <w:szCs w:val="24"/>
        </w:rPr>
        <w:t>забранени със Закон и други подзаконови нормативни актове.</w:t>
      </w:r>
    </w:p>
    <w:p w:rsidR="008D53F4" w:rsidRPr="00495CEA" w:rsidRDefault="008D53F4" w:rsidP="008D53F4">
      <w:pPr>
        <w:spacing w:before="120"/>
        <w:jc w:val="both"/>
        <w:rPr>
          <w:szCs w:val="24"/>
        </w:rPr>
      </w:pPr>
      <w:r w:rsidRPr="00495CEA">
        <w:rPr>
          <w:b w:val="0"/>
          <w:szCs w:val="24"/>
        </w:rPr>
        <w:t xml:space="preserve">            </w:t>
      </w:r>
      <w:r w:rsidRPr="00495CEA">
        <w:rPr>
          <w:szCs w:val="24"/>
        </w:rPr>
        <w:t>Чл.5.</w:t>
      </w:r>
      <w:r w:rsidRPr="00495CEA">
        <w:rPr>
          <w:b w:val="0"/>
          <w:szCs w:val="24"/>
        </w:rPr>
        <w:t xml:space="preserve"> Забранява се:</w:t>
      </w:r>
    </w:p>
    <w:p w:rsidR="008D53F4" w:rsidRPr="00495CEA" w:rsidRDefault="008D53F4" w:rsidP="008D53F4">
      <w:pPr>
        <w:spacing w:before="120"/>
        <w:jc w:val="both"/>
        <w:rPr>
          <w:b w:val="0"/>
          <w:szCs w:val="24"/>
        </w:rPr>
      </w:pPr>
      <w:r w:rsidRPr="00495CEA">
        <w:rPr>
          <w:b w:val="0"/>
          <w:szCs w:val="24"/>
        </w:rPr>
        <w:t xml:space="preserve">             1.Търговия на открито с алкохолни напитки,</w:t>
      </w:r>
      <w:r w:rsidRPr="00495CEA">
        <w:rPr>
          <w:b w:val="0"/>
          <w:szCs w:val="24"/>
          <w:lang w:val="bg-BG"/>
        </w:rPr>
        <w:t xml:space="preserve"> </w:t>
      </w:r>
      <w:r w:rsidRPr="00495CEA">
        <w:rPr>
          <w:b w:val="0"/>
          <w:szCs w:val="24"/>
        </w:rPr>
        <w:t>тютюн и тютюневи изделия.</w:t>
      </w:r>
      <w:r w:rsidRPr="00495CEA">
        <w:rPr>
          <w:b w:val="0"/>
          <w:szCs w:val="24"/>
          <w:lang w:val="bg-BG"/>
        </w:rPr>
        <w:t xml:space="preserve"> </w:t>
      </w:r>
      <w:r w:rsidRPr="00495CEA">
        <w:rPr>
          <w:b w:val="0"/>
          <w:szCs w:val="24"/>
        </w:rPr>
        <w:t>Изключения се допускат за временни щандове по време на панаири,</w:t>
      </w:r>
      <w:r w:rsidRPr="00495CEA">
        <w:rPr>
          <w:b w:val="0"/>
          <w:szCs w:val="24"/>
          <w:lang w:val="bg-BG"/>
        </w:rPr>
        <w:t xml:space="preserve"> </w:t>
      </w:r>
      <w:r w:rsidRPr="00495CEA">
        <w:rPr>
          <w:b w:val="0"/>
          <w:szCs w:val="24"/>
        </w:rPr>
        <w:t>събори,</w:t>
      </w:r>
      <w:r w:rsidRPr="00495CEA">
        <w:rPr>
          <w:b w:val="0"/>
          <w:szCs w:val="24"/>
          <w:lang w:val="bg-BG"/>
        </w:rPr>
        <w:t xml:space="preserve"> </w:t>
      </w:r>
      <w:r w:rsidRPr="00495CEA">
        <w:rPr>
          <w:b w:val="0"/>
          <w:szCs w:val="24"/>
        </w:rPr>
        <w:t>рекламни кампании на фирми и други подобни само на търговци притежаващи съответен лиценз или разрешително.</w:t>
      </w:r>
    </w:p>
    <w:p w:rsidR="008D53F4" w:rsidRPr="00495CEA" w:rsidRDefault="008D53F4" w:rsidP="008D53F4">
      <w:pPr>
        <w:spacing w:before="120"/>
        <w:jc w:val="both"/>
        <w:rPr>
          <w:b w:val="0"/>
          <w:szCs w:val="24"/>
          <w:lang w:val="ru-RU"/>
        </w:rPr>
      </w:pPr>
      <w:r w:rsidRPr="00495CEA">
        <w:rPr>
          <w:b w:val="0"/>
          <w:szCs w:val="24"/>
        </w:rPr>
        <w:t xml:space="preserve">             2.Търговия на открито със зеленчуци,</w:t>
      </w:r>
      <w:r w:rsidRPr="00495CEA">
        <w:rPr>
          <w:b w:val="0"/>
          <w:szCs w:val="24"/>
          <w:lang w:val="bg-BG"/>
        </w:rPr>
        <w:t xml:space="preserve"> </w:t>
      </w:r>
      <w:r w:rsidRPr="00495CEA">
        <w:rPr>
          <w:b w:val="0"/>
          <w:szCs w:val="24"/>
        </w:rPr>
        <w:t>хранителни стоки,</w:t>
      </w:r>
      <w:r w:rsidRPr="00495CEA">
        <w:rPr>
          <w:b w:val="0"/>
          <w:szCs w:val="24"/>
          <w:lang w:val="bg-BG"/>
        </w:rPr>
        <w:t xml:space="preserve"> </w:t>
      </w:r>
      <w:r w:rsidRPr="00495CEA">
        <w:rPr>
          <w:b w:val="0"/>
          <w:szCs w:val="24"/>
        </w:rPr>
        <w:t>галантерия,</w:t>
      </w:r>
      <w:r w:rsidRPr="00495CEA">
        <w:rPr>
          <w:b w:val="0"/>
          <w:szCs w:val="24"/>
          <w:lang w:val="bg-BG"/>
        </w:rPr>
        <w:t xml:space="preserve"> </w:t>
      </w:r>
      <w:r w:rsidRPr="00495CEA">
        <w:rPr>
          <w:b w:val="0"/>
          <w:szCs w:val="24"/>
        </w:rPr>
        <w:t>текстилни изделия,</w:t>
      </w:r>
      <w:r w:rsidRPr="00495CEA">
        <w:rPr>
          <w:b w:val="0"/>
          <w:szCs w:val="24"/>
          <w:lang w:val="bg-BG"/>
        </w:rPr>
        <w:t xml:space="preserve"> </w:t>
      </w:r>
      <w:r w:rsidRPr="00495CEA">
        <w:rPr>
          <w:b w:val="0"/>
          <w:szCs w:val="24"/>
        </w:rPr>
        <w:t>обувки и промишлени стоки извън стационарните търговски обекти, без разрешение.</w:t>
      </w:r>
    </w:p>
    <w:p w:rsidR="008D53F4" w:rsidRPr="00495CEA" w:rsidRDefault="008D53F4" w:rsidP="008D53F4">
      <w:pPr>
        <w:spacing w:before="120"/>
        <w:jc w:val="both"/>
        <w:rPr>
          <w:b w:val="0"/>
          <w:szCs w:val="24"/>
          <w:lang w:val="bg-BG"/>
        </w:rPr>
      </w:pPr>
      <w:r w:rsidRPr="00495CEA">
        <w:rPr>
          <w:b w:val="0"/>
          <w:szCs w:val="24"/>
        </w:rPr>
        <w:t xml:space="preserve">             3. Извършване на търговска дейност под заслона на автобусни спирки и използването на подръчни съоръжения като пейки,</w:t>
      </w:r>
      <w:r w:rsidRPr="00495CEA">
        <w:rPr>
          <w:b w:val="0"/>
          <w:szCs w:val="24"/>
          <w:lang w:val="bg-BG"/>
        </w:rPr>
        <w:t xml:space="preserve"> </w:t>
      </w:r>
      <w:r w:rsidRPr="00495CEA">
        <w:rPr>
          <w:b w:val="0"/>
          <w:szCs w:val="24"/>
        </w:rPr>
        <w:t>кашони,</w:t>
      </w:r>
      <w:r w:rsidRPr="00495CEA">
        <w:rPr>
          <w:b w:val="0"/>
          <w:szCs w:val="24"/>
          <w:lang w:val="bg-BG"/>
        </w:rPr>
        <w:t xml:space="preserve"> </w:t>
      </w:r>
      <w:r w:rsidRPr="00495CEA">
        <w:rPr>
          <w:b w:val="0"/>
          <w:szCs w:val="24"/>
        </w:rPr>
        <w:t>касети,</w:t>
      </w:r>
      <w:r w:rsidRPr="00495CEA">
        <w:rPr>
          <w:b w:val="0"/>
          <w:szCs w:val="24"/>
          <w:lang w:val="bg-BG"/>
        </w:rPr>
        <w:t xml:space="preserve"> </w:t>
      </w:r>
      <w:r w:rsidRPr="00495CEA">
        <w:rPr>
          <w:b w:val="0"/>
          <w:szCs w:val="24"/>
        </w:rPr>
        <w:t>както и на огради и входни врати на жилищни сгради и дворове като места за такъв вид дейност.</w:t>
      </w:r>
    </w:p>
    <w:p w:rsidR="008D53F4" w:rsidRPr="00495CEA" w:rsidRDefault="008D53F4" w:rsidP="008D53F4">
      <w:pPr>
        <w:spacing w:before="120"/>
        <w:jc w:val="both"/>
        <w:rPr>
          <w:b w:val="0"/>
          <w:szCs w:val="24"/>
        </w:rPr>
      </w:pPr>
      <w:r w:rsidRPr="00495CEA">
        <w:rPr>
          <w:b w:val="0"/>
          <w:szCs w:val="24"/>
        </w:rPr>
        <w:t xml:space="preserve"> </w:t>
      </w:r>
      <w:r w:rsidRPr="00495CEA">
        <w:rPr>
          <w:b w:val="0"/>
          <w:szCs w:val="24"/>
          <w:lang w:val="ru-RU"/>
        </w:rPr>
        <w:t xml:space="preserve">            4.</w:t>
      </w:r>
      <w:r w:rsidRPr="00495CEA">
        <w:rPr>
          <w:b w:val="0"/>
          <w:szCs w:val="24"/>
        </w:rPr>
        <w:t xml:space="preserve">Извършване на търговска дейност </w:t>
      </w:r>
      <w:proofErr w:type="gramStart"/>
      <w:r w:rsidRPr="00495CEA">
        <w:rPr>
          <w:b w:val="0"/>
          <w:szCs w:val="24"/>
        </w:rPr>
        <w:t>без разрешение</w:t>
      </w:r>
      <w:proofErr w:type="gramEnd"/>
      <w:r w:rsidRPr="00495CEA">
        <w:rPr>
          <w:b w:val="0"/>
          <w:szCs w:val="24"/>
        </w:rPr>
        <w:t xml:space="preserve"> за поставяне на преместваеми съоръжения,</w:t>
      </w:r>
      <w:r w:rsidRPr="00495CEA">
        <w:rPr>
          <w:b w:val="0"/>
          <w:szCs w:val="24"/>
          <w:lang w:val="bg-BG"/>
        </w:rPr>
        <w:t xml:space="preserve"> </w:t>
      </w:r>
      <w:r w:rsidRPr="00495CEA">
        <w:rPr>
          <w:b w:val="0"/>
          <w:szCs w:val="24"/>
        </w:rPr>
        <w:t>като маси, сергии и др. съгл.чл.56 от ЗУТ.</w:t>
      </w:r>
    </w:p>
    <w:p w:rsidR="008D53F4" w:rsidRPr="00495CEA" w:rsidRDefault="008D53F4" w:rsidP="008D53F4">
      <w:pPr>
        <w:spacing w:before="120"/>
        <w:ind w:left="708"/>
        <w:jc w:val="both"/>
        <w:rPr>
          <w:b w:val="0"/>
          <w:szCs w:val="24"/>
          <w:lang w:val="bg-BG"/>
        </w:rPr>
      </w:pPr>
      <w:r w:rsidRPr="00495CEA">
        <w:rPr>
          <w:b w:val="0"/>
          <w:szCs w:val="24"/>
          <w:lang w:val="bg-BG"/>
        </w:rPr>
        <w:t xml:space="preserve"> 5. Продажбата на алкохолни напитки на територията на детски градини; училищата; общежитията за ученици; лечебните заведения; спортни прояви.</w:t>
      </w:r>
    </w:p>
    <w:p w:rsidR="008D53F4" w:rsidRPr="00495CEA" w:rsidRDefault="008D53F4" w:rsidP="008D53F4">
      <w:pPr>
        <w:spacing w:before="120"/>
        <w:ind w:firstLine="708"/>
        <w:jc w:val="both"/>
        <w:rPr>
          <w:b w:val="0"/>
          <w:szCs w:val="24"/>
          <w:lang w:val="bg-BG"/>
        </w:rPr>
      </w:pPr>
      <w:r w:rsidRPr="00495CEA">
        <w:rPr>
          <w:b w:val="0"/>
          <w:szCs w:val="24"/>
          <w:lang w:val="bg-BG"/>
        </w:rPr>
        <w:t xml:space="preserve"> 6. Рекламирането и продажбата на алкохол и тютюневи изделия по време на провеждането на организирани детски и младежки увеселителни мероприятия.</w:t>
      </w:r>
    </w:p>
    <w:p w:rsidR="008D53F4" w:rsidRPr="00495CEA" w:rsidRDefault="008D53F4" w:rsidP="003B61B4">
      <w:pPr>
        <w:spacing w:before="120"/>
        <w:ind w:firstLine="708"/>
        <w:jc w:val="both"/>
        <w:rPr>
          <w:b w:val="0"/>
          <w:szCs w:val="24"/>
          <w:lang w:val="en-US"/>
        </w:rPr>
      </w:pPr>
      <w:r w:rsidRPr="00495CEA">
        <w:rPr>
          <w:b w:val="0"/>
          <w:szCs w:val="24"/>
          <w:lang w:val="en-US"/>
        </w:rPr>
        <w:t xml:space="preserve"> </w:t>
      </w:r>
    </w:p>
    <w:p w:rsidR="008D53F4" w:rsidRPr="00495CEA" w:rsidRDefault="008D53F4" w:rsidP="008D53F4">
      <w:pPr>
        <w:jc w:val="center"/>
        <w:rPr>
          <w:szCs w:val="24"/>
        </w:rPr>
      </w:pPr>
    </w:p>
    <w:p w:rsidR="008D53F4" w:rsidRPr="00495CEA" w:rsidRDefault="008D53F4" w:rsidP="008D53F4">
      <w:pPr>
        <w:jc w:val="center"/>
        <w:rPr>
          <w:szCs w:val="24"/>
          <w:lang w:val="bg-BG"/>
        </w:rPr>
      </w:pPr>
      <w:proofErr w:type="gramStart"/>
      <w:r w:rsidRPr="00495CEA">
        <w:rPr>
          <w:szCs w:val="24"/>
        </w:rPr>
        <w:t>Раздел  ІІ</w:t>
      </w:r>
      <w:proofErr w:type="gramEnd"/>
    </w:p>
    <w:p w:rsidR="008D53F4" w:rsidRPr="00495CEA" w:rsidRDefault="008D53F4" w:rsidP="008D53F4">
      <w:pPr>
        <w:jc w:val="center"/>
        <w:rPr>
          <w:szCs w:val="24"/>
          <w:lang w:val="bg-BG"/>
        </w:rPr>
      </w:pPr>
      <w:r w:rsidRPr="00495CEA">
        <w:rPr>
          <w:szCs w:val="24"/>
        </w:rPr>
        <w:t>Специфични правила за дейността на търговските обекти</w:t>
      </w:r>
    </w:p>
    <w:p w:rsidR="008D53F4" w:rsidRPr="00495CEA" w:rsidRDefault="008D53F4" w:rsidP="008D53F4">
      <w:pPr>
        <w:jc w:val="both"/>
        <w:rPr>
          <w:b w:val="0"/>
          <w:szCs w:val="24"/>
        </w:rPr>
      </w:pPr>
      <w:r w:rsidRPr="00495CEA">
        <w:rPr>
          <w:b w:val="0"/>
          <w:szCs w:val="24"/>
        </w:rPr>
        <w:t xml:space="preserve">                 </w:t>
      </w:r>
    </w:p>
    <w:p w:rsidR="008D53F4" w:rsidRPr="00495CEA" w:rsidRDefault="008D53F4" w:rsidP="008D53F4">
      <w:pPr>
        <w:ind w:firstLine="708"/>
        <w:jc w:val="both"/>
        <w:rPr>
          <w:b w:val="0"/>
          <w:szCs w:val="24"/>
          <w:lang w:val="bg-BG"/>
        </w:rPr>
      </w:pPr>
      <w:r w:rsidRPr="00495CEA">
        <w:rPr>
          <w:szCs w:val="24"/>
        </w:rPr>
        <w:t>Чл.</w:t>
      </w:r>
      <w:proofErr w:type="gramStart"/>
      <w:r w:rsidRPr="00495CEA">
        <w:rPr>
          <w:szCs w:val="24"/>
        </w:rPr>
        <w:t>6.(</w:t>
      </w:r>
      <w:proofErr w:type="gramEnd"/>
      <w:r w:rsidRPr="00495CEA">
        <w:rPr>
          <w:szCs w:val="24"/>
        </w:rPr>
        <w:t>1)</w:t>
      </w:r>
      <w:r w:rsidRPr="00495CEA">
        <w:rPr>
          <w:b w:val="0"/>
          <w:szCs w:val="24"/>
        </w:rPr>
        <w:t xml:space="preserve"> </w:t>
      </w:r>
      <w:r w:rsidRPr="00495CEA">
        <w:rPr>
          <w:b w:val="0"/>
          <w:szCs w:val="24"/>
          <w:lang w:val="bg-BG"/>
        </w:rPr>
        <w:t>Работно време на заведения за хранене и развлечения, интернет зали, зали за хазартни игри и други подобни, находящи се в жилищни сгради в режим на етажна собственост е от 07:00 до 23:00 часа, а за нежилищни сгради – от 06:00 до 24:00 часа, като се определя от лицата, осъществяващи търговска дейност.</w:t>
      </w:r>
    </w:p>
    <w:p w:rsidR="008D53F4" w:rsidRPr="00495CEA" w:rsidRDefault="008D53F4" w:rsidP="008D53F4">
      <w:pPr>
        <w:jc w:val="both"/>
        <w:rPr>
          <w:b w:val="0"/>
          <w:szCs w:val="24"/>
        </w:rPr>
      </w:pPr>
      <w:r w:rsidRPr="00495CEA">
        <w:rPr>
          <w:b w:val="0"/>
          <w:szCs w:val="24"/>
        </w:rPr>
        <w:t xml:space="preserve">            </w:t>
      </w:r>
      <w:r w:rsidRPr="00495CEA">
        <w:rPr>
          <w:szCs w:val="24"/>
        </w:rPr>
        <w:t>(2)</w:t>
      </w:r>
      <w:r w:rsidRPr="00495CEA">
        <w:rPr>
          <w:b w:val="0"/>
          <w:szCs w:val="24"/>
        </w:rPr>
        <w:t xml:space="preserve"> В заведенията за хранене и развлечения с изцяло нощем режим на работа не се разрешава присъствието на лица до 18- годишна възраст.</w:t>
      </w:r>
    </w:p>
    <w:p w:rsidR="008D53F4" w:rsidRPr="00495CEA" w:rsidRDefault="008D53F4" w:rsidP="008D53F4">
      <w:pPr>
        <w:jc w:val="both"/>
        <w:rPr>
          <w:b w:val="0"/>
          <w:szCs w:val="24"/>
        </w:rPr>
      </w:pPr>
      <w:r w:rsidRPr="00495CEA">
        <w:rPr>
          <w:szCs w:val="24"/>
        </w:rPr>
        <w:t xml:space="preserve">            Чл.7</w:t>
      </w:r>
      <w:r w:rsidRPr="00495CEA">
        <w:rPr>
          <w:b w:val="0"/>
          <w:szCs w:val="24"/>
        </w:rPr>
        <w:t>. В заведенията по чл.6,</w:t>
      </w:r>
      <w:r w:rsidRPr="00495CEA">
        <w:rPr>
          <w:b w:val="0"/>
          <w:szCs w:val="24"/>
          <w:lang w:val="bg-BG"/>
        </w:rPr>
        <w:t xml:space="preserve"> </w:t>
      </w:r>
      <w:r w:rsidRPr="00495CEA">
        <w:rPr>
          <w:b w:val="0"/>
          <w:szCs w:val="24"/>
        </w:rPr>
        <w:t>ал.</w:t>
      </w:r>
      <w:proofErr w:type="gramStart"/>
      <w:r w:rsidRPr="00495CEA">
        <w:rPr>
          <w:b w:val="0"/>
          <w:szCs w:val="24"/>
        </w:rPr>
        <w:t>1,се</w:t>
      </w:r>
      <w:proofErr w:type="gramEnd"/>
      <w:r w:rsidRPr="00495CEA">
        <w:rPr>
          <w:b w:val="0"/>
          <w:szCs w:val="24"/>
        </w:rPr>
        <w:t xml:space="preserve"> забранява сервиране на алкохол /включително бира/ и тютюневи изделия на лица под 18- годишна възраст.</w:t>
      </w:r>
    </w:p>
    <w:p w:rsidR="008D53F4" w:rsidRPr="00495CEA" w:rsidRDefault="008D53F4" w:rsidP="008D53F4">
      <w:pPr>
        <w:jc w:val="both"/>
        <w:rPr>
          <w:b w:val="0"/>
          <w:szCs w:val="24"/>
        </w:rPr>
      </w:pPr>
      <w:r w:rsidRPr="00495CEA">
        <w:rPr>
          <w:b w:val="0"/>
          <w:szCs w:val="24"/>
        </w:rPr>
        <w:t xml:space="preserve">            </w:t>
      </w:r>
      <w:r w:rsidRPr="00495CEA">
        <w:rPr>
          <w:szCs w:val="24"/>
        </w:rPr>
        <w:t>Чл.</w:t>
      </w:r>
      <w:proofErr w:type="gramStart"/>
      <w:r w:rsidRPr="00495CEA">
        <w:rPr>
          <w:szCs w:val="24"/>
        </w:rPr>
        <w:t>8.(</w:t>
      </w:r>
      <w:proofErr w:type="gramEnd"/>
      <w:r w:rsidRPr="00495CEA">
        <w:rPr>
          <w:szCs w:val="24"/>
        </w:rPr>
        <w:t>1)</w:t>
      </w:r>
      <w:r w:rsidRPr="00495CEA">
        <w:rPr>
          <w:b w:val="0"/>
          <w:szCs w:val="24"/>
        </w:rPr>
        <w:t xml:space="preserve"> При констатиране на  нарушения по реда на тази Глава Кметът на Общината или негов упълномощен заместник може да издава Заповед за временно преустановяване на търговската дейност.</w:t>
      </w:r>
    </w:p>
    <w:p w:rsidR="008D53F4" w:rsidRPr="00495CEA" w:rsidRDefault="008D53F4" w:rsidP="008D53F4">
      <w:pPr>
        <w:jc w:val="both"/>
        <w:rPr>
          <w:b w:val="0"/>
          <w:szCs w:val="24"/>
        </w:rPr>
      </w:pPr>
      <w:r w:rsidRPr="00495CEA">
        <w:rPr>
          <w:szCs w:val="24"/>
        </w:rPr>
        <w:t xml:space="preserve">            (2)</w:t>
      </w:r>
      <w:r w:rsidRPr="00495CEA">
        <w:rPr>
          <w:b w:val="0"/>
          <w:szCs w:val="24"/>
        </w:rPr>
        <w:t xml:space="preserve"> Заповедта за временно преустановяване на търговската дейност се привежда в изпълнение веднага със съдействие на РУ </w:t>
      </w:r>
      <w:proofErr w:type="gramStart"/>
      <w:r w:rsidRPr="00495CEA">
        <w:rPr>
          <w:b w:val="0"/>
          <w:szCs w:val="24"/>
          <w:lang w:val="bg-BG"/>
        </w:rPr>
        <w:t>Никопол ,</w:t>
      </w:r>
      <w:proofErr w:type="gramEnd"/>
      <w:r w:rsidRPr="00495CEA">
        <w:rPr>
          <w:b w:val="0"/>
          <w:szCs w:val="24"/>
          <w:lang w:val="bg-BG"/>
        </w:rPr>
        <w:t xml:space="preserve"> Управление</w:t>
      </w:r>
      <w:r w:rsidRPr="00495CEA">
        <w:rPr>
          <w:b w:val="0"/>
          <w:szCs w:val="24"/>
        </w:rPr>
        <w:t xml:space="preserve"> Гулянци.</w:t>
      </w:r>
    </w:p>
    <w:p w:rsidR="008D53F4" w:rsidRPr="00495CEA" w:rsidRDefault="008D53F4" w:rsidP="008D53F4">
      <w:pPr>
        <w:jc w:val="both"/>
        <w:rPr>
          <w:b w:val="0"/>
          <w:szCs w:val="24"/>
        </w:rPr>
      </w:pPr>
      <w:r w:rsidRPr="00495CEA">
        <w:rPr>
          <w:b w:val="0"/>
          <w:szCs w:val="24"/>
        </w:rPr>
        <w:t xml:space="preserve">            </w:t>
      </w:r>
      <w:r w:rsidRPr="00495CEA">
        <w:rPr>
          <w:szCs w:val="24"/>
        </w:rPr>
        <w:t>(3)</w:t>
      </w:r>
      <w:r w:rsidRPr="00495CEA">
        <w:rPr>
          <w:b w:val="0"/>
          <w:szCs w:val="24"/>
        </w:rPr>
        <w:t xml:space="preserve"> Заповедите по предходната алинея подлежат на обжалване по реда на АПК.</w:t>
      </w:r>
      <w:r w:rsidRPr="00495CEA">
        <w:rPr>
          <w:b w:val="0"/>
          <w:szCs w:val="24"/>
          <w:lang w:val="bg-BG"/>
        </w:rPr>
        <w:t xml:space="preserve"> </w:t>
      </w:r>
      <w:r w:rsidRPr="00495CEA">
        <w:rPr>
          <w:b w:val="0"/>
          <w:szCs w:val="24"/>
        </w:rPr>
        <w:t>Обжалването не спира тяхното изпълнение</w:t>
      </w:r>
      <w:r w:rsidRPr="00495CEA">
        <w:rPr>
          <w:b w:val="0"/>
          <w:szCs w:val="24"/>
          <w:lang w:val="bg-BG"/>
        </w:rPr>
        <w:t xml:space="preserve"> </w:t>
      </w:r>
      <w:r w:rsidRPr="00495CEA">
        <w:rPr>
          <w:b w:val="0"/>
          <w:szCs w:val="24"/>
        </w:rPr>
        <w:t>освен</w:t>
      </w:r>
      <w:r w:rsidRPr="00495CEA">
        <w:rPr>
          <w:b w:val="0"/>
          <w:szCs w:val="24"/>
          <w:lang w:val="bg-BG"/>
        </w:rPr>
        <w:t>,</w:t>
      </w:r>
      <w:r w:rsidRPr="00495CEA">
        <w:rPr>
          <w:b w:val="0"/>
          <w:szCs w:val="24"/>
        </w:rPr>
        <w:t xml:space="preserve"> ако съдът не разпореди друго.</w:t>
      </w:r>
    </w:p>
    <w:p w:rsidR="008D53F4" w:rsidRPr="00495CEA" w:rsidRDefault="008D53F4" w:rsidP="008D53F4">
      <w:pPr>
        <w:jc w:val="both"/>
        <w:rPr>
          <w:b w:val="0"/>
          <w:szCs w:val="24"/>
        </w:rPr>
      </w:pPr>
    </w:p>
    <w:p w:rsidR="008D53F4" w:rsidRPr="00495CEA" w:rsidRDefault="008D53F4" w:rsidP="008D53F4">
      <w:pPr>
        <w:jc w:val="center"/>
        <w:rPr>
          <w:szCs w:val="24"/>
        </w:rPr>
      </w:pPr>
      <w:proofErr w:type="gramStart"/>
      <w:r w:rsidRPr="00495CEA">
        <w:rPr>
          <w:szCs w:val="24"/>
        </w:rPr>
        <w:t>Раздел  ІІІ</w:t>
      </w:r>
      <w:proofErr w:type="gramEnd"/>
    </w:p>
    <w:p w:rsidR="008D53F4" w:rsidRPr="00495CEA" w:rsidRDefault="008D53F4" w:rsidP="008D53F4">
      <w:pPr>
        <w:jc w:val="center"/>
        <w:rPr>
          <w:szCs w:val="24"/>
        </w:rPr>
      </w:pPr>
      <w:r w:rsidRPr="00495CEA">
        <w:rPr>
          <w:szCs w:val="24"/>
        </w:rPr>
        <w:t>Задължения на търговците и правила за извършване на търговия на открито</w:t>
      </w:r>
    </w:p>
    <w:p w:rsidR="008D53F4" w:rsidRPr="00495CEA" w:rsidRDefault="008D53F4" w:rsidP="008D53F4">
      <w:pPr>
        <w:jc w:val="both"/>
        <w:rPr>
          <w:b w:val="0"/>
          <w:szCs w:val="24"/>
        </w:rPr>
      </w:pPr>
    </w:p>
    <w:p w:rsidR="008D53F4" w:rsidRPr="00495CEA" w:rsidRDefault="008D53F4" w:rsidP="008D53F4">
      <w:pPr>
        <w:spacing w:before="120"/>
        <w:jc w:val="both"/>
        <w:rPr>
          <w:b w:val="0"/>
          <w:szCs w:val="24"/>
          <w:lang w:val="en-US"/>
        </w:rPr>
      </w:pPr>
      <w:r w:rsidRPr="00495CEA">
        <w:rPr>
          <w:b w:val="0"/>
          <w:szCs w:val="24"/>
        </w:rPr>
        <w:lastRenderedPageBreak/>
        <w:t xml:space="preserve">           </w:t>
      </w:r>
      <w:r w:rsidRPr="00495CEA">
        <w:rPr>
          <w:b w:val="0"/>
          <w:szCs w:val="24"/>
        </w:rPr>
        <w:tab/>
      </w:r>
      <w:r w:rsidRPr="00495CEA">
        <w:rPr>
          <w:szCs w:val="24"/>
        </w:rPr>
        <w:t>Чл.9</w:t>
      </w:r>
      <w:r w:rsidRPr="00495CEA">
        <w:rPr>
          <w:b w:val="0"/>
          <w:szCs w:val="24"/>
        </w:rPr>
        <w:t>.</w:t>
      </w:r>
      <w:r w:rsidRPr="00495CEA">
        <w:rPr>
          <w:b w:val="0"/>
          <w:szCs w:val="24"/>
          <w:lang w:val="bg-BG"/>
        </w:rPr>
        <w:t xml:space="preserve"> </w:t>
      </w:r>
      <w:r w:rsidRPr="00495CEA">
        <w:rPr>
          <w:b w:val="0"/>
          <w:szCs w:val="24"/>
        </w:rPr>
        <w:t>Търговците,</w:t>
      </w:r>
      <w:r w:rsidRPr="00495CEA">
        <w:rPr>
          <w:b w:val="0"/>
          <w:szCs w:val="24"/>
          <w:lang w:val="bg-BG"/>
        </w:rPr>
        <w:t xml:space="preserve"> </w:t>
      </w:r>
      <w:r w:rsidRPr="00495CEA">
        <w:rPr>
          <w:b w:val="0"/>
          <w:szCs w:val="24"/>
        </w:rPr>
        <w:t>собственици и/или ползватели на обектите по чл.1,</w:t>
      </w:r>
      <w:r w:rsidRPr="00495CEA">
        <w:rPr>
          <w:b w:val="0"/>
          <w:szCs w:val="24"/>
          <w:lang w:val="bg-BG"/>
        </w:rPr>
        <w:t xml:space="preserve"> </w:t>
      </w:r>
      <w:r w:rsidRPr="00495CEA">
        <w:rPr>
          <w:b w:val="0"/>
          <w:szCs w:val="24"/>
        </w:rPr>
        <w:t>ал.2 са длъжни да поставят на видно място пред обекта табела с информация за работното време,</w:t>
      </w:r>
      <w:r w:rsidRPr="00495CEA">
        <w:rPr>
          <w:b w:val="0"/>
          <w:szCs w:val="24"/>
          <w:lang w:val="bg-BG"/>
        </w:rPr>
        <w:t xml:space="preserve"> </w:t>
      </w:r>
      <w:r w:rsidRPr="00495CEA">
        <w:rPr>
          <w:b w:val="0"/>
          <w:szCs w:val="24"/>
        </w:rPr>
        <w:t>която да съдържа реквизитите по чл.4 от Закон за защита на потребителите /</w:t>
      </w:r>
      <w:proofErr w:type="gramStart"/>
      <w:r w:rsidRPr="00495CEA">
        <w:rPr>
          <w:b w:val="0"/>
          <w:szCs w:val="24"/>
        </w:rPr>
        <w:t>обн.ДВ</w:t>
      </w:r>
      <w:proofErr w:type="gramEnd"/>
      <w:r w:rsidRPr="00495CEA">
        <w:rPr>
          <w:b w:val="0"/>
          <w:szCs w:val="24"/>
        </w:rPr>
        <w:t>,бр.99 от 09.12.2005 г, в сила от 10.06.2006 г./.</w:t>
      </w:r>
    </w:p>
    <w:p w:rsidR="008D53F4" w:rsidRPr="00495CEA" w:rsidRDefault="008D53F4" w:rsidP="008D53F4">
      <w:pPr>
        <w:spacing w:before="120"/>
        <w:ind w:firstLine="708"/>
        <w:jc w:val="both"/>
        <w:rPr>
          <w:b w:val="0"/>
          <w:szCs w:val="24"/>
          <w:lang w:val="bg-BG"/>
        </w:rPr>
      </w:pPr>
      <w:r w:rsidRPr="00495CEA">
        <w:rPr>
          <w:szCs w:val="24"/>
        </w:rPr>
        <w:t>Чл.9</w:t>
      </w:r>
      <w:proofErr w:type="gramStart"/>
      <w:r w:rsidRPr="00495CEA">
        <w:rPr>
          <w:szCs w:val="24"/>
        </w:rPr>
        <w:t>а</w:t>
      </w:r>
      <w:r w:rsidRPr="00495CEA">
        <w:rPr>
          <w:b w:val="0"/>
          <w:szCs w:val="24"/>
          <w:lang w:val="ru-RU"/>
        </w:rPr>
        <w:t>(</w:t>
      </w:r>
      <w:proofErr w:type="gramEnd"/>
      <w:r w:rsidRPr="00495CEA">
        <w:rPr>
          <w:rStyle w:val="FontStyle1"/>
          <w:b/>
          <w:color w:val="000000"/>
          <w:szCs w:val="24"/>
        </w:rPr>
        <w:t>1.)</w:t>
      </w:r>
      <w:r w:rsidRPr="00495CEA">
        <w:rPr>
          <w:b w:val="0"/>
          <w:szCs w:val="24"/>
        </w:rPr>
        <w:t xml:space="preserve"> Собствениците и наемателите, извършващи търговска дейност в заведения за обществено хранене, развлечения и </w:t>
      </w:r>
      <w:r w:rsidRPr="00495CEA">
        <w:rPr>
          <w:b w:val="0"/>
          <w:color w:val="000000"/>
          <w:szCs w:val="24"/>
          <w:shd w:val="clear" w:color="auto" w:fill="FEFEFE"/>
        </w:rPr>
        <w:t>обекти за производство, съхраняване и търговия и на обекти в областта на услугите, разкрити и разположени в зони и територии, предназначени за жилищно строителство, рекреационни зони и територии и зони със смесено предназначение, както и в жилищни сгради с повече от едно жилище и сгради със смесено предназначение,</w:t>
      </w:r>
      <w:r w:rsidRPr="00495CEA">
        <w:rPr>
          <w:b w:val="0"/>
          <w:szCs w:val="24"/>
        </w:rPr>
        <w:t xml:space="preserve"> на територията на Община Гулянци уведомяват кмета на община Гулянци за започване на дейността и за работното им време.</w:t>
      </w:r>
    </w:p>
    <w:p w:rsidR="008D53F4" w:rsidRPr="00495CEA" w:rsidRDefault="008D53F4" w:rsidP="008D53F4">
      <w:pPr>
        <w:pStyle w:val="ParagraphStyle"/>
        <w:spacing w:before="120"/>
        <w:ind w:firstLine="708"/>
        <w:rPr>
          <w:rStyle w:val="FontStyle"/>
          <w:color w:val="000000"/>
        </w:rPr>
      </w:pPr>
      <w:r w:rsidRPr="00495CEA">
        <w:rPr>
          <w:rStyle w:val="FontStyle"/>
          <w:b/>
          <w:color w:val="000000"/>
        </w:rPr>
        <w:t>(2)</w:t>
      </w:r>
      <w:r w:rsidRPr="00495CEA">
        <w:rPr>
          <w:rStyle w:val="FontStyle"/>
          <w:color w:val="000000"/>
        </w:rPr>
        <w:t xml:space="preserve"> </w:t>
      </w:r>
      <w:r w:rsidRPr="00495CEA">
        <w:t>Уведомлението по ал.1 се прави в писмен вид, като задължително в него се индивидуализират лицето, което ще извършва търговската дейност, посочва се работното време, трите имена и адреса на лицето, което ще управлява търговския обект</w:t>
      </w:r>
    </w:p>
    <w:p w:rsidR="008D53F4" w:rsidRPr="00495CEA" w:rsidRDefault="008D53F4" w:rsidP="008D53F4">
      <w:pPr>
        <w:pStyle w:val="ParagraphStyle"/>
        <w:spacing w:before="120"/>
        <w:ind w:firstLine="0"/>
        <w:rPr>
          <w:rStyle w:val="FontStyle"/>
          <w:color w:val="000000"/>
        </w:rPr>
      </w:pPr>
      <w:r w:rsidRPr="00495CEA">
        <w:rPr>
          <w:color w:val="000000"/>
          <w:shd w:val="clear" w:color="auto" w:fill="FEFEFE"/>
        </w:rPr>
        <w:t xml:space="preserve">и се прилага </w:t>
      </w:r>
      <w:r w:rsidRPr="00495CEA">
        <w:rPr>
          <w:rStyle w:val="FontStyle"/>
          <w:color w:val="000000"/>
        </w:rPr>
        <w:t xml:space="preserve">предварително писмено становище на регионалната здравна инспекция /РЗИ/, </w:t>
      </w:r>
      <w:r w:rsidRPr="00495CEA">
        <w:rPr>
          <w:rStyle w:val="ala12"/>
          <w:color w:val="000000"/>
        </w:rPr>
        <w:t>относно спазване на граничните стойности на показателите за шум, определени с наредбата по чл. 11, т. 5 от Закона за защита от шума в околната среда</w:t>
      </w:r>
      <w:r w:rsidRPr="00495CEA">
        <w:rPr>
          <w:color w:val="000000"/>
          <w:shd w:val="clear" w:color="auto" w:fill="FEFEFE"/>
        </w:rPr>
        <w:t>.</w:t>
      </w:r>
    </w:p>
    <w:p w:rsidR="008D53F4" w:rsidRPr="00495CEA" w:rsidRDefault="008D53F4" w:rsidP="008D53F4">
      <w:pPr>
        <w:pStyle w:val="ParagraphStyle"/>
        <w:spacing w:before="120"/>
        <w:ind w:firstLine="0"/>
      </w:pPr>
      <w:r w:rsidRPr="00495CEA">
        <w:rPr>
          <w:b/>
        </w:rPr>
        <w:t xml:space="preserve">      </w:t>
      </w:r>
      <w:r w:rsidRPr="00495CEA">
        <w:rPr>
          <w:b/>
        </w:rPr>
        <w:tab/>
        <w:t>(3.)</w:t>
      </w:r>
      <w:r w:rsidRPr="00495CEA">
        <w:t xml:space="preserve"> Уведомлението по ал. 1 се подава в 7-дневен срок от започване на дейността. </w:t>
      </w:r>
    </w:p>
    <w:p w:rsidR="008D53F4" w:rsidRPr="00495CEA" w:rsidRDefault="008D53F4" w:rsidP="008D53F4">
      <w:pPr>
        <w:pStyle w:val="ParagraphStyle"/>
        <w:spacing w:before="120"/>
        <w:ind w:firstLine="708"/>
      </w:pPr>
      <w:r w:rsidRPr="00495CEA">
        <w:rPr>
          <w:b/>
        </w:rPr>
        <w:t>(4</w:t>
      </w:r>
      <w:r w:rsidRPr="00495CEA">
        <w:t xml:space="preserve">.) В общинска администрация Гулянци се води Регистър на подадените заявления за работно време. </w:t>
      </w:r>
    </w:p>
    <w:p w:rsidR="008D53F4" w:rsidRPr="00495CEA" w:rsidRDefault="008D53F4" w:rsidP="008D53F4">
      <w:pPr>
        <w:pStyle w:val="ParagraphStyle"/>
        <w:spacing w:before="120"/>
        <w:ind w:firstLine="708"/>
        <w:rPr>
          <w:rStyle w:val="FontStyle"/>
          <w:color w:val="000000"/>
        </w:rPr>
      </w:pPr>
      <w:r w:rsidRPr="00495CEA">
        <w:rPr>
          <w:b/>
        </w:rPr>
        <w:t>(5</w:t>
      </w:r>
      <w:r w:rsidRPr="00495CEA">
        <w:t>) При промяна на работното време се извършва ново уведомяване по горепосочения ред.</w:t>
      </w:r>
    </w:p>
    <w:p w:rsidR="008D53F4" w:rsidRPr="00495CEA" w:rsidRDefault="008D53F4" w:rsidP="008D53F4">
      <w:pPr>
        <w:pStyle w:val="ParagraphStyle"/>
        <w:spacing w:before="120"/>
        <w:ind w:firstLine="708"/>
        <w:rPr>
          <w:rStyle w:val="FontStyle"/>
          <w:color w:val="000000"/>
        </w:rPr>
      </w:pPr>
      <w:r w:rsidRPr="00495CEA">
        <w:rPr>
          <w:rStyle w:val="FontStyle"/>
          <w:b/>
          <w:color w:val="000000"/>
        </w:rPr>
        <w:t>Чл.9 б,(1.)</w:t>
      </w:r>
      <w:r w:rsidRPr="00495CEA">
        <w:t xml:space="preserve"> </w:t>
      </w:r>
      <w:r w:rsidRPr="00495CEA">
        <w:rPr>
          <w:rStyle w:val="FontStyle"/>
          <w:b/>
          <w:color w:val="000000"/>
        </w:rPr>
        <w:t>За удължено работно време</w:t>
      </w:r>
      <w:r w:rsidRPr="00495CEA">
        <w:rPr>
          <w:rStyle w:val="FontStyle"/>
          <w:color w:val="000000"/>
        </w:rPr>
        <w:t xml:space="preserve"> </w:t>
      </w:r>
      <w:r w:rsidRPr="00495CEA">
        <w:rPr>
          <w:rStyle w:val="FontStyle"/>
          <w:b/>
          <w:color w:val="000000"/>
        </w:rPr>
        <w:t>на търговските обекти</w:t>
      </w:r>
      <w:r w:rsidRPr="00495CEA">
        <w:rPr>
          <w:rStyle w:val="FontStyle"/>
          <w:color w:val="000000"/>
        </w:rPr>
        <w:t xml:space="preserve"> – заведения за хранене и развлечения, магазини, игрални зали, компютърни зали, бензиностанции и обектите към тях, автомивки и други обекти за търговия и услуги, се изисква писмено разрешение от Кмета на района, в който се намира обектът. Редът за издаване на разрешенията се определя </w:t>
      </w:r>
      <w:r w:rsidRPr="00495CEA">
        <w:rPr>
          <w:rStyle w:val="FontStyle"/>
          <w:b/>
          <w:color w:val="000000"/>
        </w:rPr>
        <w:t>със заповед на Кмета на Община Гулянци</w:t>
      </w:r>
      <w:r w:rsidRPr="00495CEA">
        <w:rPr>
          <w:rStyle w:val="FontStyle"/>
          <w:color w:val="000000"/>
        </w:rPr>
        <w:t xml:space="preserve">, след предварително писмено становище на регионалната здравна инспекция /РЗИ/, </w:t>
      </w:r>
      <w:r w:rsidRPr="00495CEA">
        <w:rPr>
          <w:rStyle w:val="ala12"/>
          <w:color w:val="000000"/>
        </w:rPr>
        <w:t>относно спазване на граничните стойности на показателите за шум, определени с наредбата по чл. 11, т.5 от Закона за защита от шума в околната среда</w:t>
      </w:r>
      <w:r w:rsidRPr="00495CEA">
        <w:rPr>
          <w:rStyle w:val="FontStyle"/>
          <w:color w:val="000000"/>
        </w:rPr>
        <w:t>. Разрешение за удължено работно време на заведения, които се намират в жилищни сгради или сгради със смесено предназначение се издава след представяне на решение на общото събрание на собствениците, взето по реда на чл. 17, ал.3 от Закона за управление на етажната собственост.“</w:t>
      </w:r>
    </w:p>
    <w:p w:rsidR="008D53F4" w:rsidRPr="00495CEA" w:rsidRDefault="008D53F4" w:rsidP="008D53F4">
      <w:pPr>
        <w:pStyle w:val="ParagraphStyle"/>
        <w:spacing w:before="120"/>
        <w:ind w:firstLine="708"/>
        <w:rPr>
          <w:rStyle w:val="FontStyle"/>
          <w:color w:val="000000"/>
        </w:rPr>
      </w:pPr>
      <w:r w:rsidRPr="00495CEA">
        <w:rPr>
          <w:rStyle w:val="FontStyle"/>
          <w:b/>
          <w:color w:val="000000"/>
        </w:rPr>
        <w:t>(2.</w:t>
      </w:r>
      <w:r w:rsidRPr="00495CEA">
        <w:rPr>
          <w:rStyle w:val="FontStyle"/>
          <w:color w:val="000000"/>
        </w:rPr>
        <w:t xml:space="preserve">)„Разрешение за удължено работно време на заведения за хранене и развлечение, които се намират в радиус до 30 метра от жилищни сгради, се издава след представяне на протокол за </w:t>
      </w:r>
      <w:r w:rsidRPr="00495CEA">
        <w:rPr>
          <w:rStyle w:val="ala12"/>
          <w:color w:val="000000"/>
        </w:rPr>
        <w:t>спазване на граничните стойности на показателите за шум, определени с наредбата по чл. 11, т. 5 от Закона за защита от шума в околната среда</w:t>
      </w:r>
      <w:r w:rsidRPr="00495CEA">
        <w:rPr>
          <w:rStyle w:val="FontStyle"/>
          <w:color w:val="000000"/>
        </w:rPr>
        <w:t>, издаден от лицензирана лаборатория или регионалната здравна инспекция /РЗИ/, без да се изисква съгласие по реда на чл. 17, ал. 3 от Закона за управление на етажната собственост.“</w:t>
      </w:r>
    </w:p>
    <w:p w:rsidR="008D53F4" w:rsidRPr="00495CEA" w:rsidRDefault="008D53F4" w:rsidP="008D53F4">
      <w:pPr>
        <w:pStyle w:val="ParagraphStyle"/>
        <w:spacing w:before="120"/>
        <w:ind w:firstLine="708"/>
        <w:rPr>
          <w:rStyle w:val="FontStyle"/>
          <w:color w:val="000000"/>
        </w:rPr>
      </w:pPr>
      <w:r w:rsidRPr="00495CEA">
        <w:rPr>
          <w:rStyle w:val="FontStyle"/>
          <w:b/>
          <w:color w:val="000000"/>
        </w:rPr>
        <w:t>( 3)</w:t>
      </w:r>
      <w:r w:rsidRPr="00495CEA">
        <w:rPr>
          <w:rStyle w:val="FontStyle"/>
          <w:color w:val="000000"/>
        </w:rPr>
        <w:t xml:space="preserve"> За издаване на разрешение за удължено работно време се заплаща еднократна такса в размер на 50 лв.</w:t>
      </w:r>
    </w:p>
    <w:p w:rsidR="008D53F4" w:rsidRPr="00495CEA" w:rsidRDefault="008D53F4" w:rsidP="008D53F4">
      <w:pPr>
        <w:spacing w:before="120"/>
        <w:jc w:val="both"/>
        <w:rPr>
          <w:b w:val="0"/>
          <w:szCs w:val="24"/>
        </w:rPr>
      </w:pPr>
      <w:r w:rsidRPr="00495CEA">
        <w:rPr>
          <w:b w:val="0"/>
          <w:szCs w:val="24"/>
        </w:rPr>
        <w:t xml:space="preserve">            </w:t>
      </w:r>
      <w:r w:rsidRPr="00495CEA">
        <w:rPr>
          <w:szCs w:val="24"/>
        </w:rPr>
        <w:t>Чл.10(1)</w:t>
      </w:r>
      <w:r w:rsidRPr="00495CEA">
        <w:rPr>
          <w:b w:val="0"/>
          <w:szCs w:val="24"/>
        </w:rPr>
        <w:t xml:space="preserve"> Всеки търговец и персоналът на търговските обекти,</w:t>
      </w:r>
      <w:r w:rsidRPr="00495CEA">
        <w:rPr>
          <w:b w:val="0"/>
          <w:szCs w:val="24"/>
          <w:lang w:val="bg-BG"/>
        </w:rPr>
        <w:t xml:space="preserve"> </w:t>
      </w:r>
      <w:r w:rsidRPr="00495CEA">
        <w:rPr>
          <w:b w:val="0"/>
          <w:szCs w:val="24"/>
        </w:rPr>
        <w:t>са длъжни да спазват всички изисквания по поддържане на чистотата и обществения ред в тях и прилежащата им територия.</w:t>
      </w:r>
    </w:p>
    <w:p w:rsidR="008D53F4" w:rsidRPr="00495CEA" w:rsidRDefault="008D53F4" w:rsidP="008D53F4">
      <w:pPr>
        <w:spacing w:before="120"/>
        <w:jc w:val="both"/>
        <w:rPr>
          <w:b w:val="0"/>
          <w:szCs w:val="24"/>
        </w:rPr>
      </w:pPr>
      <w:r w:rsidRPr="00495CEA">
        <w:rPr>
          <w:szCs w:val="24"/>
        </w:rPr>
        <w:lastRenderedPageBreak/>
        <w:t xml:space="preserve">            (2)</w:t>
      </w:r>
      <w:r w:rsidRPr="00495CEA">
        <w:rPr>
          <w:b w:val="0"/>
          <w:szCs w:val="24"/>
        </w:rPr>
        <w:t xml:space="preserve"> Търговците,</w:t>
      </w:r>
      <w:r w:rsidRPr="00495CEA">
        <w:rPr>
          <w:b w:val="0"/>
          <w:szCs w:val="24"/>
          <w:lang w:val="bg-BG"/>
        </w:rPr>
        <w:t xml:space="preserve"> </w:t>
      </w:r>
      <w:r w:rsidRPr="00495CEA">
        <w:rPr>
          <w:b w:val="0"/>
          <w:szCs w:val="24"/>
        </w:rPr>
        <w:t>собственици и/или ползватели в обекти по чл.1,</w:t>
      </w:r>
      <w:r w:rsidRPr="00495CEA">
        <w:rPr>
          <w:b w:val="0"/>
          <w:szCs w:val="24"/>
          <w:lang w:val="bg-BG"/>
        </w:rPr>
        <w:t xml:space="preserve"> </w:t>
      </w:r>
      <w:r w:rsidRPr="00495CEA">
        <w:rPr>
          <w:b w:val="0"/>
          <w:szCs w:val="24"/>
        </w:rPr>
        <w:t>ал.2 са длъжни:</w:t>
      </w:r>
    </w:p>
    <w:p w:rsidR="008D53F4" w:rsidRPr="00495CEA" w:rsidRDefault="008D53F4" w:rsidP="008D53F4">
      <w:pPr>
        <w:spacing w:before="120"/>
        <w:jc w:val="both"/>
        <w:rPr>
          <w:b w:val="0"/>
          <w:szCs w:val="24"/>
        </w:rPr>
      </w:pPr>
      <w:r w:rsidRPr="00495CEA">
        <w:rPr>
          <w:szCs w:val="24"/>
        </w:rPr>
        <w:t xml:space="preserve">             </w:t>
      </w:r>
      <w:r w:rsidRPr="00495CEA">
        <w:rPr>
          <w:b w:val="0"/>
          <w:szCs w:val="24"/>
        </w:rPr>
        <w:t>1. Да поддържат чистотата на тротоарите и зелените площи пред обектите,</w:t>
      </w:r>
      <w:r w:rsidRPr="00495CEA">
        <w:rPr>
          <w:b w:val="0"/>
          <w:szCs w:val="24"/>
          <w:lang w:val="bg-BG"/>
        </w:rPr>
        <w:t xml:space="preserve"> </w:t>
      </w:r>
      <w:r w:rsidRPr="00495CEA">
        <w:rPr>
          <w:b w:val="0"/>
          <w:szCs w:val="24"/>
        </w:rPr>
        <w:t>включително почистване на сняг и обезопасяване на заледени участъци.</w:t>
      </w:r>
    </w:p>
    <w:p w:rsidR="008D53F4" w:rsidRPr="00495CEA" w:rsidRDefault="008D53F4" w:rsidP="008D53F4">
      <w:pPr>
        <w:spacing w:before="120"/>
        <w:jc w:val="both"/>
        <w:rPr>
          <w:b w:val="0"/>
          <w:szCs w:val="24"/>
        </w:rPr>
      </w:pPr>
      <w:r w:rsidRPr="00495CEA">
        <w:rPr>
          <w:b w:val="0"/>
          <w:szCs w:val="24"/>
        </w:rPr>
        <w:t xml:space="preserve">             2. Да осигурят незабавно прибиране на стоките и амбалажа след разтоварването им пред търговските обекти.</w:t>
      </w:r>
    </w:p>
    <w:p w:rsidR="008D53F4" w:rsidRPr="00495CEA" w:rsidRDefault="008D53F4" w:rsidP="008D53F4">
      <w:pPr>
        <w:spacing w:before="120"/>
        <w:jc w:val="both"/>
        <w:rPr>
          <w:b w:val="0"/>
          <w:szCs w:val="24"/>
        </w:rPr>
      </w:pPr>
      <w:r w:rsidRPr="00495CEA">
        <w:rPr>
          <w:szCs w:val="24"/>
        </w:rPr>
        <w:t xml:space="preserve">            (3)</w:t>
      </w:r>
      <w:r w:rsidRPr="00495CEA">
        <w:rPr>
          <w:b w:val="0"/>
          <w:szCs w:val="24"/>
        </w:rPr>
        <w:t xml:space="preserve"> Лицата извършващи търговия на открито,</w:t>
      </w:r>
      <w:r w:rsidRPr="00495CEA">
        <w:rPr>
          <w:b w:val="0"/>
          <w:szCs w:val="24"/>
          <w:lang w:val="bg-BG"/>
        </w:rPr>
        <w:t xml:space="preserve"> </w:t>
      </w:r>
      <w:r w:rsidRPr="00495CEA">
        <w:rPr>
          <w:b w:val="0"/>
          <w:szCs w:val="24"/>
        </w:rPr>
        <w:t>включително при провеждане на панаири и други мероприятия,</w:t>
      </w:r>
      <w:r w:rsidRPr="00495CEA">
        <w:rPr>
          <w:b w:val="0"/>
          <w:szCs w:val="24"/>
          <w:lang w:val="bg-BG"/>
        </w:rPr>
        <w:t xml:space="preserve"> </w:t>
      </w:r>
      <w:r w:rsidRPr="00495CEA">
        <w:rPr>
          <w:b w:val="0"/>
          <w:szCs w:val="24"/>
        </w:rPr>
        <w:t>задължително почистват заеманите от тях места след приключване на работата за деня.</w:t>
      </w:r>
    </w:p>
    <w:p w:rsidR="008D53F4" w:rsidRPr="00495CEA" w:rsidRDefault="008D53F4" w:rsidP="008D53F4">
      <w:pPr>
        <w:spacing w:before="120"/>
        <w:jc w:val="both"/>
        <w:rPr>
          <w:b w:val="0"/>
          <w:szCs w:val="24"/>
        </w:rPr>
      </w:pPr>
      <w:r w:rsidRPr="00495CEA">
        <w:rPr>
          <w:b w:val="0"/>
          <w:szCs w:val="24"/>
        </w:rPr>
        <w:t xml:space="preserve">           </w:t>
      </w:r>
      <w:r w:rsidRPr="00495CEA">
        <w:rPr>
          <w:b w:val="0"/>
          <w:szCs w:val="24"/>
        </w:rPr>
        <w:tab/>
      </w:r>
      <w:r w:rsidRPr="00495CEA">
        <w:rPr>
          <w:szCs w:val="24"/>
        </w:rPr>
        <w:t xml:space="preserve">(4) </w:t>
      </w:r>
      <w:r w:rsidRPr="00495CEA">
        <w:rPr>
          <w:b w:val="0"/>
          <w:szCs w:val="24"/>
        </w:rPr>
        <w:t>т.1</w:t>
      </w:r>
      <w:r w:rsidRPr="00495CEA">
        <w:rPr>
          <w:b w:val="0"/>
          <w:szCs w:val="24"/>
          <w:lang w:val="bg-BG"/>
        </w:rPr>
        <w:t xml:space="preserve"> </w:t>
      </w:r>
      <w:r w:rsidRPr="00495CEA">
        <w:rPr>
          <w:b w:val="0"/>
          <w:szCs w:val="24"/>
        </w:rPr>
        <w:t>Собствениците, наемателите и/или ползвателите на търговски обекти, които поставят преместваеми съоръжения /маси, столове, хладилни витрини, машини за сладолед, кафемашини и др./ на общински терени, са длъжни да подадат декларация по образец в отдел „Местни приходи и обслужване на населението” за площта /тротоарно право/, която ще ползват. Декларацията се подава след като е получено разрешение за поставяеми съоръжения от главния архитект на Община Гулянци;</w:t>
      </w:r>
    </w:p>
    <w:p w:rsidR="008D53F4" w:rsidRPr="00495CEA" w:rsidRDefault="008D53F4" w:rsidP="008D53F4">
      <w:pPr>
        <w:spacing w:before="120"/>
        <w:ind w:left="708"/>
        <w:jc w:val="both"/>
        <w:rPr>
          <w:b w:val="0"/>
          <w:szCs w:val="24"/>
        </w:rPr>
      </w:pPr>
      <w:r w:rsidRPr="00495CEA">
        <w:rPr>
          <w:szCs w:val="24"/>
          <w:lang w:val="bg-BG"/>
        </w:rPr>
        <w:t>(5)</w:t>
      </w:r>
      <w:r w:rsidRPr="00495CEA">
        <w:rPr>
          <w:b w:val="0"/>
          <w:szCs w:val="24"/>
        </w:rPr>
        <w:t xml:space="preserve"> При неползване на общински терени за тротоарно право с цел разполагане на горепосочените преместваеми съоръжения, собствениците, наемателите и/или ползвателите на търговски обекти, декларират това обстоятелство в отдел „Местни приходи и обслужване на населението” в Община Гулянци.</w:t>
      </w:r>
    </w:p>
    <w:p w:rsidR="008D53F4" w:rsidRPr="00495CEA" w:rsidRDefault="008D53F4" w:rsidP="008D53F4">
      <w:pPr>
        <w:spacing w:before="120"/>
        <w:ind w:firstLine="708"/>
        <w:jc w:val="both"/>
        <w:rPr>
          <w:b w:val="0"/>
          <w:szCs w:val="24"/>
          <w:lang w:val="bg-BG"/>
        </w:rPr>
      </w:pPr>
      <w:r w:rsidRPr="00495CEA">
        <w:rPr>
          <w:szCs w:val="24"/>
          <w:lang w:val="bg-BG"/>
        </w:rPr>
        <w:t>Чл.11 (1)</w:t>
      </w:r>
      <w:r w:rsidRPr="00495CEA">
        <w:rPr>
          <w:b w:val="0"/>
          <w:szCs w:val="24"/>
          <w:lang w:val="bg-BG"/>
        </w:rPr>
        <w:t xml:space="preserve"> Лицата, които стопанисват търговски обекти и туристически обекти по чл.3 от Закона за туризма и озвучават обектите чрез изпълнение на живо или чрез запис на произведения, на записани изпълнения, на звукозаписи, на записи на филми или на друго аудиовизуално произведение или на части от тях, всяка година в срок до 30 юни са длъжни да представят в Община Гулянци доказателства за отстъпените им авторски и сродни права за публично изпълнение.</w:t>
      </w:r>
    </w:p>
    <w:p w:rsidR="008D53F4" w:rsidRPr="00495CEA" w:rsidRDefault="008D53F4" w:rsidP="008D53F4">
      <w:pPr>
        <w:spacing w:before="120"/>
        <w:ind w:firstLine="708"/>
        <w:jc w:val="both"/>
        <w:rPr>
          <w:b w:val="0"/>
          <w:szCs w:val="24"/>
          <w:lang w:val="bg-BG"/>
        </w:rPr>
      </w:pPr>
      <w:r w:rsidRPr="00495CEA">
        <w:rPr>
          <w:szCs w:val="24"/>
          <w:lang w:val="bg-BG"/>
        </w:rPr>
        <w:t>(2)</w:t>
      </w:r>
      <w:r w:rsidRPr="00495CEA">
        <w:rPr>
          <w:b w:val="0"/>
          <w:szCs w:val="24"/>
          <w:lang w:val="bg-BG"/>
        </w:rPr>
        <w:t xml:space="preserve"> Доказателства по смисъла на предходната алинея са сключени договори или споразумения с организации за колективно управление на права или независими дружества за управление на права, регистрирани в Министерството на културата по реда на глава ХІв от ЗАПСП. Доказателствата се представят в заверени копия.</w:t>
      </w:r>
    </w:p>
    <w:p w:rsidR="008D53F4" w:rsidRPr="00495CEA" w:rsidRDefault="008D53F4" w:rsidP="008D53F4">
      <w:pPr>
        <w:spacing w:before="120"/>
        <w:ind w:firstLine="720"/>
        <w:jc w:val="both"/>
        <w:rPr>
          <w:b w:val="0"/>
          <w:szCs w:val="24"/>
          <w:lang w:val="bg-BG"/>
        </w:rPr>
      </w:pPr>
      <w:r w:rsidRPr="00495CEA">
        <w:rPr>
          <w:szCs w:val="24"/>
          <w:lang w:val="bg-BG"/>
        </w:rPr>
        <w:t>(3)</w:t>
      </w:r>
      <w:r w:rsidRPr="00495CEA">
        <w:rPr>
          <w:b w:val="0"/>
          <w:szCs w:val="24"/>
          <w:lang w:val="bg-BG"/>
        </w:rPr>
        <w:t xml:space="preserve"> Постъпилата документация се администрира от отдел „Местно икономическо развитие и защита на потребителите“ при дирекция „Икономическо развитие“.</w:t>
      </w:r>
    </w:p>
    <w:p w:rsidR="008D53F4" w:rsidRPr="00495CEA" w:rsidRDefault="008D53F4" w:rsidP="008D53F4">
      <w:pPr>
        <w:spacing w:before="120"/>
        <w:ind w:firstLine="708"/>
        <w:jc w:val="both"/>
        <w:rPr>
          <w:b w:val="0"/>
          <w:szCs w:val="24"/>
        </w:rPr>
      </w:pPr>
      <w:r w:rsidRPr="00495CEA">
        <w:rPr>
          <w:szCs w:val="24"/>
        </w:rPr>
        <w:t>Чл.12.</w:t>
      </w:r>
      <w:r w:rsidRPr="00495CEA">
        <w:rPr>
          <w:b w:val="0"/>
          <w:szCs w:val="24"/>
        </w:rPr>
        <w:t xml:space="preserve"> Собствениците,</w:t>
      </w:r>
      <w:r w:rsidRPr="00495CEA">
        <w:rPr>
          <w:b w:val="0"/>
          <w:szCs w:val="24"/>
          <w:lang w:val="bg-BG"/>
        </w:rPr>
        <w:t xml:space="preserve"> </w:t>
      </w:r>
      <w:r w:rsidRPr="00495CEA">
        <w:rPr>
          <w:b w:val="0"/>
          <w:szCs w:val="24"/>
        </w:rPr>
        <w:t>наемателите и/или ползвателите на търговските обекти са длъжни да държат в търговския обект и осигурят на разположение на контролните органи всички документи,</w:t>
      </w:r>
      <w:r w:rsidRPr="00495CEA">
        <w:rPr>
          <w:b w:val="0"/>
          <w:szCs w:val="24"/>
          <w:lang w:val="bg-BG"/>
        </w:rPr>
        <w:t xml:space="preserve"> </w:t>
      </w:r>
      <w:r w:rsidRPr="00495CEA">
        <w:rPr>
          <w:b w:val="0"/>
          <w:szCs w:val="24"/>
        </w:rPr>
        <w:t>свързани с дейността на обекта.</w:t>
      </w:r>
    </w:p>
    <w:p w:rsidR="008D53F4" w:rsidRPr="00495CEA" w:rsidRDefault="008D53F4" w:rsidP="008D53F4">
      <w:pPr>
        <w:spacing w:before="120"/>
        <w:jc w:val="both"/>
        <w:rPr>
          <w:b w:val="0"/>
          <w:szCs w:val="24"/>
        </w:rPr>
      </w:pPr>
      <w:r w:rsidRPr="00495CEA">
        <w:rPr>
          <w:b w:val="0"/>
          <w:szCs w:val="24"/>
        </w:rPr>
        <w:t xml:space="preserve">           </w:t>
      </w:r>
      <w:r w:rsidRPr="00495CEA">
        <w:rPr>
          <w:b w:val="0"/>
          <w:szCs w:val="24"/>
        </w:rPr>
        <w:tab/>
      </w:r>
      <w:r w:rsidRPr="00495CEA">
        <w:rPr>
          <w:szCs w:val="24"/>
        </w:rPr>
        <w:t>Чл.13.</w:t>
      </w:r>
      <w:r w:rsidRPr="00495CEA">
        <w:rPr>
          <w:b w:val="0"/>
          <w:szCs w:val="24"/>
        </w:rPr>
        <w:t xml:space="preserve"> Търговецът е длъжен да представи при поискване на контролните органи следните документи:</w:t>
      </w:r>
    </w:p>
    <w:p w:rsidR="008D53F4" w:rsidRPr="00495CEA" w:rsidRDefault="008D53F4" w:rsidP="008D53F4">
      <w:pPr>
        <w:spacing w:before="120"/>
        <w:jc w:val="both"/>
        <w:rPr>
          <w:b w:val="0"/>
          <w:szCs w:val="24"/>
        </w:rPr>
      </w:pPr>
      <w:r w:rsidRPr="00495CEA">
        <w:rPr>
          <w:b w:val="0"/>
          <w:szCs w:val="24"/>
        </w:rPr>
        <w:t xml:space="preserve">             1.документ за съдебна регистрация на фирмата;</w:t>
      </w:r>
    </w:p>
    <w:p w:rsidR="008D53F4" w:rsidRPr="00495CEA" w:rsidRDefault="008D53F4" w:rsidP="008D53F4">
      <w:pPr>
        <w:spacing w:before="120"/>
        <w:jc w:val="both"/>
        <w:rPr>
          <w:b w:val="0"/>
          <w:szCs w:val="24"/>
        </w:rPr>
      </w:pPr>
      <w:r w:rsidRPr="00495CEA">
        <w:rPr>
          <w:b w:val="0"/>
          <w:szCs w:val="24"/>
        </w:rPr>
        <w:t xml:space="preserve">             2.документ за правомерно ползване на обекта /акт за собственост,</w:t>
      </w:r>
      <w:r w:rsidRPr="00495CEA">
        <w:rPr>
          <w:b w:val="0"/>
          <w:szCs w:val="24"/>
          <w:lang w:val="bg-BG"/>
        </w:rPr>
        <w:t xml:space="preserve"> </w:t>
      </w:r>
      <w:r w:rsidRPr="00495CEA">
        <w:rPr>
          <w:b w:val="0"/>
          <w:szCs w:val="24"/>
        </w:rPr>
        <w:t>договор за наем и др./;</w:t>
      </w:r>
    </w:p>
    <w:p w:rsidR="008D53F4" w:rsidRPr="00495CEA" w:rsidRDefault="008D53F4" w:rsidP="008D53F4">
      <w:pPr>
        <w:spacing w:before="120"/>
        <w:jc w:val="both"/>
        <w:rPr>
          <w:b w:val="0"/>
          <w:szCs w:val="24"/>
        </w:rPr>
      </w:pPr>
      <w:r w:rsidRPr="00495CEA">
        <w:rPr>
          <w:b w:val="0"/>
          <w:szCs w:val="24"/>
        </w:rPr>
        <w:t xml:space="preserve">             3.разрешение за продажба на тютюн и тютюневи изделия,</w:t>
      </w:r>
      <w:r w:rsidRPr="00495CEA">
        <w:rPr>
          <w:b w:val="0"/>
          <w:szCs w:val="24"/>
          <w:lang w:val="bg-BG"/>
        </w:rPr>
        <w:t xml:space="preserve"> </w:t>
      </w:r>
      <w:r w:rsidRPr="00495CEA">
        <w:rPr>
          <w:b w:val="0"/>
          <w:szCs w:val="24"/>
        </w:rPr>
        <w:t>ако се предлага в обекта;</w:t>
      </w:r>
    </w:p>
    <w:p w:rsidR="008D53F4" w:rsidRPr="00495CEA" w:rsidRDefault="008D53F4" w:rsidP="008D53F4">
      <w:pPr>
        <w:spacing w:before="120"/>
        <w:jc w:val="both"/>
        <w:rPr>
          <w:b w:val="0"/>
          <w:szCs w:val="24"/>
        </w:rPr>
      </w:pPr>
      <w:r w:rsidRPr="00495CEA">
        <w:rPr>
          <w:b w:val="0"/>
          <w:szCs w:val="24"/>
        </w:rPr>
        <w:t xml:space="preserve">             4.за туристически обекти-удостоверение за категоризация или временно удостоверение за процедура по категоризация;</w:t>
      </w:r>
    </w:p>
    <w:p w:rsidR="008D53F4" w:rsidRPr="00495CEA" w:rsidRDefault="008D53F4" w:rsidP="008D53F4">
      <w:pPr>
        <w:spacing w:before="120"/>
        <w:jc w:val="both"/>
        <w:rPr>
          <w:b w:val="0"/>
          <w:szCs w:val="24"/>
        </w:rPr>
      </w:pPr>
      <w:r w:rsidRPr="00495CEA">
        <w:rPr>
          <w:b w:val="0"/>
          <w:szCs w:val="24"/>
        </w:rPr>
        <w:t xml:space="preserve">             5.за търговците на хранителни продукти и обектите за обществено хранене-удостоверение за регистрация по Закон за храните – издадено от </w:t>
      </w:r>
      <w:proofErr w:type="gramStart"/>
      <w:r w:rsidRPr="00495CEA">
        <w:rPr>
          <w:b w:val="0"/>
          <w:szCs w:val="24"/>
        </w:rPr>
        <w:t>РИОКОЗ  Плевен</w:t>
      </w:r>
      <w:proofErr w:type="gramEnd"/>
      <w:r w:rsidRPr="00495CEA">
        <w:rPr>
          <w:b w:val="0"/>
          <w:szCs w:val="24"/>
        </w:rPr>
        <w:t>;</w:t>
      </w:r>
    </w:p>
    <w:p w:rsidR="008D53F4" w:rsidRPr="00495CEA" w:rsidRDefault="008D53F4" w:rsidP="008D53F4">
      <w:pPr>
        <w:spacing w:before="120"/>
        <w:jc w:val="both"/>
        <w:rPr>
          <w:b w:val="0"/>
          <w:szCs w:val="24"/>
        </w:rPr>
      </w:pPr>
      <w:r w:rsidRPr="00495CEA">
        <w:rPr>
          <w:szCs w:val="24"/>
        </w:rPr>
        <w:lastRenderedPageBreak/>
        <w:t xml:space="preserve">             </w:t>
      </w:r>
      <w:r w:rsidRPr="00495CEA">
        <w:rPr>
          <w:b w:val="0"/>
          <w:szCs w:val="24"/>
        </w:rPr>
        <w:t>6.други документи,</w:t>
      </w:r>
      <w:r w:rsidRPr="00495CEA">
        <w:rPr>
          <w:b w:val="0"/>
          <w:szCs w:val="24"/>
          <w:lang w:val="bg-BG"/>
        </w:rPr>
        <w:t xml:space="preserve"> </w:t>
      </w:r>
      <w:r w:rsidRPr="00495CEA">
        <w:rPr>
          <w:b w:val="0"/>
          <w:szCs w:val="24"/>
        </w:rPr>
        <w:t>изискващи се от специални нормативни актове.</w:t>
      </w:r>
    </w:p>
    <w:p w:rsidR="008D53F4" w:rsidRPr="00495CEA" w:rsidRDefault="008D53F4" w:rsidP="00741843">
      <w:pPr>
        <w:spacing w:before="120"/>
        <w:rPr>
          <w:b w:val="0"/>
          <w:bCs/>
          <w:color w:val="000000"/>
          <w:spacing w:val="-3"/>
          <w:szCs w:val="24"/>
          <w:lang w:val="bg-BG"/>
        </w:rPr>
      </w:pPr>
      <w:r w:rsidRPr="00495CEA">
        <w:rPr>
          <w:b w:val="0"/>
          <w:szCs w:val="24"/>
        </w:rPr>
        <w:tab/>
      </w:r>
      <w:r w:rsidRPr="00495CEA">
        <w:rPr>
          <w:b w:val="0"/>
          <w:szCs w:val="24"/>
        </w:rPr>
        <w:tab/>
      </w:r>
      <w:r w:rsidRPr="00495CEA">
        <w:rPr>
          <w:b w:val="0"/>
          <w:szCs w:val="24"/>
        </w:rPr>
        <w:tab/>
      </w:r>
      <w:r w:rsidRPr="00495CEA">
        <w:rPr>
          <w:b w:val="0"/>
          <w:szCs w:val="24"/>
        </w:rPr>
        <w:tab/>
      </w:r>
      <w:r w:rsidRPr="00495CEA">
        <w:rPr>
          <w:b w:val="0"/>
          <w:szCs w:val="24"/>
        </w:rPr>
        <w:tab/>
      </w:r>
      <w:r w:rsidRPr="00495CEA">
        <w:rPr>
          <w:b w:val="0"/>
          <w:szCs w:val="24"/>
        </w:rPr>
        <w:tab/>
      </w:r>
    </w:p>
    <w:p w:rsidR="008D53F4" w:rsidRPr="00495CEA" w:rsidRDefault="008D53F4" w:rsidP="008D53F4">
      <w:pPr>
        <w:shd w:val="clear" w:color="auto" w:fill="FFFFFF"/>
        <w:spacing w:line="317" w:lineRule="exact"/>
        <w:ind w:left="1872" w:hanging="970"/>
        <w:jc w:val="center"/>
        <w:rPr>
          <w:bCs/>
          <w:color w:val="000000"/>
          <w:spacing w:val="-3"/>
          <w:szCs w:val="24"/>
          <w:lang w:val="bg-BG"/>
        </w:rPr>
      </w:pPr>
      <w:r w:rsidRPr="00495CEA">
        <w:rPr>
          <w:bCs/>
          <w:color w:val="000000"/>
          <w:spacing w:val="-3"/>
          <w:szCs w:val="24"/>
          <w:lang w:val="bg-BG"/>
        </w:rPr>
        <w:t>Глава трета</w:t>
      </w:r>
    </w:p>
    <w:p w:rsidR="008D53F4" w:rsidRPr="00495CEA" w:rsidRDefault="008D53F4" w:rsidP="008D53F4">
      <w:pPr>
        <w:shd w:val="clear" w:color="auto" w:fill="FFFFFF"/>
        <w:spacing w:line="317" w:lineRule="exact"/>
        <w:ind w:left="1872" w:hanging="970"/>
        <w:jc w:val="center"/>
        <w:rPr>
          <w:bCs/>
          <w:color w:val="000000"/>
          <w:spacing w:val="-3"/>
          <w:szCs w:val="24"/>
          <w:lang w:val="bg-BG"/>
        </w:rPr>
      </w:pPr>
      <w:r w:rsidRPr="00495CEA">
        <w:rPr>
          <w:bCs/>
          <w:color w:val="000000"/>
          <w:spacing w:val="-3"/>
          <w:szCs w:val="24"/>
        </w:rPr>
        <w:t xml:space="preserve">ТЪРГОВИЯ НА ОБЩИНСКИТЕ ПАЗАРИ И ТЪРГОВИЯ НА ОТКРИТО </w:t>
      </w:r>
      <w:r w:rsidRPr="00495CEA">
        <w:rPr>
          <w:bCs/>
          <w:color w:val="000000"/>
          <w:spacing w:val="-2"/>
          <w:szCs w:val="24"/>
        </w:rPr>
        <w:t>ВЪРХУ ТЕРЕНИ ОБЩИНСКА СОБСТВЕНОСТ</w:t>
      </w:r>
    </w:p>
    <w:p w:rsidR="008D53F4" w:rsidRPr="00495CEA" w:rsidRDefault="008D53F4" w:rsidP="008D53F4">
      <w:pPr>
        <w:shd w:val="clear" w:color="auto" w:fill="FFFFFF"/>
        <w:spacing w:line="317" w:lineRule="exact"/>
        <w:jc w:val="center"/>
        <w:rPr>
          <w:bCs/>
          <w:color w:val="000000"/>
          <w:spacing w:val="-3"/>
          <w:szCs w:val="24"/>
          <w:lang w:val="bg-BG"/>
        </w:rPr>
      </w:pPr>
      <w:r w:rsidRPr="00495CEA">
        <w:rPr>
          <w:bCs/>
          <w:color w:val="000000"/>
          <w:spacing w:val="-2"/>
          <w:szCs w:val="24"/>
        </w:rPr>
        <w:t>Раз</w:t>
      </w:r>
      <w:r w:rsidRPr="00495CEA">
        <w:rPr>
          <w:bCs/>
          <w:color w:val="000000"/>
          <w:spacing w:val="-2"/>
          <w:szCs w:val="24"/>
          <w:lang w:val="bg-BG"/>
        </w:rPr>
        <w:t>дел І</w:t>
      </w:r>
    </w:p>
    <w:p w:rsidR="008D53F4" w:rsidRPr="00495CEA" w:rsidRDefault="008D53F4" w:rsidP="008D53F4">
      <w:pPr>
        <w:shd w:val="clear" w:color="auto" w:fill="FFFFFF"/>
        <w:jc w:val="center"/>
        <w:rPr>
          <w:bCs/>
          <w:color w:val="000000"/>
          <w:spacing w:val="-2"/>
          <w:szCs w:val="24"/>
        </w:rPr>
      </w:pPr>
      <w:r w:rsidRPr="00495CEA">
        <w:rPr>
          <w:bCs/>
          <w:color w:val="000000"/>
          <w:spacing w:val="-2"/>
          <w:szCs w:val="24"/>
        </w:rPr>
        <w:t>ТЪРГОВИЯ НА ОБЩИНСКИТЕ ПАЗАРИ</w:t>
      </w:r>
    </w:p>
    <w:p w:rsidR="008D53F4" w:rsidRPr="00495CEA" w:rsidRDefault="008D53F4" w:rsidP="008D53F4">
      <w:pPr>
        <w:shd w:val="clear" w:color="auto" w:fill="FFFFFF"/>
        <w:jc w:val="center"/>
        <w:rPr>
          <w:szCs w:val="24"/>
        </w:rPr>
      </w:pPr>
    </w:p>
    <w:p w:rsidR="008D53F4" w:rsidRPr="00495CEA" w:rsidRDefault="008D53F4" w:rsidP="008D53F4">
      <w:pPr>
        <w:shd w:val="clear" w:color="auto" w:fill="FFFFFF"/>
        <w:spacing w:line="317" w:lineRule="exact"/>
        <w:ind w:firstLine="708"/>
        <w:jc w:val="both"/>
        <w:rPr>
          <w:b w:val="0"/>
          <w:szCs w:val="24"/>
        </w:rPr>
      </w:pPr>
      <w:r w:rsidRPr="00495CEA">
        <w:rPr>
          <w:bCs/>
          <w:color w:val="000000"/>
          <w:spacing w:val="2"/>
          <w:szCs w:val="24"/>
        </w:rPr>
        <w:t>Чл. 1</w:t>
      </w:r>
      <w:r w:rsidRPr="00495CEA">
        <w:rPr>
          <w:bCs/>
          <w:color w:val="000000"/>
          <w:spacing w:val="2"/>
          <w:szCs w:val="24"/>
          <w:lang w:val="bg-BG"/>
        </w:rPr>
        <w:t>4</w:t>
      </w:r>
      <w:r w:rsidRPr="00495CEA">
        <w:rPr>
          <w:bCs/>
          <w:color w:val="000000"/>
          <w:spacing w:val="2"/>
          <w:szCs w:val="24"/>
        </w:rPr>
        <w:t xml:space="preserve">. </w:t>
      </w:r>
      <w:r w:rsidRPr="00495CEA">
        <w:rPr>
          <w:color w:val="000000"/>
          <w:spacing w:val="2"/>
          <w:szCs w:val="24"/>
        </w:rPr>
        <w:t>(1)</w:t>
      </w:r>
      <w:r w:rsidRPr="00495CEA">
        <w:rPr>
          <w:b w:val="0"/>
          <w:color w:val="000000"/>
          <w:spacing w:val="2"/>
          <w:szCs w:val="24"/>
        </w:rPr>
        <w:t xml:space="preserve"> Общинските пазари са специално обособени места, на които се </w:t>
      </w:r>
      <w:r w:rsidRPr="00495CEA">
        <w:rPr>
          <w:b w:val="0"/>
          <w:color w:val="000000"/>
          <w:spacing w:val="-1"/>
          <w:szCs w:val="24"/>
        </w:rPr>
        <w:t>извършва търговска дейност на дребно със:</w:t>
      </w:r>
    </w:p>
    <w:p w:rsidR="008D53F4" w:rsidRPr="00495CEA" w:rsidRDefault="008D53F4" w:rsidP="008D53F4">
      <w:pPr>
        <w:widowControl w:val="0"/>
        <w:numPr>
          <w:ilvl w:val="0"/>
          <w:numId w:val="2"/>
        </w:numPr>
        <w:shd w:val="clear" w:color="auto" w:fill="FFFFFF"/>
        <w:tabs>
          <w:tab w:val="left" w:pos="1061"/>
        </w:tabs>
        <w:autoSpaceDE w:val="0"/>
        <w:autoSpaceDN w:val="0"/>
        <w:adjustRightInd w:val="0"/>
        <w:spacing w:line="317" w:lineRule="exact"/>
        <w:ind w:left="708"/>
        <w:rPr>
          <w:b w:val="0"/>
          <w:color w:val="000000"/>
          <w:spacing w:val="-23"/>
          <w:szCs w:val="24"/>
        </w:rPr>
      </w:pPr>
      <w:r w:rsidRPr="00495CEA">
        <w:rPr>
          <w:b w:val="0"/>
          <w:color w:val="000000"/>
          <w:spacing w:val="-2"/>
          <w:szCs w:val="24"/>
        </w:rPr>
        <w:t xml:space="preserve">селскостопански продукти;/храни, от групите, посочени в удостоверението за </w:t>
      </w:r>
      <w:r w:rsidRPr="00495CEA">
        <w:rPr>
          <w:b w:val="0"/>
          <w:color w:val="000000"/>
          <w:spacing w:val="4"/>
          <w:szCs w:val="24"/>
        </w:rPr>
        <w:t xml:space="preserve">регистрация на пазара, издадено от Областна дирекция по безопасност на </w:t>
      </w:r>
      <w:r w:rsidRPr="00495CEA">
        <w:rPr>
          <w:b w:val="0"/>
          <w:color w:val="000000"/>
          <w:szCs w:val="24"/>
        </w:rPr>
        <w:t>храните -</w:t>
      </w:r>
      <w:r w:rsidRPr="00495CEA">
        <w:rPr>
          <w:b w:val="0"/>
          <w:color w:val="000000"/>
          <w:szCs w:val="24"/>
          <w:lang w:val="bg-BG"/>
        </w:rPr>
        <w:t>Плевен</w:t>
      </w:r>
      <w:r w:rsidRPr="00495CEA">
        <w:rPr>
          <w:b w:val="0"/>
          <w:color w:val="000000"/>
          <w:szCs w:val="24"/>
        </w:rPr>
        <w:t>, по реда на Закона за храните;</w:t>
      </w:r>
    </w:p>
    <w:p w:rsidR="008D53F4" w:rsidRPr="00495CEA" w:rsidRDefault="008D53F4" w:rsidP="008D53F4">
      <w:pPr>
        <w:widowControl w:val="0"/>
        <w:numPr>
          <w:ilvl w:val="0"/>
          <w:numId w:val="2"/>
        </w:numPr>
        <w:shd w:val="clear" w:color="auto" w:fill="FFFFFF"/>
        <w:tabs>
          <w:tab w:val="left" w:pos="1061"/>
        </w:tabs>
        <w:autoSpaceDE w:val="0"/>
        <w:autoSpaceDN w:val="0"/>
        <w:adjustRightInd w:val="0"/>
        <w:spacing w:line="317" w:lineRule="exact"/>
        <w:ind w:left="708"/>
        <w:rPr>
          <w:b w:val="0"/>
          <w:color w:val="000000"/>
          <w:spacing w:val="-12"/>
          <w:szCs w:val="24"/>
        </w:rPr>
      </w:pPr>
      <w:r w:rsidRPr="00495CEA">
        <w:rPr>
          <w:b w:val="0"/>
          <w:color w:val="000000"/>
          <w:spacing w:val="-1"/>
          <w:szCs w:val="24"/>
        </w:rPr>
        <w:t>хранителни стоки;</w:t>
      </w:r>
    </w:p>
    <w:p w:rsidR="008D53F4" w:rsidRPr="00495CEA" w:rsidRDefault="008D53F4" w:rsidP="008D53F4">
      <w:pPr>
        <w:widowControl w:val="0"/>
        <w:numPr>
          <w:ilvl w:val="0"/>
          <w:numId w:val="2"/>
        </w:numPr>
        <w:shd w:val="clear" w:color="auto" w:fill="FFFFFF"/>
        <w:tabs>
          <w:tab w:val="left" w:pos="1061"/>
        </w:tabs>
        <w:autoSpaceDE w:val="0"/>
        <w:autoSpaceDN w:val="0"/>
        <w:adjustRightInd w:val="0"/>
        <w:spacing w:line="317" w:lineRule="exact"/>
        <w:ind w:left="708"/>
        <w:rPr>
          <w:b w:val="0"/>
          <w:color w:val="000000"/>
          <w:spacing w:val="-16"/>
          <w:szCs w:val="24"/>
        </w:rPr>
      </w:pPr>
      <w:r w:rsidRPr="00495CEA">
        <w:rPr>
          <w:b w:val="0"/>
          <w:color w:val="000000"/>
          <w:spacing w:val="1"/>
          <w:szCs w:val="24"/>
        </w:rPr>
        <w:t>цветя, семена, посадъчен материал, инвентар и други стоки за земеделското</w:t>
      </w:r>
      <w:r w:rsidRPr="00495CEA">
        <w:rPr>
          <w:b w:val="0"/>
          <w:color w:val="000000"/>
          <w:spacing w:val="1"/>
          <w:szCs w:val="24"/>
        </w:rPr>
        <w:br/>
      </w:r>
      <w:r w:rsidRPr="00495CEA">
        <w:rPr>
          <w:b w:val="0"/>
          <w:color w:val="000000"/>
          <w:spacing w:val="-1"/>
          <w:szCs w:val="24"/>
        </w:rPr>
        <w:t>производство;</w:t>
      </w:r>
    </w:p>
    <w:p w:rsidR="008D53F4" w:rsidRPr="00495CEA" w:rsidRDefault="008D53F4" w:rsidP="008D53F4">
      <w:pPr>
        <w:widowControl w:val="0"/>
        <w:numPr>
          <w:ilvl w:val="0"/>
          <w:numId w:val="2"/>
        </w:numPr>
        <w:shd w:val="clear" w:color="auto" w:fill="FFFFFF"/>
        <w:tabs>
          <w:tab w:val="left" w:pos="1061"/>
        </w:tabs>
        <w:autoSpaceDE w:val="0"/>
        <w:autoSpaceDN w:val="0"/>
        <w:adjustRightInd w:val="0"/>
        <w:spacing w:line="317" w:lineRule="exact"/>
        <w:ind w:left="708"/>
        <w:rPr>
          <w:b w:val="0"/>
          <w:color w:val="000000"/>
          <w:spacing w:val="-12"/>
          <w:szCs w:val="24"/>
        </w:rPr>
      </w:pPr>
      <w:r w:rsidRPr="00495CEA">
        <w:rPr>
          <w:b w:val="0"/>
          <w:color w:val="000000"/>
          <w:spacing w:val="-1"/>
          <w:szCs w:val="24"/>
        </w:rPr>
        <w:t>диворастящи плодове, билки и гъби;</w:t>
      </w:r>
    </w:p>
    <w:p w:rsidR="008D53F4" w:rsidRPr="00495CEA" w:rsidRDefault="008D53F4" w:rsidP="008D53F4">
      <w:pPr>
        <w:widowControl w:val="0"/>
        <w:numPr>
          <w:ilvl w:val="0"/>
          <w:numId w:val="2"/>
        </w:numPr>
        <w:shd w:val="clear" w:color="auto" w:fill="FFFFFF"/>
        <w:tabs>
          <w:tab w:val="left" w:pos="1061"/>
        </w:tabs>
        <w:autoSpaceDE w:val="0"/>
        <w:autoSpaceDN w:val="0"/>
        <w:adjustRightInd w:val="0"/>
        <w:spacing w:line="317" w:lineRule="exact"/>
        <w:ind w:left="708"/>
        <w:rPr>
          <w:b w:val="0"/>
          <w:color w:val="000000"/>
          <w:spacing w:val="-13"/>
          <w:szCs w:val="24"/>
        </w:rPr>
      </w:pPr>
      <w:r w:rsidRPr="00495CEA">
        <w:rPr>
          <w:b w:val="0"/>
          <w:color w:val="000000"/>
          <w:spacing w:val="-1"/>
          <w:szCs w:val="24"/>
        </w:rPr>
        <w:t>промишлени стоки, включително употребявани, но годни за ползване;</w:t>
      </w:r>
    </w:p>
    <w:p w:rsidR="008D53F4" w:rsidRPr="00495CEA" w:rsidRDefault="008D53F4" w:rsidP="008D53F4">
      <w:pPr>
        <w:widowControl w:val="0"/>
        <w:numPr>
          <w:ilvl w:val="0"/>
          <w:numId w:val="2"/>
        </w:numPr>
        <w:shd w:val="clear" w:color="auto" w:fill="FFFFFF"/>
        <w:tabs>
          <w:tab w:val="left" w:pos="1061"/>
        </w:tabs>
        <w:autoSpaceDE w:val="0"/>
        <w:autoSpaceDN w:val="0"/>
        <w:adjustRightInd w:val="0"/>
        <w:spacing w:line="317" w:lineRule="exact"/>
        <w:ind w:left="708"/>
        <w:rPr>
          <w:b w:val="0"/>
          <w:color w:val="000000"/>
          <w:spacing w:val="-13"/>
          <w:szCs w:val="24"/>
        </w:rPr>
      </w:pPr>
      <w:r w:rsidRPr="00495CEA">
        <w:rPr>
          <w:b w:val="0"/>
          <w:color w:val="000000"/>
          <w:spacing w:val="-1"/>
          <w:szCs w:val="24"/>
        </w:rPr>
        <w:t>други съпътстващи стоки и услуги.</w:t>
      </w:r>
    </w:p>
    <w:p w:rsidR="008D53F4" w:rsidRPr="00495CEA" w:rsidRDefault="008D53F4" w:rsidP="008D53F4">
      <w:pPr>
        <w:shd w:val="clear" w:color="auto" w:fill="FFFFFF"/>
        <w:tabs>
          <w:tab w:val="left" w:pos="1104"/>
        </w:tabs>
        <w:spacing w:line="317" w:lineRule="exact"/>
        <w:rPr>
          <w:b w:val="0"/>
          <w:szCs w:val="24"/>
        </w:rPr>
      </w:pPr>
      <w:r w:rsidRPr="00495CEA">
        <w:rPr>
          <w:color w:val="000000"/>
          <w:spacing w:val="-8"/>
          <w:szCs w:val="24"/>
          <w:lang w:val="bg-BG"/>
        </w:rPr>
        <w:t xml:space="preserve">             </w:t>
      </w:r>
      <w:r w:rsidRPr="00495CEA">
        <w:rPr>
          <w:color w:val="000000"/>
          <w:spacing w:val="-8"/>
          <w:szCs w:val="24"/>
        </w:rPr>
        <w:t>(2)</w:t>
      </w:r>
      <w:r w:rsidRPr="00495CEA">
        <w:rPr>
          <w:color w:val="000000"/>
          <w:szCs w:val="24"/>
        </w:rPr>
        <w:t xml:space="preserve"> </w:t>
      </w:r>
      <w:r w:rsidRPr="00495CEA">
        <w:rPr>
          <w:b w:val="0"/>
          <w:color w:val="000000"/>
          <w:spacing w:val="6"/>
          <w:szCs w:val="24"/>
        </w:rPr>
        <w:t>На територията на общинските пазари могат да бъдат разполагали само,</w:t>
      </w:r>
      <w:r w:rsidRPr="00495CEA">
        <w:rPr>
          <w:b w:val="0"/>
          <w:color w:val="000000"/>
          <w:spacing w:val="6"/>
          <w:szCs w:val="24"/>
          <w:lang w:val="bg-BG"/>
        </w:rPr>
        <w:t xml:space="preserve"> </w:t>
      </w:r>
      <w:r w:rsidRPr="00495CEA">
        <w:rPr>
          <w:b w:val="0"/>
          <w:color w:val="000000"/>
          <w:spacing w:val="7"/>
          <w:szCs w:val="24"/>
        </w:rPr>
        <w:t>регистрирани по реда на Закона за храните, преместваеми обекти за приготвяне и</w:t>
      </w:r>
      <w:r w:rsidRPr="00495CEA">
        <w:rPr>
          <w:b w:val="0"/>
          <w:color w:val="000000"/>
          <w:spacing w:val="7"/>
          <w:szCs w:val="24"/>
          <w:lang w:val="bg-BG"/>
        </w:rPr>
        <w:t xml:space="preserve"> </w:t>
      </w:r>
      <w:r w:rsidRPr="00495CEA">
        <w:rPr>
          <w:b w:val="0"/>
          <w:color w:val="000000"/>
          <w:spacing w:val="-1"/>
          <w:szCs w:val="24"/>
        </w:rPr>
        <w:t>предлагане на храна като колички, каравани, кемпери и други.</w:t>
      </w:r>
    </w:p>
    <w:p w:rsidR="008D53F4" w:rsidRPr="00495CEA" w:rsidRDefault="008D53F4" w:rsidP="008D53F4">
      <w:pPr>
        <w:shd w:val="clear" w:color="auto" w:fill="FFFFFF"/>
        <w:tabs>
          <w:tab w:val="left" w:pos="1051"/>
        </w:tabs>
        <w:spacing w:line="317" w:lineRule="exact"/>
        <w:ind w:left="710" w:right="-43"/>
        <w:rPr>
          <w:b w:val="0"/>
          <w:szCs w:val="24"/>
        </w:rPr>
      </w:pPr>
      <w:r w:rsidRPr="00495CEA">
        <w:rPr>
          <w:color w:val="000000"/>
          <w:spacing w:val="-8"/>
          <w:szCs w:val="24"/>
        </w:rPr>
        <w:t>(3)</w:t>
      </w:r>
      <w:r w:rsidRPr="00495CEA">
        <w:rPr>
          <w:b w:val="0"/>
          <w:color w:val="000000"/>
          <w:szCs w:val="24"/>
        </w:rPr>
        <w:tab/>
      </w:r>
      <w:r w:rsidRPr="00495CEA">
        <w:rPr>
          <w:b w:val="0"/>
          <w:color w:val="000000"/>
          <w:spacing w:val="-2"/>
          <w:szCs w:val="24"/>
        </w:rPr>
        <w:t>Общинските пазари са организирани на терени общинска собственост.</w:t>
      </w:r>
      <w:r w:rsidRPr="00495CEA">
        <w:rPr>
          <w:b w:val="0"/>
          <w:color w:val="000000"/>
          <w:spacing w:val="-2"/>
          <w:szCs w:val="24"/>
        </w:rPr>
        <w:br/>
      </w:r>
      <w:r w:rsidRPr="00495CEA">
        <w:rPr>
          <w:color w:val="000000"/>
          <w:spacing w:val="-1"/>
          <w:szCs w:val="24"/>
        </w:rPr>
        <w:t>Чл. 1</w:t>
      </w:r>
      <w:r w:rsidRPr="00495CEA">
        <w:rPr>
          <w:color w:val="000000"/>
          <w:spacing w:val="-1"/>
          <w:szCs w:val="24"/>
          <w:lang w:val="bg-BG"/>
        </w:rPr>
        <w:t>5</w:t>
      </w:r>
      <w:r w:rsidRPr="00495CEA">
        <w:rPr>
          <w:color w:val="000000"/>
          <w:spacing w:val="-1"/>
          <w:szCs w:val="24"/>
        </w:rPr>
        <w:t>.</w:t>
      </w:r>
      <w:r w:rsidRPr="00495CEA">
        <w:rPr>
          <w:b w:val="0"/>
          <w:color w:val="000000"/>
          <w:spacing w:val="-1"/>
          <w:szCs w:val="24"/>
        </w:rPr>
        <w:t xml:space="preserve"> Пазарите на територията на Община </w:t>
      </w:r>
      <w:r w:rsidRPr="00495CEA">
        <w:rPr>
          <w:b w:val="0"/>
          <w:color w:val="000000"/>
          <w:spacing w:val="-1"/>
          <w:szCs w:val="24"/>
          <w:lang w:val="bg-BG"/>
        </w:rPr>
        <w:t xml:space="preserve">Гулянци </w:t>
      </w:r>
      <w:r w:rsidRPr="00495CEA">
        <w:rPr>
          <w:b w:val="0"/>
          <w:color w:val="000000"/>
          <w:spacing w:val="-1"/>
          <w:szCs w:val="24"/>
        </w:rPr>
        <w:t>са:</w:t>
      </w:r>
    </w:p>
    <w:p w:rsidR="008D53F4" w:rsidRPr="00495CEA" w:rsidRDefault="008D53F4" w:rsidP="008D53F4">
      <w:pPr>
        <w:shd w:val="clear" w:color="auto" w:fill="FFFFFF"/>
        <w:tabs>
          <w:tab w:val="left" w:pos="950"/>
        </w:tabs>
        <w:spacing w:line="317" w:lineRule="exact"/>
        <w:ind w:left="720"/>
        <w:rPr>
          <w:b w:val="0"/>
          <w:szCs w:val="24"/>
        </w:rPr>
      </w:pPr>
      <w:r w:rsidRPr="00495CEA">
        <w:rPr>
          <w:b w:val="0"/>
          <w:color w:val="000000"/>
          <w:spacing w:val="-20"/>
          <w:szCs w:val="24"/>
        </w:rPr>
        <w:t>1.</w:t>
      </w:r>
      <w:r w:rsidRPr="00495CEA">
        <w:rPr>
          <w:b w:val="0"/>
          <w:color w:val="000000"/>
          <w:szCs w:val="24"/>
        </w:rPr>
        <w:tab/>
      </w:r>
      <w:r w:rsidRPr="00495CEA">
        <w:rPr>
          <w:b w:val="0"/>
          <w:color w:val="000000"/>
          <w:spacing w:val="-1"/>
          <w:szCs w:val="24"/>
        </w:rPr>
        <w:t>съобразно градоустройствения им статут:</w:t>
      </w:r>
    </w:p>
    <w:p w:rsidR="008D53F4" w:rsidRPr="00495CEA" w:rsidRDefault="008D53F4" w:rsidP="008D53F4">
      <w:pPr>
        <w:shd w:val="clear" w:color="auto" w:fill="FFFFFF"/>
        <w:tabs>
          <w:tab w:val="left" w:pos="1008"/>
        </w:tabs>
        <w:spacing w:line="317" w:lineRule="exact"/>
        <w:ind w:left="5" w:firstLine="710"/>
        <w:rPr>
          <w:b w:val="0"/>
          <w:szCs w:val="24"/>
        </w:rPr>
      </w:pPr>
      <w:r w:rsidRPr="00495CEA">
        <w:rPr>
          <w:b w:val="0"/>
          <w:color w:val="000000"/>
          <w:spacing w:val="-10"/>
          <w:szCs w:val="24"/>
        </w:rPr>
        <w:t>а)</w:t>
      </w:r>
      <w:r w:rsidRPr="00495CEA">
        <w:rPr>
          <w:b w:val="0"/>
          <w:color w:val="000000"/>
          <w:szCs w:val="24"/>
        </w:rPr>
        <w:tab/>
      </w:r>
      <w:r w:rsidRPr="00495CEA">
        <w:rPr>
          <w:b w:val="0"/>
          <w:color w:val="000000"/>
          <w:spacing w:val="7"/>
          <w:szCs w:val="24"/>
        </w:rPr>
        <w:t>с постоянен статут - разкрити върху имоти, отредени за пазар по реда на</w:t>
      </w:r>
      <w:r w:rsidRPr="00495CEA">
        <w:rPr>
          <w:b w:val="0"/>
          <w:color w:val="000000"/>
          <w:spacing w:val="7"/>
          <w:szCs w:val="24"/>
          <w:lang w:val="bg-BG"/>
        </w:rPr>
        <w:t xml:space="preserve"> </w:t>
      </w:r>
      <w:r w:rsidRPr="00495CEA">
        <w:rPr>
          <w:b w:val="0"/>
          <w:color w:val="000000"/>
          <w:spacing w:val="-1"/>
          <w:szCs w:val="24"/>
        </w:rPr>
        <w:t>Закона за устройство на територията;</w:t>
      </w:r>
    </w:p>
    <w:p w:rsidR="008D53F4" w:rsidRPr="00495CEA" w:rsidRDefault="008D53F4" w:rsidP="008D53F4">
      <w:pPr>
        <w:shd w:val="clear" w:color="auto" w:fill="FFFFFF"/>
        <w:tabs>
          <w:tab w:val="left" w:pos="1008"/>
        </w:tabs>
        <w:spacing w:line="317" w:lineRule="exact"/>
        <w:ind w:left="5" w:firstLine="710"/>
        <w:rPr>
          <w:b w:val="0"/>
          <w:szCs w:val="24"/>
        </w:rPr>
      </w:pPr>
      <w:r w:rsidRPr="00495CEA">
        <w:rPr>
          <w:b w:val="0"/>
          <w:color w:val="000000"/>
          <w:spacing w:val="-6"/>
          <w:szCs w:val="24"/>
        </w:rPr>
        <w:t>б)</w:t>
      </w:r>
      <w:r w:rsidRPr="00495CEA">
        <w:rPr>
          <w:b w:val="0"/>
          <w:color w:val="000000"/>
          <w:szCs w:val="24"/>
        </w:rPr>
        <w:tab/>
      </w:r>
      <w:r w:rsidRPr="00495CEA">
        <w:rPr>
          <w:b w:val="0"/>
          <w:color w:val="000000"/>
          <w:spacing w:val="6"/>
          <w:szCs w:val="24"/>
        </w:rPr>
        <w:t>с временен статут - разкрити за определен период от време върху имоти,</w:t>
      </w:r>
      <w:r w:rsidRPr="00495CEA">
        <w:rPr>
          <w:b w:val="0"/>
          <w:color w:val="000000"/>
          <w:spacing w:val="6"/>
          <w:szCs w:val="24"/>
          <w:lang w:val="bg-BG"/>
        </w:rPr>
        <w:t xml:space="preserve"> </w:t>
      </w:r>
      <w:r w:rsidRPr="00495CEA">
        <w:rPr>
          <w:b w:val="0"/>
          <w:color w:val="000000"/>
          <w:spacing w:val="-1"/>
          <w:szCs w:val="24"/>
        </w:rPr>
        <w:t>които не са отредени за пазар.</w:t>
      </w:r>
    </w:p>
    <w:p w:rsidR="008D53F4" w:rsidRPr="00495CEA" w:rsidRDefault="008D53F4" w:rsidP="008D53F4">
      <w:pPr>
        <w:shd w:val="clear" w:color="auto" w:fill="FFFFFF"/>
        <w:tabs>
          <w:tab w:val="left" w:pos="950"/>
        </w:tabs>
        <w:spacing w:line="317" w:lineRule="exact"/>
        <w:ind w:left="720"/>
        <w:rPr>
          <w:b w:val="0"/>
          <w:szCs w:val="24"/>
        </w:rPr>
      </w:pPr>
      <w:r w:rsidRPr="00495CEA">
        <w:rPr>
          <w:b w:val="0"/>
          <w:color w:val="000000"/>
          <w:spacing w:val="-12"/>
          <w:szCs w:val="24"/>
        </w:rPr>
        <w:t>2.</w:t>
      </w:r>
      <w:r w:rsidRPr="00495CEA">
        <w:rPr>
          <w:b w:val="0"/>
          <w:color w:val="000000"/>
          <w:szCs w:val="24"/>
        </w:rPr>
        <w:tab/>
      </w:r>
      <w:r w:rsidRPr="00495CEA">
        <w:rPr>
          <w:b w:val="0"/>
          <w:color w:val="000000"/>
          <w:spacing w:val="-2"/>
          <w:szCs w:val="24"/>
        </w:rPr>
        <w:t>съобразно предназначението им:</w:t>
      </w:r>
    </w:p>
    <w:p w:rsidR="008D53F4" w:rsidRPr="00495CEA" w:rsidRDefault="008D53F4" w:rsidP="008D53F4">
      <w:pPr>
        <w:shd w:val="clear" w:color="auto" w:fill="FFFFFF"/>
        <w:tabs>
          <w:tab w:val="left" w:pos="960"/>
        </w:tabs>
        <w:spacing w:line="317" w:lineRule="exact"/>
        <w:ind w:left="725"/>
        <w:rPr>
          <w:b w:val="0"/>
          <w:szCs w:val="24"/>
        </w:rPr>
      </w:pPr>
      <w:r w:rsidRPr="00495CEA">
        <w:rPr>
          <w:b w:val="0"/>
          <w:color w:val="000000"/>
          <w:spacing w:val="-10"/>
          <w:szCs w:val="24"/>
        </w:rPr>
        <w:t>а)</w:t>
      </w:r>
      <w:r w:rsidRPr="00495CEA">
        <w:rPr>
          <w:b w:val="0"/>
          <w:color w:val="000000"/>
          <w:szCs w:val="24"/>
        </w:rPr>
        <w:tab/>
      </w:r>
      <w:r w:rsidRPr="00495CEA">
        <w:rPr>
          <w:b w:val="0"/>
          <w:color w:val="000000"/>
          <w:spacing w:val="-1"/>
          <w:szCs w:val="24"/>
        </w:rPr>
        <w:t>универсални;</w:t>
      </w:r>
    </w:p>
    <w:p w:rsidR="008D53F4" w:rsidRPr="00495CEA" w:rsidRDefault="008D53F4" w:rsidP="008D53F4">
      <w:pPr>
        <w:shd w:val="clear" w:color="auto" w:fill="FFFFFF"/>
        <w:tabs>
          <w:tab w:val="left" w:pos="960"/>
        </w:tabs>
        <w:spacing w:line="317" w:lineRule="exact"/>
        <w:ind w:left="725"/>
        <w:rPr>
          <w:b w:val="0"/>
          <w:szCs w:val="24"/>
        </w:rPr>
      </w:pPr>
      <w:r w:rsidRPr="00495CEA">
        <w:rPr>
          <w:b w:val="0"/>
          <w:color w:val="000000"/>
          <w:spacing w:val="-11"/>
          <w:szCs w:val="24"/>
        </w:rPr>
        <w:t>б)</w:t>
      </w:r>
      <w:r w:rsidRPr="00495CEA">
        <w:rPr>
          <w:b w:val="0"/>
          <w:color w:val="000000"/>
          <w:szCs w:val="24"/>
        </w:rPr>
        <w:tab/>
      </w:r>
      <w:r w:rsidRPr="00495CEA">
        <w:rPr>
          <w:b w:val="0"/>
          <w:color w:val="000000"/>
          <w:spacing w:val="-1"/>
          <w:szCs w:val="24"/>
        </w:rPr>
        <w:t>специализирани;</w:t>
      </w:r>
    </w:p>
    <w:p w:rsidR="008D53F4" w:rsidRPr="00495CEA" w:rsidRDefault="008D53F4" w:rsidP="008D53F4">
      <w:pPr>
        <w:shd w:val="clear" w:color="auto" w:fill="FFFFFF"/>
        <w:tabs>
          <w:tab w:val="left" w:pos="950"/>
        </w:tabs>
        <w:spacing w:line="317" w:lineRule="exact"/>
        <w:ind w:left="720"/>
        <w:rPr>
          <w:b w:val="0"/>
          <w:szCs w:val="24"/>
        </w:rPr>
      </w:pPr>
      <w:r w:rsidRPr="00495CEA">
        <w:rPr>
          <w:b w:val="0"/>
          <w:color w:val="000000"/>
          <w:spacing w:val="-13"/>
          <w:szCs w:val="24"/>
        </w:rPr>
        <w:t>3.</w:t>
      </w:r>
      <w:r w:rsidRPr="00495CEA">
        <w:rPr>
          <w:b w:val="0"/>
          <w:color w:val="000000"/>
          <w:szCs w:val="24"/>
        </w:rPr>
        <w:tab/>
      </w:r>
      <w:r w:rsidRPr="00495CEA">
        <w:rPr>
          <w:b w:val="0"/>
          <w:color w:val="000000"/>
          <w:spacing w:val="-1"/>
          <w:szCs w:val="24"/>
        </w:rPr>
        <w:t>съобразно срока на съществуването им:</w:t>
      </w:r>
    </w:p>
    <w:p w:rsidR="008D53F4" w:rsidRPr="00495CEA" w:rsidRDefault="008D53F4" w:rsidP="008D53F4">
      <w:pPr>
        <w:shd w:val="clear" w:color="auto" w:fill="FFFFFF"/>
        <w:tabs>
          <w:tab w:val="left" w:pos="965"/>
        </w:tabs>
        <w:spacing w:line="317" w:lineRule="exact"/>
        <w:ind w:left="720"/>
        <w:rPr>
          <w:b w:val="0"/>
          <w:szCs w:val="24"/>
        </w:rPr>
      </w:pPr>
      <w:r w:rsidRPr="00495CEA">
        <w:rPr>
          <w:b w:val="0"/>
          <w:color w:val="000000"/>
          <w:spacing w:val="-9"/>
          <w:szCs w:val="24"/>
        </w:rPr>
        <w:t>а)</w:t>
      </w:r>
      <w:r w:rsidRPr="00495CEA">
        <w:rPr>
          <w:b w:val="0"/>
          <w:color w:val="000000"/>
          <w:szCs w:val="24"/>
        </w:rPr>
        <w:tab/>
      </w:r>
      <w:r w:rsidRPr="00495CEA">
        <w:rPr>
          <w:b w:val="0"/>
          <w:color w:val="000000"/>
          <w:spacing w:val="-2"/>
          <w:szCs w:val="24"/>
        </w:rPr>
        <w:t>безсрочни;</w:t>
      </w:r>
    </w:p>
    <w:p w:rsidR="008D53F4" w:rsidRPr="00495CEA" w:rsidRDefault="008D53F4" w:rsidP="008D53F4">
      <w:pPr>
        <w:shd w:val="clear" w:color="auto" w:fill="FFFFFF"/>
        <w:tabs>
          <w:tab w:val="left" w:pos="965"/>
        </w:tabs>
        <w:spacing w:line="317" w:lineRule="exact"/>
        <w:ind w:left="720"/>
        <w:rPr>
          <w:b w:val="0"/>
          <w:szCs w:val="24"/>
        </w:rPr>
      </w:pPr>
      <w:r w:rsidRPr="00495CEA">
        <w:rPr>
          <w:b w:val="0"/>
          <w:color w:val="000000"/>
          <w:spacing w:val="-7"/>
          <w:szCs w:val="24"/>
        </w:rPr>
        <w:t>б)</w:t>
      </w:r>
      <w:r w:rsidRPr="00495CEA">
        <w:rPr>
          <w:b w:val="0"/>
          <w:color w:val="000000"/>
          <w:szCs w:val="24"/>
        </w:rPr>
        <w:tab/>
      </w:r>
      <w:r w:rsidRPr="00495CEA">
        <w:rPr>
          <w:b w:val="0"/>
          <w:color w:val="000000"/>
          <w:spacing w:val="-1"/>
          <w:szCs w:val="24"/>
        </w:rPr>
        <w:t>за определен срок;</w:t>
      </w:r>
    </w:p>
    <w:p w:rsidR="008D53F4" w:rsidRPr="00495CEA" w:rsidRDefault="008D53F4" w:rsidP="008D53F4">
      <w:pPr>
        <w:shd w:val="clear" w:color="auto" w:fill="FFFFFF"/>
        <w:tabs>
          <w:tab w:val="left" w:pos="965"/>
        </w:tabs>
        <w:spacing w:line="317" w:lineRule="exact"/>
        <w:ind w:left="720"/>
        <w:rPr>
          <w:b w:val="0"/>
          <w:szCs w:val="24"/>
        </w:rPr>
      </w:pPr>
      <w:r w:rsidRPr="00495CEA">
        <w:rPr>
          <w:b w:val="0"/>
          <w:color w:val="000000"/>
          <w:spacing w:val="-6"/>
          <w:szCs w:val="24"/>
        </w:rPr>
        <w:t>в)</w:t>
      </w:r>
      <w:r w:rsidRPr="00495CEA">
        <w:rPr>
          <w:b w:val="0"/>
          <w:color w:val="000000"/>
          <w:szCs w:val="24"/>
        </w:rPr>
        <w:tab/>
      </w:r>
      <w:r w:rsidRPr="00495CEA">
        <w:rPr>
          <w:b w:val="0"/>
          <w:color w:val="000000"/>
          <w:spacing w:val="-1"/>
          <w:szCs w:val="24"/>
        </w:rPr>
        <w:t>в определен ден от седмицата.</w:t>
      </w:r>
    </w:p>
    <w:p w:rsidR="008D53F4" w:rsidRPr="00495CEA" w:rsidRDefault="008D53F4" w:rsidP="008D53F4">
      <w:pPr>
        <w:shd w:val="clear" w:color="auto" w:fill="FFFFFF"/>
        <w:tabs>
          <w:tab w:val="left" w:pos="950"/>
        </w:tabs>
        <w:spacing w:line="317" w:lineRule="exact"/>
        <w:ind w:left="720"/>
        <w:rPr>
          <w:b w:val="0"/>
          <w:szCs w:val="24"/>
        </w:rPr>
      </w:pPr>
      <w:r w:rsidRPr="00495CEA">
        <w:rPr>
          <w:b w:val="0"/>
          <w:color w:val="000000"/>
          <w:spacing w:val="-11"/>
          <w:szCs w:val="24"/>
        </w:rPr>
        <w:t>4.</w:t>
      </w:r>
      <w:r w:rsidRPr="00495CEA">
        <w:rPr>
          <w:b w:val="0"/>
          <w:color w:val="000000"/>
          <w:szCs w:val="24"/>
        </w:rPr>
        <w:tab/>
      </w:r>
      <w:r w:rsidRPr="00495CEA">
        <w:rPr>
          <w:b w:val="0"/>
          <w:color w:val="000000"/>
          <w:spacing w:val="-1"/>
          <w:szCs w:val="24"/>
        </w:rPr>
        <w:t>панаири, събори и празници.</w:t>
      </w:r>
    </w:p>
    <w:p w:rsidR="008D53F4" w:rsidRPr="00495CEA" w:rsidRDefault="008D53F4" w:rsidP="008D53F4">
      <w:pPr>
        <w:shd w:val="clear" w:color="auto" w:fill="FFFFFF"/>
        <w:tabs>
          <w:tab w:val="left" w:pos="950"/>
        </w:tabs>
        <w:spacing w:line="317" w:lineRule="exact"/>
        <w:ind w:left="720"/>
        <w:rPr>
          <w:b w:val="0"/>
          <w:szCs w:val="24"/>
        </w:rPr>
      </w:pPr>
      <w:r w:rsidRPr="00495CEA">
        <w:rPr>
          <w:color w:val="000000"/>
          <w:spacing w:val="1"/>
          <w:szCs w:val="24"/>
        </w:rPr>
        <w:t>Чл. 1</w:t>
      </w:r>
      <w:r w:rsidRPr="00495CEA">
        <w:rPr>
          <w:color w:val="000000"/>
          <w:spacing w:val="1"/>
          <w:szCs w:val="24"/>
          <w:lang w:val="bg-BG"/>
        </w:rPr>
        <w:t>6</w:t>
      </w:r>
      <w:r w:rsidRPr="00495CEA">
        <w:rPr>
          <w:color w:val="000000"/>
          <w:spacing w:val="1"/>
          <w:szCs w:val="24"/>
        </w:rPr>
        <w:t>. (1)</w:t>
      </w:r>
      <w:r w:rsidRPr="00495CEA">
        <w:rPr>
          <w:b w:val="0"/>
          <w:color w:val="000000"/>
          <w:spacing w:val="1"/>
          <w:szCs w:val="24"/>
        </w:rPr>
        <w:t xml:space="preserve"> Общински пазари с постоянен статут се разкриват с решение на </w:t>
      </w:r>
      <w:r w:rsidRPr="00495CEA">
        <w:rPr>
          <w:b w:val="0"/>
          <w:color w:val="000000"/>
          <w:spacing w:val="5"/>
          <w:szCs w:val="24"/>
        </w:rPr>
        <w:t xml:space="preserve">Общински съвет след проучване и установяване на необходимостта от тях и </w:t>
      </w:r>
      <w:r w:rsidRPr="00495CEA">
        <w:rPr>
          <w:b w:val="0"/>
          <w:color w:val="000000"/>
          <w:spacing w:val="-1"/>
          <w:szCs w:val="24"/>
        </w:rPr>
        <w:t>възможностите за изграждането им.</w:t>
      </w:r>
    </w:p>
    <w:p w:rsidR="008D53F4" w:rsidRPr="00495CEA" w:rsidRDefault="008D53F4" w:rsidP="008D53F4">
      <w:pPr>
        <w:shd w:val="clear" w:color="auto" w:fill="FFFFFF"/>
        <w:spacing w:line="317" w:lineRule="exact"/>
        <w:ind w:left="24" w:firstLine="710"/>
        <w:jc w:val="both"/>
        <w:rPr>
          <w:b w:val="0"/>
          <w:szCs w:val="24"/>
        </w:rPr>
      </w:pPr>
      <w:r w:rsidRPr="00495CEA">
        <w:rPr>
          <w:color w:val="000000"/>
          <w:spacing w:val="-1"/>
          <w:szCs w:val="24"/>
        </w:rPr>
        <w:t>(2)</w:t>
      </w:r>
      <w:r w:rsidRPr="00495CEA">
        <w:rPr>
          <w:b w:val="0"/>
          <w:color w:val="000000"/>
          <w:spacing w:val="-1"/>
          <w:szCs w:val="24"/>
        </w:rPr>
        <w:t xml:space="preserve"> Общинските пазари с временен статут, за определен срок, в определен ден от </w:t>
      </w:r>
      <w:r w:rsidRPr="00495CEA">
        <w:rPr>
          <w:b w:val="0"/>
          <w:color w:val="000000"/>
          <w:spacing w:val="2"/>
          <w:szCs w:val="24"/>
        </w:rPr>
        <w:t xml:space="preserve">седмицата и терените, върху които се организират панаири, събори и празници се </w:t>
      </w:r>
      <w:r w:rsidRPr="00495CEA">
        <w:rPr>
          <w:b w:val="0"/>
          <w:color w:val="000000"/>
          <w:spacing w:val="-1"/>
          <w:szCs w:val="24"/>
        </w:rPr>
        <w:t xml:space="preserve">откриват със заповед на кмета на Община </w:t>
      </w:r>
      <w:r w:rsidRPr="00495CEA">
        <w:rPr>
          <w:b w:val="0"/>
          <w:color w:val="000000"/>
          <w:spacing w:val="-1"/>
          <w:szCs w:val="24"/>
          <w:lang w:val="bg-BG"/>
        </w:rPr>
        <w:t>Гулянци</w:t>
      </w:r>
      <w:r w:rsidRPr="00495CEA">
        <w:rPr>
          <w:b w:val="0"/>
          <w:color w:val="000000"/>
          <w:spacing w:val="-1"/>
          <w:szCs w:val="24"/>
        </w:rPr>
        <w:t>.</w:t>
      </w:r>
    </w:p>
    <w:p w:rsidR="008D53F4" w:rsidRPr="00495CEA" w:rsidRDefault="008D53F4" w:rsidP="008D53F4">
      <w:pPr>
        <w:shd w:val="clear" w:color="auto" w:fill="FFFFFF"/>
        <w:spacing w:line="317" w:lineRule="exact"/>
        <w:ind w:left="730"/>
        <w:rPr>
          <w:b w:val="0"/>
          <w:szCs w:val="24"/>
        </w:rPr>
      </w:pPr>
      <w:r w:rsidRPr="00495CEA">
        <w:rPr>
          <w:color w:val="000000"/>
          <w:szCs w:val="24"/>
        </w:rPr>
        <w:t>Чл. 1</w:t>
      </w:r>
      <w:r w:rsidRPr="00495CEA">
        <w:rPr>
          <w:color w:val="000000"/>
          <w:szCs w:val="24"/>
          <w:lang w:val="bg-BG"/>
        </w:rPr>
        <w:t>7</w:t>
      </w:r>
      <w:r w:rsidRPr="00495CEA">
        <w:rPr>
          <w:color w:val="000000"/>
          <w:szCs w:val="24"/>
        </w:rPr>
        <w:t>.</w:t>
      </w:r>
      <w:r w:rsidRPr="00495CEA">
        <w:rPr>
          <w:b w:val="0"/>
          <w:color w:val="000000"/>
          <w:szCs w:val="24"/>
        </w:rPr>
        <w:t xml:space="preserve"> Търговска дейност на общинските пазари може да се извършва от:</w:t>
      </w:r>
    </w:p>
    <w:p w:rsidR="008D53F4" w:rsidRPr="00495CEA" w:rsidRDefault="008D53F4" w:rsidP="008D53F4">
      <w:pPr>
        <w:shd w:val="clear" w:color="auto" w:fill="FFFFFF"/>
        <w:tabs>
          <w:tab w:val="left" w:pos="970"/>
        </w:tabs>
        <w:spacing w:line="317" w:lineRule="exact"/>
        <w:ind w:left="754"/>
        <w:rPr>
          <w:b w:val="0"/>
          <w:szCs w:val="24"/>
        </w:rPr>
      </w:pPr>
      <w:r w:rsidRPr="00495CEA">
        <w:rPr>
          <w:b w:val="0"/>
          <w:color w:val="000000"/>
          <w:spacing w:val="-21"/>
          <w:szCs w:val="24"/>
        </w:rPr>
        <w:lastRenderedPageBreak/>
        <w:t>1.</w:t>
      </w:r>
      <w:r w:rsidRPr="00495CEA">
        <w:rPr>
          <w:b w:val="0"/>
          <w:color w:val="000000"/>
          <w:szCs w:val="24"/>
        </w:rPr>
        <w:tab/>
        <w:t>лица - търговци по смисъла на чл. 1 от Търговския закон;</w:t>
      </w:r>
    </w:p>
    <w:p w:rsidR="008D53F4" w:rsidRPr="00495CEA" w:rsidRDefault="008D53F4" w:rsidP="008D53F4">
      <w:pPr>
        <w:shd w:val="clear" w:color="auto" w:fill="FFFFFF"/>
        <w:tabs>
          <w:tab w:val="left" w:pos="1037"/>
        </w:tabs>
        <w:spacing w:line="317" w:lineRule="exact"/>
        <w:ind w:left="29" w:firstLine="706"/>
        <w:rPr>
          <w:b w:val="0"/>
          <w:szCs w:val="24"/>
        </w:rPr>
      </w:pPr>
      <w:r w:rsidRPr="00495CEA">
        <w:rPr>
          <w:b w:val="0"/>
          <w:color w:val="000000"/>
          <w:spacing w:val="-12"/>
          <w:szCs w:val="24"/>
        </w:rPr>
        <w:t>2.</w:t>
      </w:r>
      <w:r w:rsidRPr="00495CEA">
        <w:rPr>
          <w:b w:val="0"/>
          <w:color w:val="000000"/>
          <w:szCs w:val="24"/>
        </w:rPr>
        <w:t xml:space="preserve"> </w:t>
      </w:r>
      <w:r w:rsidRPr="00495CEA">
        <w:rPr>
          <w:b w:val="0"/>
          <w:color w:val="000000"/>
          <w:spacing w:val="5"/>
          <w:szCs w:val="24"/>
        </w:rPr>
        <w:t>физически и юридически лица, регистрирани като земеделски стопани по</w:t>
      </w:r>
      <w:r w:rsidRPr="00495CEA">
        <w:rPr>
          <w:b w:val="0"/>
          <w:color w:val="000000"/>
          <w:spacing w:val="5"/>
          <w:szCs w:val="24"/>
        </w:rPr>
        <w:br/>
      </w:r>
      <w:r w:rsidRPr="00495CEA">
        <w:rPr>
          <w:b w:val="0"/>
          <w:color w:val="000000"/>
          <w:spacing w:val="-1"/>
          <w:szCs w:val="24"/>
        </w:rPr>
        <w:t>Закона за подпомагане на земеделските производители;</w:t>
      </w:r>
    </w:p>
    <w:p w:rsidR="008D53F4" w:rsidRPr="00495CEA" w:rsidRDefault="008D53F4" w:rsidP="008D53F4">
      <w:pPr>
        <w:widowControl w:val="0"/>
        <w:numPr>
          <w:ilvl w:val="0"/>
          <w:numId w:val="3"/>
        </w:numPr>
        <w:shd w:val="clear" w:color="auto" w:fill="FFFFFF"/>
        <w:tabs>
          <w:tab w:val="left" w:pos="974"/>
        </w:tabs>
        <w:autoSpaceDE w:val="0"/>
        <w:autoSpaceDN w:val="0"/>
        <w:adjustRightInd w:val="0"/>
        <w:spacing w:line="317" w:lineRule="exact"/>
        <w:ind w:left="708"/>
        <w:rPr>
          <w:b w:val="0"/>
          <w:color w:val="000000"/>
          <w:spacing w:val="-12"/>
          <w:szCs w:val="24"/>
        </w:rPr>
      </w:pPr>
      <w:r w:rsidRPr="00495CEA">
        <w:rPr>
          <w:b w:val="0"/>
          <w:color w:val="000000"/>
          <w:spacing w:val="-1"/>
          <w:szCs w:val="24"/>
        </w:rPr>
        <w:t>занаятчии, регистрирани по реда на Закона за занаятите;</w:t>
      </w:r>
    </w:p>
    <w:p w:rsidR="008D53F4" w:rsidRPr="00495CEA" w:rsidRDefault="008D53F4" w:rsidP="008D53F4">
      <w:pPr>
        <w:widowControl w:val="0"/>
        <w:numPr>
          <w:ilvl w:val="0"/>
          <w:numId w:val="3"/>
        </w:numPr>
        <w:shd w:val="clear" w:color="auto" w:fill="FFFFFF"/>
        <w:tabs>
          <w:tab w:val="left" w:pos="974"/>
        </w:tabs>
        <w:autoSpaceDE w:val="0"/>
        <w:autoSpaceDN w:val="0"/>
        <w:adjustRightInd w:val="0"/>
        <w:spacing w:line="317" w:lineRule="exact"/>
        <w:ind w:left="708"/>
        <w:rPr>
          <w:b w:val="0"/>
          <w:color w:val="000000"/>
          <w:spacing w:val="-9"/>
          <w:szCs w:val="24"/>
        </w:rPr>
      </w:pPr>
      <w:r w:rsidRPr="00495CEA">
        <w:rPr>
          <w:b w:val="0"/>
          <w:color w:val="000000"/>
          <w:spacing w:val="-1"/>
          <w:szCs w:val="24"/>
        </w:rPr>
        <w:t>лица, упражняващи свободни професии.</w:t>
      </w:r>
    </w:p>
    <w:p w:rsidR="008D53F4" w:rsidRPr="00495CEA" w:rsidRDefault="008D53F4" w:rsidP="008D53F4">
      <w:pPr>
        <w:shd w:val="clear" w:color="auto" w:fill="FFFFFF"/>
        <w:spacing w:line="317" w:lineRule="exact"/>
        <w:ind w:firstLine="708"/>
        <w:rPr>
          <w:b w:val="0"/>
          <w:szCs w:val="24"/>
        </w:rPr>
      </w:pPr>
      <w:r w:rsidRPr="00495CEA">
        <w:rPr>
          <w:color w:val="000000"/>
          <w:szCs w:val="24"/>
        </w:rPr>
        <w:t>Чл. 1</w:t>
      </w:r>
      <w:r w:rsidRPr="00495CEA">
        <w:rPr>
          <w:color w:val="000000"/>
          <w:szCs w:val="24"/>
          <w:lang w:val="bg-BG"/>
        </w:rPr>
        <w:t>8.</w:t>
      </w:r>
      <w:r w:rsidRPr="00495CEA">
        <w:rPr>
          <w:b w:val="0"/>
          <w:color w:val="000000"/>
          <w:szCs w:val="24"/>
        </w:rPr>
        <w:t xml:space="preserve"> Търговците на общинските пазари са длъжни:</w:t>
      </w:r>
    </w:p>
    <w:p w:rsidR="008D53F4" w:rsidRPr="00495CEA" w:rsidRDefault="008D53F4" w:rsidP="008D53F4">
      <w:pPr>
        <w:widowControl w:val="0"/>
        <w:shd w:val="clear" w:color="auto" w:fill="FFFFFF"/>
        <w:tabs>
          <w:tab w:val="left" w:pos="989"/>
        </w:tabs>
        <w:autoSpaceDE w:val="0"/>
        <w:autoSpaceDN w:val="0"/>
        <w:adjustRightInd w:val="0"/>
        <w:spacing w:line="317" w:lineRule="exact"/>
        <w:ind w:left="708"/>
        <w:rPr>
          <w:color w:val="000000"/>
          <w:spacing w:val="-20"/>
          <w:szCs w:val="24"/>
        </w:rPr>
      </w:pPr>
      <w:r w:rsidRPr="00495CEA">
        <w:rPr>
          <w:b w:val="0"/>
          <w:color w:val="000000"/>
          <w:spacing w:val="3"/>
          <w:szCs w:val="24"/>
          <w:lang w:val="bg-BG"/>
        </w:rPr>
        <w:t>1.</w:t>
      </w:r>
      <w:r w:rsidRPr="00495CEA">
        <w:rPr>
          <w:b w:val="0"/>
          <w:color w:val="000000"/>
          <w:spacing w:val="3"/>
          <w:szCs w:val="24"/>
        </w:rPr>
        <w:t>да продават стоки, снабдени с всички сертификати за произход, качество и</w:t>
      </w:r>
      <w:r w:rsidRPr="00495CEA">
        <w:rPr>
          <w:b w:val="0"/>
          <w:color w:val="000000"/>
          <w:spacing w:val="3"/>
          <w:szCs w:val="24"/>
          <w:lang w:val="bg-BG"/>
        </w:rPr>
        <w:t xml:space="preserve"> </w:t>
      </w:r>
      <w:r w:rsidRPr="00495CEA">
        <w:rPr>
          <w:b w:val="0"/>
          <w:color w:val="000000"/>
          <w:spacing w:val="-1"/>
          <w:szCs w:val="24"/>
        </w:rPr>
        <w:t>безопасност и отговарящи на всички нормативни изисквания относно етикирането;</w:t>
      </w:r>
    </w:p>
    <w:p w:rsidR="008D53F4" w:rsidRPr="00495CEA" w:rsidRDefault="008D53F4" w:rsidP="008D53F4">
      <w:pPr>
        <w:widowControl w:val="0"/>
        <w:shd w:val="clear" w:color="auto" w:fill="FFFFFF"/>
        <w:tabs>
          <w:tab w:val="left" w:pos="989"/>
        </w:tabs>
        <w:autoSpaceDE w:val="0"/>
        <w:autoSpaceDN w:val="0"/>
        <w:adjustRightInd w:val="0"/>
        <w:spacing w:line="317" w:lineRule="exact"/>
        <w:ind w:left="708"/>
        <w:rPr>
          <w:b w:val="0"/>
          <w:color w:val="000000"/>
          <w:spacing w:val="-12"/>
          <w:szCs w:val="24"/>
        </w:rPr>
      </w:pPr>
      <w:r w:rsidRPr="00495CEA">
        <w:rPr>
          <w:b w:val="0"/>
          <w:color w:val="000000"/>
          <w:spacing w:val="7"/>
          <w:szCs w:val="24"/>
          <w:lang w:val="bg-BG"/>
        </w:rPr>
        <w:t>2.</w:t>
      </w:r>
      <w:r w:rsidRPr="00495CEA">
        <w:rPr>
          <w:b w:val="0"/>
          <w:color w:val="000000"/>
          <w:spacing w:val="7"/>
          <w:szCs w:val="24"/>
        </w:rPr>
        <w:t>да притежават всички изисквани от нормативните актове разрешителни,</w:t>
      </w:r>
      <w:r w:rsidRPr="00495CEA">
        <w:rPr>
          <w:b w:val="0"/>
          <w:color w:val="000000"/>
          <w:spacing w:val="7"/>
          <w:szCs w:val="24"/>
          <w:lang w:val="bg-BG"/>
        </w:rPr>
        <w:t xml:space="preserve"> </w:t>
      </w:r>
      <w:r w:rsidRPr="00495CEA">
        <w:rPr>
          <w:b w:val="0"/>
          <w:color w:val="000000"/>
          <w:spacing w:val="3"/>
          <w:szCs w:val="24"/>
        </w:rPr>
        <w:t>лицензи и други, свързани с ползването на обекта и упражняваната от тях търговска</w:t>
      </w:r>
      <w:r w:rsidRPr="00495CEA">
        <w:rPr>
          <w:b w:val="0"/>
          <w:color w:val="000000"/>
          <w:spacing w:val="3"/>
          <w:szCs w:val="24"/>
          <w:lang w:val="bg-BG"/>
        </w:rPr>
        <w:t xml:space="preserve"> </w:t>
      </w:r>
      <w:r w:rsidRPr="00495CEA">
        <w:rPr>
          <w:b w:val="0"/>
          <w:color w:val="000000"/>
          <w:szCs w:val="24"/>
        </w:rPr>
        <w:t>дейност;</w:t>
      </w:r>
    </w:p>
    <w:p w:rsidR="008D53F4" w:rsidRPr="00495CEA" w:rsidRDefault="008D53F4" w:rsidP="008D53F4">
      <w:pPr>
        <w:pStyle w:val="a5"/>
        <w:numPr>
          <w:ilvl w:val="0"/>
          <w:numId w:val="4"/>
        </w:numPr>
        <w:shd w:val="clear" w:color="auto" w:fill="FFFFFF"/>
        <w:tabs>
          <w:tab w:val="left" w:pos="1090"/>
        </w:tabs>
        <w:spacing w:line="317" w:lineRule="exact"/>
        <w:rPr>
          <w:b w:val="0"/>
          <w:szCs w:val="24"/>
        </w:rPr>
      </w:pPr>
      <w:r w:rsidRPr="00495CEA">
        <w:rPr>
          <w:b w:val="0"/>
          <w:color w:val="000000"/>
          <w:spacing w:val="1"/>
          <w:szCs w:val="24"/>
        </w:rPr>
        <w:t>да използват технически изправни и проверени, съгласно Закона за</w:t>
      </w:r>
      <w:r w:rsidRPr="00495CEA">
        <w:rPr>
          <w:b w:val="0"/>
          <w:color w:val="000000"/>
          <w:spacing w:val="1"/>
          <w:szCs w:val="24"/>
          <w:lang w:val="bg-BG"/>
        </w:rPr>
        <w:t xml:space="preserve"> </w:t>
      </w:r>
      <w:r w:rsidRPr="00495CEA">
        <w:rPr>
          <w:b w:val="0"/>
          <w:color w:val="000000"/>
          <w:spacing w:val="-1"/>
          <w:szCs w:val="24"/>
        </w:rPr>
        <w:t>измерванията, уреди за измерване на предлаганата продукция;</w:t>
      </w:r>
    </w:p>
    <w:p w:rsidR="008D53F4" w:rsidRPr="00495CEA" w:rsidRDefault="008D53F4" w:rsidP="008D53F4">
      <w:pPr>
        <w:widowControl w:val="0"/>
        <w:numPr>
          <w:ilvl w:val="0"/>
          <w:numId w:val="4"/>
        </w:numPr>
        <w:shd w:val="clear" w:color="auto" w:fill="FFFFFF"/>
        <w:tabs>
          <w:tab w:val="left" w:pos="970"/>
        </w:tabs>
        <w:autoSpaceDE w:val="0"/>
        <w:autoSpaceDN w:val="0"/>
        <w:adjustRightInd w:val="0"/>
        <w:spacing w:line="317" w:lineRule="exact"/>
        <w:ind w:left="708"/>
        <w:rPr>
          <w:b w:val="0"/>
          <w:color w:val="000000"/>
          <w:spacing w:val="-12"/>
          <w:szCs w:val="24"/>
        </w:rPr>
      </w:pPr>
      <w:r w:rsidRPr="00495CEA">
        <w:rPr>
          <w:b w:val="0"/>
          <w:color w:val="000000"/>
          <w:szCs w:val="24"/>
        </w:rPr>
        <w:t>да предоставят на потребителите информация за предлаганите стоки, техните</w:t>
      </w:r>
      <w:r w:rsidRPr="00495CEA">
        <w:rPr>
          <w:b w:val="0"/>
          <w:color w:val="000000"/>
          <w:szCs w:val="24"/>
          <w:lang w:val="bg-BG"/>
        </w:rPr>
        <w:t xml:space="preserve"> </w:t>
      </w:r>
      <w:r w:rsidRPr="00495CEA">
        <w:rPr>
          <w:b w:val="0"/>
          <w:color w:val="000000"/>
          <w:szCs w:val="24"/>
        </w:rPr>
        <w:t>цени и за лицата, извършващи търговска дейност, в съответствие със Закона за защита</w:t>
      </w:r>
      <w:r w:rsidRPr="00495CEA">
        <w:rPr>
          <w:b w:val="0"/>
          <w:color w:val="000000"/>
          <w:szCs w:val="24"/>
          <w:lang w:val="bg-BG"/>
        </w:rPr>
        <w:t xml:space="preserve"> </w:t>
      </w:r>
      <w:r w:rsidRPr="00495CEA">
        <w:rPr>
          <w:b w:val="0"/>
          <w:color w:val="000000"/>
          <w:szCs w:val="24"/>
        </w:rPr>
        <w:t>на потребителите;</w:t>
      </w:r>
    </w:p>
    <w:p w:rsidR="008D53F4" w:rsidRPr="00495CEA" w:rsidRDefault="008D53F4" w:rsidP="008D53F4">
      <w:pPr>
        <w:widowControl w:val="0"/>
        <w:shd w:val="clear" w:color="auto" w:fill="FFFFFF"/>
        <w:tabs>
          <w:tab w:val="left" w:pos="970"/>
        </w:tabs>
        <w:autoSpaceDE w:val="0"/>
        <w:autoSpaceDN w:val="0"/>
        <w:adjustRightInd w:val="0"/>
        <w:spacing w:line="317" w:lineRule="exact"/>
        <w:ind w:left="708"/>
        <w:rPr>
          <w:b w:val="0"/>
          <w:color w:val="000000"/>
          <w:spacing w:val="-16"/>
          <w:szCs w:val="24"/>
        </w:rPr>
      </w:pPr>
      <w:r w:rsidRPr="00495CEA">
        <w:rPr>
          <w:b w:val="0"/>
          <w:color w:val="000000"/>
          <w:spacing w:val="6"/>
          <w:szCs w:val="24"/>
          <w:lang w:val="bg-BG"/>
        </w:rPr>
        <w:t>5.</w:t>
      </w:r>
      <w:r w:rsidRPr="00495CEA">
        <w:rPr>
          <w:b w:val="0"/>
          <w:color w:val="000000"/>
          <w:spacing w:val="6"/>
          <w:szCs w:val="24"/>
        </w:rPr>
        <w:t>да държат на разположение и предоставят при поискване от контролните</w:t>
      </w:r>
      <w:r w:rsidRPr="00495CEA">
        <w:rPr>
          <w:b w:val="0"/>
          <w:color w:val="000000"/>
          <w:spacing w:val="6"/>
          <w:szCs w:val="24"/>
          <w:lang w:val="bg-BG"/>
        </w:rPr>
        <w:t xml:space="preserve"> </w:t>
      </w:r>
      <w:r w:rsidRPr="00495CEA">
        <w:rPr>
          <w:b w:val="0"/>
          <w:color w:val="000000"/>
          <w:spacing w:val="-1"/>
          <w:szCs w:val="24"/>
        </w:rPr>
        <w:t>органи документите по т.1 и т.2;</w:t>
      </w:r>
    </w:p>
    <w:p w:rsidR="008D53F4" w:rsidRPr="00495CEA" w:rsidRDefault="008D53F4" w:rsidP="008D53F4">
      <w:pPr>
        <w:pStyle w:val="a5"/>
        <w:numPr>
          <w:ilvl w:val="0"/>
          <w:numId w:val="5"/>
        </w:numPr>
        <w:shd w:val="clear" w:color="auto" w:fill="FFFFFF"/>
        <w:tabs>
          <w:tab w:val="left" w:pos="1056"/>
        </w:tabs>
        <w:spacing w:line="317" w:lineRule="exact"/>
        <w:rPr>
          <w:b w:val="0"/>
          <w:szCs w:val="24"/>
        </w:rPr>
      </w:pPr>
      <w:r w:rsidRPr="00495CEA">
        <w:rPr>
          <w:b w:val="0"/>
          <w:color w:val="000000"/>
          <w:spacing w:val="10"/>
          <w:szCs w:val="24"/>
        </w:rPr>
        <w:t>да опазват материално-техническата база на пазара и да възстановяват</w:t>
      </w:r>
      <w:r w:rsidRPr="00495CEA">
        <w:rPr>
          <w:b w:val="0"/>
          <w:color w:val="000000"/>
          <w:spacing w:val="-1"/>
          <w:szCs w:val="24"/>
        </w:rPr>
        <w:t>причинените от тях вреди;</w:t>
      </w:r>
    </w:p>
    <w:p w:rsidR="008D53F4" w:rsidRPr="00495CEA" w:rsidRDefault="008D53F4" w:rsidP="008D53F4">
      <w:pPr>
        <w:widowControl w:val="0"/>
        <w:numPr>
          <w:ilvl w:val="0"/>
          <w:numId w:val="5"/>
        </w:numPr>
        <w:shd w:val="clear" w:color="auto" w:fill="FFFFFF"/>
        <w:tabs>
          <w:tab w:val="left" w:pos="960"/>
        </w:tabs>
        <w:autoSpaceDE w:val="0"/>
        <w:autoSpaceDN w:val="0"/>
        <w:adjustRightInd w:val="0"/>
        <w:spacing w:line="317" w:lineRule="exact"/>
        <w:ind w:left="708"/>
        <w:rPr>
          <w:b w:val="0"/>
          <w:color w:val="000000"/>
          <w:spacing w:val="-17"/>
          <w:szCs w:val="24"/>
        </w:rPr>
      </w:pPr>
      <w:r w:rsidRPr="00495CEA">
        <w:rPr>
          <w:b w:val="0"/>
          <w:color w:val="000000"/>
          <w:spacing w:val="2"/>
          <w:szCs w:val="24"/>
        </w:rPr>
        <w:t>да спазват реда и хигиената на пазара и след приключване на работата си за</w:t>
      </w:r>
      <w:r w:rsidRPr="00495CEA">
        <w:rPr>
          <w:b w:val="0"/>
          <w:color w:val="000000"/>
          <w:spacing w:val="2"/>
          <w:szCs w:val="24"/>
          <w:lang w:val="bg-BG"/>
        </w:rPr>
        <w:t xml:space="preserve"> </w:t>
      </w:r>
      <w:r w:rsidRPr="00495CEA">
        <w:rPr>
          <w:b w:val="0"/>
          <w:color w:val="000000"/>
          <w:spacing w:val="-1"/>
          <w:szCs w:val="24"/>
        </w:rPr>
        <w:t>деня да почистват заеманите места;</w:t>
      </w:r>
    </w:p>
    <w:p w:rsidR="008D53F4" w:rsidRPr="00495CEA" w:rsidRDefault="008D53F4" w:rsidP="008D53F4">
      <w:pPr>
        <w:widowControl w:val="0"/>
        <w:numPr>
          <w:ilvl w:val="0"/>
          <w:numId w:val="6"/>
        </w:numPr>
        <w:shd w:val="clear" w:color="auto" w:fill="FFFFFF"/>
        <w:tabs>
          <w:tab w:val="left" w:pos="960"/>
        </w:tabs>
        <w:autoSpaceDE w:val="0"/>
        <w:autoSpaceDN w:val="0"/>
        <w:adjustRightInd w:val="0"/>
        <w:spacing w:line="317" w:lineRule="exact"/>
        <w:ind w:left="708"/>
        <w:rPr>
          <w:b w:val="0"/>
          <w:color w:val="000000"/>
          <w:spacing w:val="-16"/>
          <w:szCs w:val="24"/>
        </w:rPr>
      </w:pPr>
      <w:r w:rsidRPr="00495CEA">
        <w:rPr>
          <w:b w:val="0"/>
          <w:color w:val="000000"/>
          <w:spacing w:val="-1"/>
          <w:szCs w:val="24"/>
        </w:rPr>
        <w:t>да почистват от сняг и лед заеманите места и околното им пространство;</w:t>
      </w:r>
    </w:p>
    <w:p w:rsidR="008D53F4" w:rsidRPr="00495CEA" w:rsidRDefault="008D53F4" w:rsidP="008D53F4">
      <w:pPr>
        <w:widowControl w:val="0"/>
        <w:numPr>
          <w:ilvl w:val="0"/>
          <w:numId w:val="5"/>
        </w:numPr>
        <w:shd w:val="clear" w:color="auto" w:fill="FFFFFF"/>
        <w:tabs>
          <w:tab w:val="left" w:pos="960"/>
        </w:tabs>
        <w:autoSpaceDE w:val="0"/>
        <w:autoSpaceDN w:val="0"/>
        <w:adjustRightInd w:val="0"/>
        <w:spacing w:line="317" w:lineRule="exact"/>
        <w:ind w:left="708"/>
        <w:rPr>
          <w:b w:val="0"/>
          <w:color w:val="000000"/>
          <w:spacing w:val="-14"/>
          <w:szCs w:val="24"/>
        </w:rPr>
      </w:pPr>
      <w:r w:rsidRPr="00495CEA">
        <w:rPr>
          <w:b w:val="0"/>
          <w:color w:val="000000"/>
          <w:spacing w:val="-1"/>
          <w:szCs w:val="24"/>
        </w:rPr>
        <w:t>при контакта си с клиенти и длъжностни лица да имат поведение, отговарящо</w:t>
      </w:r>
      <w:r w:rsidRPr="00495CEA">
        <w:rPr>
          <w:b w:val="0"/>
          <w:color w:val="000000"/>
          <w:spacing w:val="-1"/>
          <w:szCs w:val="24"/>
          <w:lang w:val="bg-BG"/>
        </w:rPr>
        <w:t xml:space="preserve"> </w:t>
      </w:r>
      <w:r w:rsidRPr="00495CEA">
        <w:rPr>
          <w:b w:val="0"/>
          <w:color w:val="000000"/>
          <w:spacing w:val="-1"/>
          <w:szCs w:val="24"/>
        </w:rPr>
        <w:t>на морално-етичните норми.</w:t>
      </w:r>
    </w:p>
    <w:p w:rsidR="008D53F4" w:rsidRPr="00495CEA" w:rsidRDefault="008D53F4" w:rsidP="008D53F4">
      <w:pPr>
        <w:shd w:val="clear" w:color="auto" w:fill="FFFFFF"/>
        <w:spacing w:line="317" w:lineRule="exact"/>
        <w:ind w:firstLine="708"/>
        <w:rPr>
          <w:b w:val="0"/>
          <w:szCs w:val="24"/>
        </w:rPr>
      </w:pPr>
      <w:r w:rsidRPr="00495CEA">
        <w:rPr>
          <w:color w:val="000000"/>
          <w:szCs w:val="24"/>
        </w:rPr>
        <w:t>Чл. 1</w:t>
      </w:r>
      <w:r w:rsidRPr="00495CEA">
        <w:rPr>
          <w:color w:val="000000"/>
          <w:szCs w:val="24"/>
          <w:lang w:val="bg-BG"/>
        </w:rPr>
        <w:t>9</w:t>
      </w:r>
      <w:r w:rsidRPr="00495CEA">
        <w:rPr>
          <w:color w:val="000000"/>
          <w:szCs w:val="24"/>
        </w:rPr>
        <w:t>.</w:t>
      </w:r>
      <w:r w:rsidRPr="00495CEA">
        <w:rPr>
          <w:b w:val="0"/>
          <w:color w:val="000000"/>
          <w:szCs w:val="24"/>
        </w:rPr>
        <w:t xml:space="preserve"> На общинските пазари се забранява:</w:t>
      </w:r>
    </w:p>
    <w:p w:rsidR="008D53F4" w:rsidRPr="00495CEA" w:rsidRDefault="008D53F4" w:rsidP="008D53F4">
      <w:pPr>
        <w:widowControl w:val="0"/>
        <w:numPr>
          <w:ilvl w:val="0"/>
          <w:numId w:val="7"/>
        </w:numPr>
        <w:shd w:val="clear" w:color="auto" w:fill="FFFFFF"/>
        <w:tabs>
          <w:tab w:val="left" w:pos="970"/>
        </w:tabs>
        <w:autoSpaceDE w:val="0"/>
        <w:autoSpaceDN w:val="0"/>
        <w:adjustRightInd w:val="0"/>
        <w:spacing w:line="317" w:lineRule="exact"/>
        <w:ind w:left="708"/>
        <w:rPr>
          <w:b w:val="0"/>
          <w:color w:val="000000"/>
          <w:spacing w:val="-23"/>
          <w:szCs w:val="24"/>
        </w:rPr>
      </w:pPr>
      <w:r w:rsidRPr="00495CEA">
        <w:rPr>
          <w:b w:val="0"/>
          <w:color w:val="000000"/>
          <w:spacing w:val="-1"/>
          <w:szCs w:val="24"/>
        </w:rPr>
        <w:t>ползването на местата за търговия без платена такса;</w:t>
      </w:r>
    </w:p>
    <w:p w:rsidR="008D53F4" w:rsidRPr="00495CEA" w:rsidRDefault="008D53F4" w:rsidP="008D53F4">
      <w:pPr>
        <w:widowControl w:val="0"/>
        <w:numPr>
          <w:ilvl w:val="0"/>
          <w:numId w:val="7"/>
        </w:numPr>
        <w:shd w:val="clear" w:color="auto" w:fill="FFFFFF"/>
        <w:tabs>
          <w:tab w:val="left" w:pos="970"/>
        </w:tabs>
        <w:autoSpaceDE w:val="0"/>
        <w:autoSpaceDN w:val="0"/>
        <w:adjustRightInd w:val="0"/>
        <w:spacing w:line="317" w:lineRule="exact"/>
        <w:ind w:left="708"/>
        <w:rPr>
          <w:b w:val="0"/>
          <w:color w:val="000000"/>
          <w:spacing w:val="-12"/>
          <w:szCs w:val="24"/>
        </w:rPr>
      </w:pPr>
      <w:r w:rsidRPr="00495CEA">
        <w:rPr>
          <w:b w:val="0"/>
          <w:color w:val="000000"/>
          <w:spacing w:val="-1"/>
          <w:szCs w:val="24"/>
        </w:rPr>
        <w:t>преотдаването и/или'преотстъпването от търговците на местата за търговия на</w:t>
      </w:r>
      <w:r w:rsidRPr="00495CEA">
        <w:rPr>
          <w:b w:val="0"/>
          <w:color w:val="000000"/>
          <w:spacing w:val="-1"/>
          <w:szCs w:val="24"/>
          <w:lang w:val="bg-BG"/>
        </w:rPr>
        <w:t xml:space="preserve"> </w:t>
      </w:r>
      <w:r w:rsidRPr="00495CEA">
        <w:rPr>
          <w:b w:val="0"/>
          <w:color w:val="000000"/>
          <w:spacing w:val="-1"/>
          <w:szCs w:val="24"/>
        </w:rPr>
        <w:t>трети лица;</w:t>
      </w:r>
    </w:p>
    <w:p w:rsidR="008D53F4" w:rsidRPr="00495CEA" w:rsidRDefault="008D53F4" w:rsidP="008D53F4">
      <w:pPr>
        <w:widowControl w:val="0"/>
        <w:numPr>
          <w:ilvl w:val="0"/>
          <w:numId w:val="7"/>
        </w:numPr>
        <w:shd w:val="clear" w:color="auto" w:fill="FFFFFF"/>
        <w:tabs>
          <w:tab w:val="left" w:pos="970"/>
        </w:tabs>
        <w:autoSpaceDE w:val="0"/>
        <w:autoSpaceDN w:val="0"/>
        <w:adjustRightInd w:val="0"/>
        <w:spacing w:line="317" w:lineRule="exact"/>
        <w:ind w:left="708"/>
        <w:rPr>
          <w:b w:val="0"/>
          <w:color w:val="000000"/>
          <w:spacing w:val="-11"/>
          <w:szCs w:val="24"/>
        </w:rPr>
      </w:pPr>
      <w:r w:rsidRPr="00495CEA">
        <w:rPr>
          <w:b w:val="0"/>
          <w:color w:val="000000"/>
          <w:spacing w:val="-1"/>
          <w:szCs w:val="24"/>
        </w:rPr>
        <w:t>търговията със стоки и услуги, чиято продажба нарушава действащите закони</w:t>
      </w:r>
      <w:r w:rsidRPr="00495CEA">
        <w:rPr>
          <w:b w:val="0"/>
          <w:color w:val="000000"/>
          <w:spacing w:val="-1"/>
          <w:szCs w:val="24"/>
          <w:lang w:val="bg-BG"/>
        </w:rPr>
        <w:t xml:space="preserve"> </w:t>
      </w:r>
      <w:r w:rsidRPr="00495CEA">
        <w:rPr>
          <w:b w:val="0"/>
          <w:color w:val="000000"/>
          <w:spacing w:val="-1"/>
          <w:szCs w:val="24"/>
        </w:rPr>
        <w:t>или са в разрез с добрите нрави, включително фалшиви продукти, маркирани по начин,</w:t>
      </w:r>
      <w:r w:rsidRPr="00495CEA">
        <w:rPr>
          <w:b w:val="0"/>
          <w:color w:val="000000"/>
          <w:spacing w:val="-1"/>
          <w:szCs w:val="24"/>
          <w:lang w:val="bg-BG"/>
        </w:rPr>
        <w:t xml:space="preserve"> </w:t>
      </w:r>
      <w:r w:rsidRPr="00495CEA">
        <w:rPr>
          <w:b w:val="0"/>
          <w:color w:val="000000"/>
          <w:spacing w:val="4"/>
          <w:szCs w:val="24"/>
        </w:rPr>
        <w:t>който може да заблуди клиентите относно техния произход, количество, качество и</w:t>
      </w:r>
      <w:r w:rsidRPr="00495CEA">
        <w:rPr>
          <w:b w:val="0"/>
          <w:color w:val="000000"/>
          <w:spacing w:val="4"/>
          <w:szCs w:val="24"/>
          <w:lang w:val="bg-BG"/>
        </w:rPr>
        <w:t xml:space="preserve"> </w:t>
      </w:r>
      <w:r w:rsidRPr="00495CEA">
        <w:rPr>
          <w:b w:val="0"/>
          <w:color w:val="000000"/>
          <w:spacing w:val="-2"/>
          <w:szCs w:val="24"/>
        </w:rPr>
        <w:t>съставки;</w:t>
      </w:r>
      <w:r w:rsidRPr="00495CEA">
        <w:rPr>
          <w:b w:val="0"/>
          <w:color w:val="000000"/>
          <w:spacing w:val="-2"/>
          <w:szCs w:val="24"/>
          <w:lang w:val="bg-BG"/>
        </w:rPr>
        <w:t xml:space="preserve"> </w:t>
      </w:r>
    </w:p>
    <w:p w:rsidR="008D53F4" w:rsidRPr="00495CEA" w:rsidRDefault="008D53F4" w:rsidP="008D53F4">
      <w:pPr>
        <w:shd w:val="clear" w:color="auto" w:fill="FFFFFF"/>
        <w:tabs>
          <w:tab w:val="left" w:pos="1090"/>
        </w:tabs>
        <w:spacing w:line="317" w:lineRule="exact"/>
        <w:ind w:left="19" w:firstLine="720"/>
        <w:rPr>
          <w:b w:val="0"/>
          <w:szCs w:val="24"/>
        </w:rPr>
      </w:pPr>
      <w:r w:rsidRPr="00495CEA">
        <w:rPr>
          <w:b w:val="0"/>
          <w:color w:val="000000"/>
          <w:spacing w:val="-12"/>
          <w:szCs w:val="24"/>
        </w:rPr>
        <w:t>4.</w:t>
      </w:r>
      <w:r w:rsidRPr="00495CEA">
        <w:rPr>
          <w:b w:val="0"/>
          <w:color w:val="000000"/>
          <w:spacing w:val="5"/>
          <w:szCs w:val="24"/>
        </w:rPr>
        <w:t>предлагането на храни, различни от посочените в удостоверението за</w:t>
      </w:r>
      <w:r w:rsidRPr="00495CEA">
        <w:rPr>
          <w:b w:val="0"/>
          <w:color w:val="000000"/>
          <w:spacing w:val="5"/>
          <w:szCs w:val="24"/>
          <w:lang w:val="bg-BG"/>
        </w:rPr>
        <w:t xml:space="preserve"> </w:t>
      </w:r>
      <w:r w:rsidRPr="00495CEA">
        <w:rPr>
          <w:b w:val="0"/>
          <w:color w:val="000000"/>
          <w:spacing w:val="-1"/>
          <w:szCs w:val="24"/>
        </w:rPr>
        <w:t>регистрация на пазара, издадено по реда на Закона за храните от Областна дирекция по</w:t>
      </w:r>
      <w:r w:rsidRPr="00495CEA">
        <w:rPr>
          <w:b w:val="0"/>
          <w:color w:val="000000"/>
          <w:spacing w:val="-1"/>
          <w:szCs w:val="24"/>
          <w:lang w:val="bg-BG"/>
        </w:rPr>
        <w:t xml:space="preserve"> </w:t>
      </w:r>
      <w:r w:rsidRPr="00495CEA">
        <w:rPr>
          <w:b w:val="0"/>
          <w:color w:val="000000"/>
          <w:szCs w:val="24"/>
        </w:rPr>
        <w:t>безопасност на храните -</w:t>
      </w:r>
      <w:r w:rsidRPr="00495CEA">
        <w:rPr>
          <w:b w:val="0"/>
          <w:color w:val="000000"/>
          <w:szCs w:val="24"/>
          <w:lang w:val="bg-BG"/>
        </w:rPr>
        <w:t>Плевен</w:t>
      </w:r>
      <w:r w:rsidRPr="00495CEA">
        <w:rPr>
          <w:b w:val="0"/>
          <w:color w:val="000000"/>
          <w:szCs w:val="24"/>
        </w:rPr>
        <w:t>;</w:t>
      </w:r>
    </w:p>
    <w:p w:rsidR="008D53F4" w:rsidRPr="00495CEA" w:rsidRDefault="008D53F4" w:rsidP="008D53F4">
      <w:pPr>
        <w:widowControl w:val="0"/>
        <w:numPr>
          <w:ilvl w:val="0"/>
          <w:numId w:val="8"/>
        </w:numPr>
        <w:shd w:val="clear" w:color="auto" w:fill="FFFFFF"/>
        <w:tabs>
          <w:tab w:val="left" w:pos="979"/>
        </w:tabs>
        <w:autoSpaceDE w:val="0"/>
        <w:autoSpaceDN w:val="0"/>
        <w:adjustRightInd w:val="0"/>
        <w:spacing w:line="317" w:lineRule="exact"/>
        <w:ind w:left="708"/>
        <w:rPr>
          <w:b w:val="0"/>
          <w:color w:val="000000"/>
          <w:spacing w:val="-14"/>
          <w:szCs w:val="24"/>
        </w:rPr>
      </w:pPr>
      <w:r w:rsidRPr="00495CEA">
        <w:rPr>
          <w:b w:val="0"/>
          <w:color w:val="000000"/>
          <w:spacing w:val="-1"/>
          <w:szCs w:val="24"/>
        </w:rPr>
        <w:t>нарушаването на обществения ред и безопасността на гражданите;</w:t>
      </w:r>
    </w:p>
    <w:p w:rsidR="008D53F4" w:rsidRPr="00495CEA" w:rsidRDefault="008D53F4" w:rsidP="008D53F4">
      <w:pPr>
        <w:widowControl w:val="0"/>
        <w:numPr>
          <w:ilvl w:val="0"/>
          <w:numId w:val="8"/>
        </w:numPr>
        <w:shd w:val="clear" w:color="auto" w:fill="FFFFFF"/>
        <w:tabs>
          <w:tab w:val="left" w:pos="979"/>
        </w:tabs>
        <w:autoSpaceDE w:val="0"/>
        <w:autoSpaceDN w:val="0"/>
        <w:adjustRightInd w:val="0"/>
        <w:spacing w:line="317" w:lineRule="exact"/>
        <w:ind w:left="708"/>
        <w:rPr>
          <w:b w:val="0"/>
          <w:color w:val="000000"/>
          <w:spacing w:val="-16"/>
          <w:szCs w:val="24"/>
        </w:rPr>
      </w:pPr>
      <w:r w:rsidRPr="00495CEA">
        <w:rPr>
          <w:b w:val="0"/>
          <w:color w:val="000000"/>
          <w:spacing w:val="-1"/>
          <w:szCs w:val="24"/>
        </w:rPr>
        <w:t>изхвърлянето на отпадъци на неотредените за това места.</w:t>
      </w:r>
    </w:p>
    <w:p w:rsidR="008D53F4" w:rsidRPr="00495CEA" w:rsidRDefault="008D53F4" w:rsidP="008D53F4">
      <w:pPr>
        <w:shd w:val="clear" w:color="auto" w:fill="FFFFFF"/>
        <w:spacing w:line="317" w:lineRule="exact"/>
        <w:ind w:left="24" w:right="5" w:firstLine="715"/>
        <w:jc w:val="both"/>
        <w:rPr>
          <w:b w:val="0"/>
          <w:szCs w:val="24"/>
        </w:rPr>
      </w:pPr>
      <w:r w:rsidRPr="00495CEA">
        <w:rPr>
          <w:color w:val="000000"/>
          <w:spacing w:val="2"/>
          <w:szCs w:val="24"/>
        </w:rPr>
        <w:t xml:space="preserve">Чл. </w:t>
      </w:r>
      <w:r w:rsidRPr="00495CEA">
        <w:rPr>
          <w:color w:val="000000"/>
          <w:spacing w:val="2"/>
          <w:szCs w:val="24"/>
          <w:lang w:val="bg-BG"/>
        </w:rPr>
        <w:t>20</w:t>
      </w:r>
      <w:r w:rsidRPr="00495CEA">
        <w:rPr>
          <w:color w:val="000000"/>
          <w:spacing w:val="2"/>
          <w:szCs w:val="24"/>
        </w:rPr>
        <w:t>.</w:t>
      </w:r>
      <w:r w:rsidRPr="00495CEA">
        <w:rPr>
          <w:b w:val="0"/>
          <w:color w:val="000000"/>
          <w:spacing w:val="2"/>
          <w:szCs w:val="24"/>
        </w:rPr>
        <w:t xml:space="preserve"> За ползване на местата за търговия търговецът заплаща такса за заета </w:t>
      </w:r>
      <w:r w:rsidRPr="00495CEA">
        <w:rPr>
          <w:b w:val="0"/>
          <w:color w:val="000000"/>
          <w:szCs w:val="24"/>
        </w:rPr>
        <w:t xml:space="preserve">площ на ден или на месец, съгласно </w:t>
      </w:r>
      <w:r w:rsidRPr="00495CEA">
        <w:rPr>
          <w:b w:val="0"/>
          <w:szCs w:val="24"/>
        </w:rPr>
        <w:t>Наредбата за определяне</w:t>
      </w:r>
      <w:r w:rsidRPr="00495CEA">
        <w:rPr>
          <w:b w:val="0"/>
          <w:szCs w:val="24"/>
          <w:lang w:val="bg-BG"/>
        </w:rPr>
        <w:t>то</w:t>
      </w:r>
      <w:r w:rsidRPr="00495CEA">
        <w:rPr>
          <w:b w:val="0"/>
          <w:szCs w:val="24"/>
        </w:rPr>
        <w:t xml:space="preserve"> и администриране</w:t>
      </w:r>
      <w:r w:rsidRPr="00495CEA">
        <w:rPr>
          <w:b w:val="0"/>
          <w:szCs w:val="24"/>
          <w:lang w:val="bg-BG"/>
        </w:rPr>
        <w:t>то</w:t>
      </w:r>
      <w:r w:rsidRPr="00495CEA">
        <w:rPr>
          <w:b w:val="0"/>
          <w:szCs w:val="24"/>
        </w:rPr>
        <w:t xml:space="preserve"> на местните такси и цени на услуги</w:t>
      </w:r>
      <w:r w:rsidRPr="00495CEA">
        <w:rPr>
          <w:b w:val="0"/>
          <w:szCs w:val="24"/>
          <w:lang w:val="bg-BG"/>
        </w:rPr>
        <w:t>те</w:t>
      </w:r>
      <w:r w:rsidRPr="00495CEA">
        <w:rPr>
          <w:b w:val="0"/>
          <w:szCs w:val="24"/>
        </w:rPr>
        <w:t xml:space="preserve"> на територията на Община</w:t>
      </w:r>
      <w:r w:rsidRPr="00495CEA">
        <w:rPr>
          <w:b w:val="0"/>
          <w:szCs w:val="24"/>
          <w:lang w:val="bg-BG"/>
        </w:rPr>
        <w:t xml:space="preserve"> Гулянци.</w:t>
      </w:r>
      <w:r w:rsidRPr="00495CEA">
        <w:rPr>
          <w:b w:val="0"/>
          <w:szCs w:val="24"/>
        </w:rPr>
        <w:t xml:space="preserve">Таксата се събира </w:t>
      </w:r>
      <w:r w:rsidRPr="00495CEA">
        <w:rPr>
          <w:b w:val="0"/>
          <w:spacing w:val="-1"/>
          <w:szCs w:val="24"/>
        </w:rPr>
        <w:t>на място от длъжностни лица от общинската администрация.</w:t>
      </w:r>
    </w:p>
    <w:p w:rsidR="008D53F4" w:rsidRPr="00495CEA" w:rsidRDefault="008D53F4" w:rsidP="008D53F4">
      <w:pPr>
        <w:shd w:val="clear" w:color="auto" w:fill="FFFFFF"/>
        <w:spacing w:before="240"/>
        <w:jc w:val="center"/>
        <w:rPr>
          <w:szCs w:val="24"/>
        </w:rPr>
      </w:pPr>
      <w:r w:rsidRPr="00495CEA">
        <w:rPr>
          <w:bCs/>
          <w:color w:val="000000"/>
          <w:spacing w:val="-1"/>
          <w:szCs w:val="24"/>
        </w:rPr>
        <w:lastRenderedPageBreak/>
        <w:t xml:space="preserve">Раздел </w:t>
      </w:r>
      <w:r w:rsidRPr="00495CEA">
        <w:rPr>
          <w:bCs/>
          <w:color w:val="000000"/>
          <w:spacing w:val="-1"/>
          <w:szCs w:val="24"/>
          <w:lang w:val="en-US"/>
        </w:rPr>
        <w:t>II</w:t>
      </w:r>
    </w:p>
    <w:p w:rsidR="008D53F4" w:rsidRPr="00495CEA" w:rsidRDefault="008D53F4" w:rsidP="008D53F4">
      <w:pPr>
        <w:shd w:val="clear" w:color="auto" w:fill="FFFFFF"/>
        <w:spacing w:line="322" w:lineRule="exact"/>
        <w:ind w:right="461"/>
        <w:jc w:val="center"/>
        <w:rPr>
          <w:b w:val="0"/>
          <w:szCs w:val="24"/>
        </w:rPr>
      </w:pPr>
      <w:r w:rsidRPr="00495CEA">
        <w:rPr>
          <w:bCs/>
          <w:color w:val="000000"/>
          <w:spacing w:val="-3"/>
          <w:szCs w:val="24"/>
        </w:rPr>
        <w:t xml:space="preserve">ТЪРГОВИЯ НА ОТКРИТО ВЪРХУ ТЕРЕНИ ОБЩИНСКА </w:t>
      </w:r>
      <w:r w:rsidRPr="00495CEA">
        <w:rPr>
          <w:bCs/>
          <w:color w:val="000000"/>
          <w:spacing w:val="-2"/>
          <w:szCs w:val="24"/>
        </w:rPr>
        <w:t>СОБСТВЕНОСТ</w:t>
      </w:r>
    </w:p>
    <w:p w:rsidR="008D53F4" w:rsidRPr="00495CEA" w:rsidRDefault="008D53F4" w:rsidP="008D53F4">
      <w:pPr>
        <w:shd w:val="clear" w:color="auto" w:fill="FFFFFF"/>
        <w:spacing w:before="197" w:line="317" w:lineRule="exact"/>
        <w:ind w:left="706" w:firstLine="9"/>
        <w:jc w:val="both"/>
        <w:rPr>
          <w:b w:val="0"/>
          <w:szCs w:val="24"/>
        </w:rPr>
      </w:pPr>
      <w:r w:rsidRPr="00495CEA">
        <w:rPr>
          <w:bCs/>
          <w:color w:val="000000"/>
          <w:spacing w:val="1"/>
          <w:szCs w:val="24"/>
        </w:rPr>
        <w:t>Чл. 2</w:t>
      </w:r>
      <w:r w:rsidRPr="00495CEA">
        <w:rPr>
          <w:bCs/>
          <w:color w:val="000000"/>
          <w:spacing w:val="1"/>
          <w:szCs w:val="24"/>
          <w:lang w:val="bg-BG"/>
        </w:rPr>
        <w:t>1</w:t>
      </w:r>
      <w:r w:rsidRPr="00495CEA">
        <w:rPr>
          <w:bCs/>
          <w:color w:val="000000"/>
          <w:spacing w:val="1"/>
          <w:szCs w:val="24"/>
        </w:rPr>
        <w:t>.</w:t>
      </w:r>
      <w:r w:rsidRPr="00495CEA">
        <w:rPr>
          <w:b w:val="0"/>
          <w:bCs/>
          <w:color w:val="000000"/>
          <w:spacing w:val="1"/>
          <w:szCs w:val="24"/>
        </w:rPr>
        <w:t xml:space="preserve"> </w:t>
      </w:r>
      <w:r w:rsidRPr="00495CEA">
        <w:rPr>
          <w:b w:val="0"/>
          <w:color w:val="000000"/>
          <w:spacing w:val="1"/>
          <w:szCs w:val="24"/>
        </w:rPr>
        <w:t xml:space="preserve">Търговия на открито е търговия на дребно върху терени общинска </w:t>
      </w:r>
      <w:r w:rsidRPr="00495CEA">
        <w:rPr>
          <w:b w:val="0"/>
          <w:color w:val="000000"/>
          <w:szCs w:val="24"/>
        </w:rPr>
        <w:t>собственост - паркове, тротоари, площади, улични платна и други.</w:t>
      </w:r>
    </w:p>
    <w:p w:rsidR="008D53F4" w:rsidRPr="00495CEA" w:rsidRDefault="008D53F4" w:rsidP="008D53F4">
      <w:pPr>
        <w:shd w:val="clear" w:color="auto" w:fill="FFFFFF"/>
        <w:spacing w:line="317" w:lineRule="exact"/>
        <w:ind w:left="5" w:right="48" w:firstLine="710"/>
        <w:jc w:val="both"/>
        <w:rPr>
          <w:b w:val="0"/>
          <w:szCs w:val="24"/>
        </w:rPr>
      </w:pPr>
      <w:r w:rsidRPr="00495CEA">
        <w:rPr>
          <w:color w:val="000000"/>
          <w:spacing w:val="1"/>
          <w:szCs w:val="24"/>
        </w:rPr>
        <w:t>Чл. 2</w:t>
      </w:r>
      <w:r w:rsidRPr="00495CEA">
        <w:rPr>
          <w:color w:val="000000"/>
          <w:spacing w:val="1"/>
          <w:szCs w:val="24"/>
          <w:lang w:val="bg-BG"/>
        </w:rPr>
        <w:t>2</w:t>
      </w:r>
      <w:r w:rsidRPr="00495CEA">
        <w:rPr>
          <w:color w:val="000000"/>
          <w:spacing w:val="1"/>
          <w:szCs w:val="24"/>
        </w:rPr>
        <w:t>. (1)</w:t>
      </w:r>
      <w:r w:rsidRPr="00495CEA">
        <w:rPr>
          <w:b w:val="0"/>
          <w:color w:val="000000"/>
          <w:spacing w:val="1"/>
          <w:szCs w:val="24"/>
        </w:rPr>
        <w:t xml:space="preserve"> На територията на Община Гулянци</w:t>
      </w:r>
      <w:r w:rsidRPr="00495CEA">
        <w:rPr>
          <w:b w:val="0"/>
          <w:color w:val="000000"/>
          <w:spacing w:val="1"/>
          <w:szCs w:val="24"/>
          <w:lang w:val="bg-BG"/>
        </w:rPr>
        <w:t xml:space="preserve"> </w:t>
      </w:r>
      <w:r w:rsidRPr="00495CEA">
        <w:rPr>
          <w:b w:val="0"/>
          <w:color w:val="000000"/>
          <w:spacing w:val="1"/>
          <w:szCs w:val="24"/>
        </w:rPr>
        <w:t xml:space="preserve">не могат да бъдат предмет на </w:t>
      </w:r>
      <w:r w:rsidRPr="00495CEA">
        <w:rPr>
          <w:b w:val="0"/>
          <w:color w:val="000000"/>
          <w:spacing w:val="-1"/>
          <w:szCs w:val="24"/>
        </w:rPr>
        <w:t>търговия на открито:</w:t>
      </w:r>
    </w:p>
    <w:p w:rsidR="008D53F4" w:rsidRPr="00495CEA" w:rsidRDefault="008D53F4" w:rsidP="008D53F4">
      <w:pPr>
        <w:widowControl w:val="0"/>
        <w:numPr>
          <w:ilvl w:val="0"/>
          <w:numId w:val="9"/>
        </w:numPr>
        <w:shd w:val="clear" w:color="auto" w:fill="FFFFFF"/>
        <w:tabs>
          <w:tab w:val="left" w:pos="960"/>
        </w:tabs>
        <w:autoSpaceDE w:val="0"/>
        <w:autoSpaceDN w:val="0"/>
        <w:adjustRightInd w:val="0"/>
        <w:spacing w:line="317" w:lineRule="exact"/>
        <w:ind w:left="708"/>
        <w:rPr>
          <w:b w:val="0"/>
          <w:color w:val="000000"/>
          <w:spacing w:val="-20"/>
          <w:szCs w:val="24"/>
        </w:rPr>
      </w:pPr>
      <w:r w:rsidRPr="00495CEA">
        <w:rPr>
          <w:b w:val="0"/>
          <w:color w:val="000000"/>
          <w:spacing w:val="8"/>
          <w:szCs w:val="24"/>
        </w:rPr>
        <w:t>стоки, които поради този начин на предлагане могат да бъдат опасни за</w:t>
      </w:r>
      <w:r w:rsidRPr="00495CEA">
        <w:rPr>
          <w:b w:val="0"/>
          <w:color w:val="000000"/>
          <w:spacing w:val="8"/>
          <w:szCs w:val="24"/>
          <w:lang w:val="bg-BG"/>
        </w:rPr>
        <w:t xml:space="preserve"> </w:t>
      </w:r>
      <w:r w:rsidRPr="00495CEA">
        <w:rPr>
          <w:b w:val="0"/>
          <w:color w:val="000000"/>
          <w:spacing w:val="-2"/>
          <w:szCs w:val="24"/>
        </w:rPr>
        <w:t>здравето;</w:t>
      </w:r>
    </w:p>
    <w:p w:rsidR="008D53F4" w:rsidRPr="00495CEA" w:rsidRDefault="008D53F4" w:rsidP="008D53F4">
      <w:pPr>
        <w:widowControl w:val="0"/>
        <w:numPr>
          <w:ilvl w:val="0"/>
          <w:numId w:val="9"/>
        </w:numPr>
        <w:shd w:val="clear" w:color="auto" w:fill="FFFFFF"/>
        <w:tabs>
          <w:tab w:val="left" w:pos="960"/>
        </w:tabs>
        <w:autoSpaceDE w:val="0"/>
        <w:autoSpaceDN w:val="0"/>
        <w:adjustRightInd w:val="0"/>
        <w:spacing w:line="317" w:lineRule="exact"/>
        <w:ind w:left="708"/>
        <w:rPr>
          <w:b w:val="0"/>
          <w:color w:val="000000"/>
          <w:spacing w:val="-12"/>
          <w:szCs w:val="24"/>
        </w:rPr>
      </w:pPr>
      <w:r w:rsidRPr="00495CEA">
        <w:rPr>
          <w:b w:val="0"/>
          <w:color w:val="000000"/>
          <w:szCs w:val="24"/>
        </w:rPr>
        <w:t>лекарства, лекарствени материали и продукти, медико-санитарни и хигиенни</w:t>
      </w:r>
      <w:r w:rsidRPr="00495CEA">
        <w:rPr>
          <w:b w:val="0"/>
          <w:color w:val="000000"/>
          <w:szCs w:val="24"/>
          <w:lang w:val="bg-BG"/>
        </w:rPr>
        <w:t xml:space="preserve"> </w:t>
      </w:r>
      <w:r w:rsidRPr="00495CEA">
        <w:rPr>
          <w:b w:val="0"/>
          <w:color w:val="000000"/>
          <w:spacing w:val="-1"/>
          <w:szCs w:val="24"/>
        </w:rPr>
        <w:t>материали;</w:t>
      </w:r>
    </w:p>
    <w:p w:rsidR="008D53F4" w:rsidRPr="00495CEA" w:rsidRDefault="008D53F4" w:rsidP="008D53F4">
      <w:pPr>
        <w:widowControl w:val="0"/>
        <w:numPr>
          <w:ilvl w:val="0"/>
          <w:numId w:val="9"/>
        </w:numPr>
        <w:shd w:val="clear" w:color="auto" w:fill="FFFFFF"/>
        <w:tabs>
          <w:tab w:val="left" w:pos="960"/>
        </w:tabs>
        <w:autoSpaceDE w:val="0"/>
        <w:autoSpaceDN w:val="0"/>
        <w:adjustRightInd w:val="0"/>
        <w:spacing w:line="317" w:lineRule="exact"/>
        <w:ind w:left="708"/>
        <w:rPr>
          <w:b w:val="0"/>
          <w:color w:val="000000"/>
          <w:spacing w:val="-16"/>
          <w:szCs w:val="24"/>
        </w:rPr>
      </w:pPr>
      <w:r w:rsidRPr="00495CEA">
        <w:rPr>
          <w:b w:val="0"/>
          <w:color w:val="000000"/>
          <w:spacing w:val="-1"/>
          <w:szCs w:val="24"/>
        </w:rPr>
        <w:t>петролни продукти и дериватите им;</w:t>
      </w:r>
    </w:p>
    <w:p w:rsidR="008D53F4" w:rsidRPr="00495CEA" w:rsidRDefault="008D53F4" w:rsidP="008D53F4">
      <w:pPr>
        <w:widowControl w:val="0"/>
        <w:numPr>
          <w:ilvl w:val="0"/>
          <w:numId w:val="9"/>
        </w:numPr>
        <w:shd w:val="clear" w:color="auto" w:fill="FFFFFF"/>
        <w:tabs>
          <w:tab w:val="left" w:pos="960"/>
        </w:tabs>
        <w:autoSpaceDE w:val="0"/>
        <w:autoSpaceDN w:val="0"/>
        <w:adjustRightInd w:val="0"/>
        <w:spacing w:line="317" w:lineRule="exact"/>
        <w:ind w:left="708"/>
        <w:rPr>
          <w:b w:val="0"/>
          <w:color w:val="000000"/>
          <w:spacing w:val="-12"/>
          <w:szCs w:val="24"/>
        </w:rPr>
      </w:pPr>
      <w:r w:rsidRPr="00495CEA">
        <w:rPr>
          <w:b w:val="0"/>
          <w:color w:val="000000"/>
          <w:spacing w:val="-1"/>
          <w:szCs w:val="24"/>
        </w:rPr>
        <w:t>стоки, за които е предвидена забрана в друг нормативен акт.</w:t>
      </w:r>
    </w:p>
    <w:p w:rsidR="008D53F4" w:rsidRPr="00495CEA" w:rsidRDefault="008D53F4" w:rsidP="008D53F4">
      <w:pPr>
        <w:shd w:val="clear" w:color="auto" w:fill="FFFFFF"/>
        <w:spacing w:line="317" w:lineRule="exact"/>
        <w:ind w:left="5" w:right="38" w:firstLine="720"/>
        <w:jc w:val="both"/>
        <w:rPr>
          <w:b w:val="0"/>
          <w:szCs w:val="24"/>
        </w:rPr>
      </w:pPr>
      <w:r w:rsidRPr="00495CEA">
        <w:rPr>
          <w:szCs w:val="24"/>
        </w:rPr>
        <w:t>(2)</w:t>
      </w:r>
      <w:r w:rsidRPr="00495CEA">
        <w:rPr>
          <w:b w:val="0"/>
          <w:szCs w:val="24"/>
        </w:rPr>
        <w:t xml:space="preserve"> При продажба на плодове и зеленчуци на търговците в първа търговска зона се забранява предлагането на стоки от чували, кашони и друг амбалаж, поставени на </w:t>
      </w:r>
      <w:r w:rsidRPr="00495CEA">
        <w:rPr>
          <w:b w:val="0"/>
          <w:spacing w:val="-1"/>
          <w:szCs w:val="24"/>
        </w:rPr>
        <w:t>земята.</w:t>
      </w:r>
    </w:p>
    <w:p w:rsidR="008D53F4" w:rsidRPr="00495CEA" w:rsidRDefault="008D53F4" w:rsidP="008D53F4">
      <w:pPr>
        <w:shd w:val="clear" w:color="auto" w:fill="FFFFFF"/>
        <w:spacing w:line="317" w:lineRule="exact"/>
        <w:ind w:left="10" w:right="34" w:firstLine="710"/>
        <w:jc w:val="both"/>
        <w:rPr>
          <w:b w:val="0"/>
          <w:szCs w:val="24"/>
        </w:rPr>
      </w:pPr>
      <w:r w:rsidRPr="00495CEA">
        <w:rPr>
          <w:color w:val="000000"/>
          <w:spacing w:val="3"/>
          <w:szCs w:val="24"/>
        </w:rPr>
        <w:t>Чл. 2</w:t>
      </w:r>
      <w:r w:rsidRPr="00495CEA">
        <w:rPr>
          <w:color w:val="000000"/>
          <w:spacing w:val="3"/>
          <w:szCs w:val="24"/>
          <w:lang w:val="bg-BG"/>
        </w:rPr>
        <w:t>3</w:t>
      </w:r>
      <w:r w:rsidRPr="00495CEA">
        <w:rPr>
          <w:color w:val="000000"/>
          <w:spacing w:val="3"/>
          <w:szCs w:val="24"/>
        </w:rPr>
        <w:t>.</w:t>
      </w:r>
      <w:r w:rsidRPr="00495CEA">
        <w:rPr>
          <w:b w:val="0"/>
          <w:color w:val="000000"/>
          <w:spacing w:val="3"/>
          <w:szCs w:val="24"/>
        </w:rPr>
        <w:t xml:space="preserve"> При упражняване на търговия на открито, търговците са длъжни да </w:t>
      </w:r>
      <w:r w:rsidRPr="00495CEA">
        <w:rPr>
          <w:b w:val="0"/>
          <w:color w:val="000000"/>
          <w:spacing w:val="-1"/>
          <w:szCs w:val="24"/>
        </w:rPr>
        <w:t>спазват разпоредбите на действащото законодателство за съответната дейност.</w:t>
      </w:r>
    </w:p>
    <w:p w:rsidR="008D53F4" w:rsidRPr="00495CEA" w:rsidRDefault="008D53F4" w:rsidP="008D53F4">
      <w:pPr>
        <w:shd w:val="clear" w:color="auto" w:fill="FFFFFF"/>
        <w:spacing w:line="317" w:lineRule="exact"/>
        <w:ind w:right="34" w:firstLine="725"/>
        <w:jc w:val="both"/>
        <w:rPr>
          <w:b w:val="0"/>
          <w:szCs w:val="24"/>
        </w:rPr>
      </w:pPr>
      <w:r w:rsidRPr="00495CEA">
        <w:rPr>
          <w:color w:val="000000"/>
          <w:szCs w:val="24"/>
        </w:rPr>
        <w:t>Чл. 2</w:t>
      </w:r>
      <w:r w:rsidRPr="00495CEA">
        <w:rPr>
          <w:color w:val="000000"/>
          <w:szCs w:val="24"/>
          <w:lang w:val="bg-BG"/>
        </w:rPr>
        <w:t>4</w:t>
      </w:r>
      <w:r w:rsidRPr="00495CEA">
        <w:rPr>
          <w:b w:val="0"/>
          <w:color w:val="000000"/>
          <w:szCs w:val="24"/>
        </w:rPr>
        <w:t xml:space="preserve">. Търговия на открито върху общински терени се извършва въз основа на </w:t>
      </w:r>
      <w:r w:rsidRPr="00495CEA">
        <w:rPr>
          <w:b w:val="0"/>
          <w:color w:val="000000"/>
          <w:spacing w:val="-1"/>
          <w:szCs w:val="24"/>
        </w:rPr>
        <w:t xml:space="preserve">разрешение за ползване на общинско място/терен, издадено от кмета на общината, или </w:t>
      </w:r>
      <w:r w:rsidRPr="00495CEA">
        <w:rPr>
          <w:b w:val="0"/>
          <w:color w:val="000000"/>
          <w:szCs w:val="24"/>
        </w:rPr>
        <w:t>кмета на Кметст</w:t>
      </w:r>
      <w:r w:rsidRPr="00495CEA">
        <w:rPr>
          <w:b w:val="0"/>
          <w:color w:val="000000"/>
          <w:szCs w:val="24"/>
          <w:lang w:val="bg-BG"/>
        </w:rPr>
        <w:t>ва</w:t>
      </w:r>
      <w:r w:rsidRPr="00495CEA">
        <w:rPr>
          <w:b w:val="0"/>
          <w:color w:val="000000"/>
          <w:szCs w:val="24"/>
        </w:rPr>
        <w:t xml:space="preserve">, или съответния кметски наместник, на чиято територия </w:t>
      </w:r>
      <w:r w:rsidRPr="00495CEA">
        <w:rPr>
          <w:b w:val="0"/>
          <w:color w:val="000000"/>
          <w:spacing w:val="-1"/>
          <w:szCs w:val="24"/>
        </w:rPr>
        <w:t>ще се извършва дейността.</w:t>
      </w:r>
    </w:p>
    <w:p w:rsidR="008D53F4" w:rsidRPr="00495CEA" w:rsidRDefault="008D53F4" w:rsidP="008D53F4">
      <w:pPr>
        <w:shd w:val="clear" w:color="auto" w:fill="FFFFFF"/>
        <w:spacing w:line="317" w:lineRule="exact"/>
        <w:ind w:left="10" w:right="29" w:firstLine="720"/>
        <w:jc w:val="both"/>
        <w:rPr>
          <w:b w:val="0"/>
          <w:szCs w:val="24"/>
        </w:rPr>
      </w:pPr>
      <w:r w:rsidRPr="00495CEA">
        <w:rPr>
          <w:color w:val="000000"/>
          <w:spacing w:val="16"/>
          <w:szCs w:val="24"/>
        </w:rPr>
        <w:t>Чл.2</w:t>
      </w:r>
      <w:r w:rsidRPr="00495CEA">
        <w:rPr>
          <w:color w:val="000000"/>
          <w:spacing w:val="16"/>
          <w:szCs w:val="24"/>
          <w:lang w:val="bg-BG"/>
        </w:rPr>
        <w:t>5</w:t>
      </w:r>
      <w:r w:rsidRPr="00495CEA">
        <w:rPr>
          <w:color w:val="000000"/>
          <w:spacing w:val="16"/>
          <w:szCs w:val="24"/>
        </w:rPr>
        <w:t>.</w:t>
      </w:r>
      <w:r w:rsidRPr="00495CEA">
        <w:rPr>
          <w:color w:val="000000"/>
          <w:spacing w:val="16"/>
          <w:szCs w:val="24"/>
          <w:lang w:val="bg-BG"/>
        </w:rPr>
        <w:t xml:space="preserve"> </w:t>
      </w:r>
      <w:r w:rsidRPr="00495CEA">
        <w:rPr>
          <w:color w:val="000000"/>
          <w:spacing w:val="16"/>
          <w:szCs w:val="24"/>
        </w:rPr>
        <w:t>(1)</w:t>
      </w:r>
      <w:r w:rsidRPr="00495CEA">
        <w:rPr>
          <w:b w:val="0"/>
          <w:color w:val="000000"/>
          <w:spacing w:val="16"/>
          <w:szCs w:val="24"/>
        </w:rPr>
        <w:t xml:space="preserve"> Разрешението по чл.2</w:t>
      </w:r>
      <w:r w:rsidRPr="00495CEA">
        <w:rPr>
          <w:b w:val="0"/>
          <w:color w:val="000000"/>
          <w:spacing w:val="16"/>
          <w:szCs w:val="24"/>
          <w:lang w:val="bg-BG"/>
        </w:rPr>
        <w:t>4</w:t>
      </w:r>
      <w:r w:rsidRPr="00495CEA">
        <w:rPr>
          <w:b w:val="0"/>
          <w:color w:val="000000"/>
          <w:spacing w:val="16"/>
          <w:szCs w:val="24"/>
        </w:rPr>
        <w:t xml:space="preserve"> се издава при наличието на </w:t>
      </w:r>
      <w:r w:rsidRPr="00495CEA">
        <w:rPr>
          <w:b w:val="0"/>
          <w:color w:val="000000"/>
          <w:spacing w:val="1"/>
          <w:szCs w:val="24"/>
        </w:rPr>
        <w:t xml:space="preserve">градоустройствена възможност и въз основа на заявление (по образец), подадено до </w:t>
      </w:r>
      <w:r w:rsidRPr="00495CEA">
        <w:rPr>
          <w:b w:val="0"/>
          <w:color w:val="000000"/>
          <w:spacing w:val="5"/>
          <w:szCs w:val="24"/>
        </w:rPr>
        <w:t xml:space="preserve">кмета на общината или кмета на кметство, или съответния кметски </w:t>
      </w:r>
      <w:r w:rsidRPr="00495CEA">
        <w:rPr>
          <w:b w:val="0"/>
          <w:color w:val="000000"/>
          <w:spacing w:val="-1"/>
          <w:szCs w:val="24"/>
        </w:rPr>
        <w:t>наместник, на чиято територия ще се извършва дейността.</w:t>
      </w:r>
    </w:p>
    <w:p w:rsidR="008D53F4" w:rsidRPr="00495CEA" w:rsidRDefault="008D53F4" w:rsidP="008D53F4">
      <w:pPr>
        <w:shd w:val="clear" w:color="auto" w:fill="FFFFFF"/>
        <w:tabs>
          <w:tab w:val="left" w:pos="970"/>
        </w:tabs>
        <w:spacing w:line="317" w:lineRule="exact"/>
        <w:ind w:left="744"/>
        <w:rPr>
          <w:b w:val="0"/>
          <w:szCs w:val="24"/>
        </w:rPr>
      </w:pPr>
      <w:r w:rsidRPr="00495CEA">
        <w:rPr>
          <w:b w:val="0"/>
          <w:color w:val="000000"/>
          <w:spacing w:val="-20"/>
          <w:szCs w:val="24"/>
        </w:rPr>
        <w:t>1.</w:t>
      </w:r>
      <w:r w:rsidRPr="00495CEA">
        <w:rPr>
          <w:b w:val="0"/>
          <w:color w:val="000000"/>
          <w:szCs w:val="24"/>
        </w:rPr>
        <w:tab/>
      </w:r>
      <w:r w:rsidRPr="00495CEA">
        <w:rPr>
          <w:b w:val="0"/>
          <w:color w:val="000000"/>
          <w:spacing w:val="-1"/>
          <w:szCs w:val="24"/>
        </w:rPr>
        <w:t>в заявлението се посочват следните данни:</w:t>
      </w:r>
    </w:p>
    <w:p w:rsidR="008D53F4" w:rsidRPr="00495CEA" w:rsidRDefault="008D53F4" w:rsidP="008D53F4">
      <w:pPr>
        <w:shd w:val="clear" w:color="auto" w:fill="FFFFFF"/>
        <w:tabs>
          <w:tab w:val="left" w:pos="1061"/>
        </w:tabs>
        <w:spacing w:line="317" w:lineRule="exact"/>
        <w:ind w:left="10" w:firstLine="725"/>
        <w:rPr>
          <w:b w:val="0"/>
          <w:szCs w:val="24"/>
        </w:rPr>
      </w:pPr>
      <w:r w:rsidRPr="00495CEA">
        <w:rPr>
          <w:b w:val="0"/>
          <w:color w:val="000000"/>
          <w:spacing w:val="-8"/>
          <w:szCs w:val="24"/>
        </w:rPr>
        <w:t>а)</w:t>
      </w:r>
      <w:r w:rsidRPr="00495CEA">
        <w:rPr>
          <w:b w:val="0"/>
          <w:color w:val="000000"/>
          <w:szCs w:val="24"/>
        </w:rPr>
        <w:t xml:space="preserve"> </w:t>
      </w:r>
      <w:r w:rsidRPr="00495CEA">
        <w:rPr>
          <w:b w:val="0"/>
          <w:color w:val="000000"/>
          <w:spacing w:val="8"/>
          <w:szCs w:val="24"/>
        </w:rPr>
        <w:t>наименование (фирма) на лицето, ЕИК/БУЛСТАТ, седалище и адрес на</w:t>
      </w:r>
      <w:r w:rsidRPr="00495CEA">
        <w:rPr>
          <w:b w:val="0"/>
          <w:color w:val="000000"/>
          <w:spacing w:val="8"/>
          <w:szCs w:val="24"/>
          <w:lang w:val="bg-BG"/>
        </w:rPr>
        <w:t xml:space="preserve"> </w:t>
      </w:r>
      <w:r w:rsidRPr="00495CEA">
        <w:rPr>
          <w:b w:val="0"/>
          <w:color w:val="000000"/>
          <w:spacing w:val="10"/>
          <w:szCs w:val="24"/>
        </w:rPr>
        <w:t>управление, адрес за кореспонденция, телефон и адрес на електронна поща, ако</w:t>
      </w:r>
      <w:r w:rsidRPr="00495CEA">
        <w:rPr>
          <w:b w:val="0"/>
          <w:color w:val="000000"/>
          <w:spacing w:val="10"/>
          <w:szCs w:val="24"/>
          <w:lang w:val="bg-BG"/>
        </w:rPr>
        <w:t xml:space="preserve"> </w:t>
      </w:r>
      <w:r w:rsidRPr="00495CEA">
        <w:rPr>
          <w:b w:val="0"/>
          <w:color w:val="000000"/>
          <w:spacing w:val="-1"/>
          <w:szCs w:val="24"/>
        </w:rPr>
        <w:t>разполага с такава;</w:t>
      </w:r>
    </w:p>
    <w:p w:rsidR="008D53F4" w:rsidRPr="00495CEA" w:rsidRDefault="008D53F4" w:rsidP="008D53F4">
      <w:pPr>
        <w:shd w:val="clear" w:color="auto" w:fill="FFFFFF"/>
        <w:tabs>
          <w:tab w:val="left" w:pos="974"/>
        </w:tabs>
        <w:spacing w:before="5" w:line="317" w:lineRule="exact"/>
        <w:ind w:left="734"/>
        <w:rPr>
          <w:b w:val="0"/>
          <w:szCs w:val="24"/>
        </w:rPr>
      </w:pPr>
      <w:r w:rsidRPr="00495CEA">
        <w:rPr>
          <w:b w:val="0"/>
          <w:color w:val="000000"/>
          <w:spacing w:val="-10"/>
          <w:szCs w:val="24"/>
        </w:rPr>
        <w:t>б)</w:t>
      </w:r>
      <w:r w:rsidRPr="00495CEA">
        <w:rPr>
          <w:b w:val="0"/>
          <w:color w:val="000000"/>
          <w:spacing w:val="-10"/>
          <w:szCs w:val="24"/>
          <w:lang w:val="bg-BG"/>
        </w:rPr>
        <w:t xml:space="preserve"> </w:t>
      </w:r>
      <w:r w:rsidRPr="00495CEA">
        <w:rPr>
          <w:b w:val="0"/>
          <w:color w:val="000000"/>
          <w:szCs w:val="24"/>
        </w:rPr>
        <w:tab/>
      </w:r>
      <w:r w:rsidRPr="00495CEA">
        <w:rPr>
          <w:b w:val="0"/>
          <w:color w:val="000000"/>
          <w:spacing w:val="-1"/>
          <w:szCs w:val="24"/>
        </w:rPr>
        <w:t>точен адрес и размер на използваната площ;</w:t>
      </w:r>
    </w:p>
    <w:p w:rsidR="008D53F4" w:rsidRPr="00495CEA" w:rsidRDefault="008D53F4" w:rsidP="008D53F4">
      <w:pPr>
        <w:shd w:val="clear" w:color="auto" w:fill="FFFFFF"/>
        <w:tabs>
          <w:tab w:val="left" w:pos="974"/>
        </w:tabs>
        <w:spacing w:line="317" w:lineRule="exact"/>
        <w:ind w:left="734"/>
        <w:rPr>
          <w:b w:val="0"/>
          <w:szCs w:val="24"/>
        </w:rPr>
      </w:pPr>
      <w:r w:rsidRPr="00495CEA">
        <w:rPr>
          <w:b w:val="0"/>
          <w:color w:val="000000"/>
          <w:spacing w:val="-8"/>
          <w:szCs w:val="24"/>
        </w:rPr>
        <w:t>в)</w:t>
      </w:r>
      <w:r w:rsidRPr="00495CEA">
        <w:rPr>
          <w:b w:val="0"/>
          <w:color w:val="000000"/>
          <w:szCs w:val="24"/>
        </w:rPr>
        <w:tab/>
      </w:r>
      <w:r w:rsidRPr="00495CEA">
        <w:rPr>
          <w:b w:val="0"/>
          <w:color w:val="000000"/>
          <w:spacing w:val="-1"/>
          <w:szCs w:val="24"/>
        </w:rPr>
        <w:t>вид на извършваната търговска дейност;</w:t>
      </w:r>
    </w:p>
    <w:p w:rsidR="008D53F4" w:rsidRPr="00495CEA" w:rsidRDefault="008D53F4" w:rsidP="008D53F4">
      <w:pPr>
        <w:shd w:val="clear" w:color="auto" w:fill="FFFFFF"/>
        <w:tabs>
          <w:tab w:val="left" w:pos="974"/>
        </w:tabs>
        <w:spacing w:line="317" w:lineRule="exact"/>
        <w:ind w:left="734"/>
        <w:rPr>
          <w:b w:val="0"/>
          <w:szCs w:val="24"/>
        </w:rPr>
      </w:pPr>
      <w:r w:rsidRPr="00495CEA">
        <w:rPr>
          <w:b w:val="0"/>
          <w:color w:val="000000"/>
          <w:spacing w:val="-8"/>
          <w:szCs w:val="24"/>
        </w:rPr>
        <w:t>г)</w:t>
      </w:r>
      <w:r w:rsidRPr="00495CEA">
        <w:rPr>
          <w:b w:val="0"/>
          <w:color w:val="000000"/>
          <w:szCs w:val="24"/>
        </w:rPr>
        <w:tab/>
      </w:r>
      <w:r w:rsidRPr="00495CEA">
        <w:rPr>
          <w:b w:val="0"/>
          <w:color w:val="000000"/>
          <w:spacing w:val="-1"/>
          <w:szCs w:val="24"/>
        </w:rPr>
        <w:t>срок за ползване на мястото/терена;</w:t>
      </w:r>
    </w:p>
    <w:p w:rsidR="008D53F4" w:rsidRPr="00495CEA" w:rsidRDefault="008D53F4" w:rsidP="008D53F4">
      <w:pPr>
        <w:shd w:val="clear" w:color="auto" w:fill="FFFFFF"/>
        <w:tabs>
          <w:tab w:val="left" w:pos="974"/>
        </w:tabs>
        <w:spacing w:line="317" w:lineRule="exact"/>
        <w:ind w:left="734"/>
        <w:rPr>
          <w:b w:val="0"/>
          <w:szCs w:val="24"/>
        </w:rPr>
      </w:pPr>
      <w:r w:rsidRPr="00495CEA">
        <w:rPr>
          <w:b w:val="0"/>
          <w:color w:val="000000"/>
          <w:spacing w:val="-4"/>
          <w:szCs w:val="24"/>
        </w:rPr>
        <w:t>д)</w:t>
      </w:r>
      <w:r w:rsidRPr="00495CEA">
        <w:rPr>
          <w:b w:val="0"/>
          <w:color w:val="000000"/>
          <w:spacing w:val="-4"/>
          <w:szCs w:val="24"/>
          <w:lang w:val="bg-BG"/>
        </w:rPr>
        <w:t xml:space="preserve"> </w:t>
      </w:r>
      <w:r w:rsidRPr="00495CEA">
        <w:rPr>
          <w:b w:val="0"/>
          <w:color w:val="000000"/>
          <w:spacing w:val="-2"/>
          <w:szCs w:val="24"/>
        </w:rPr>
        <w:t>работно време.</w:t>
      </w:r>
    </w:p>
    <w:p w:rsidR="008D53F4" w:rsidRPr="00495CEA" w:rsidRDefault="008D53F4" w:rsidP="008D53F4">
      <w:pPr>
        <w:shd w:val="clear" w:color="auto" w:fill="FFFFFF"/>
        <w:tabs>
          <w:tab w:val="left" w:pos="970"/>
        </w:tabs>
        <w:spacing w:line="317" w:lineRule="exact"/>
        <w:ind w:left="744"/>
        <w:rPr>
          <w:b w:val="0"/>
          <w:szCs w:val="24"/>
        </w:rPr>
      </w:pPr>
      <w:r w:rsidRPr="00495CEA">
        <w:rPr>
          <w:b w:val="0"/>
          <w:color w:val="000000"/>
          <w:spacing w:val="-12"/>
          <w:szCs w:val="24"/>
        </w:rPr>
        <w:t>2.</w:t>
      </w:r>
      <w:r w:rsidRPr="00495CEA">
        <w:rPr>
          <w:b w:val="0"/>
          <w:color w:val="000000"/>
          <w:szCs w:val="24"/>
        </w:rPr>
        <w:tab/>
      </w:r>
      <w:r w:rsidRPr="00495CEA">
        <w:rPr>
          <w:b w:val="0"/>
          <w:color w:val="000000"/>
          <w:spacing w:val="-2"/>
          <w:szCs w:val="24"/>
        </w:rPr>
        <w:t>към заявлението се прилагат:</w:t>
      </w:r>
    </w:p>
    <w:p w:rsidR="008D53F4" w:rsidRPr="00495CEA" w:rsidRDefault="008D53F4" w:rsidP="008D53F4">
      <w:pPr>
        <w:shd w:val="clear" w:color="auto" w:fill="FFFFFF"/>
        <w:tabs>
          <w:tab w:val="left" w:pos="1142"/>
        </w:tabs>
        <w:spacing w:line="317" w:lineRule="exact"/>
        <w:ind w:left="14" w:firstLine="730"/>
        <w:rPr>
          <w:b w:val="0"/>
          <w:szCs w:val="24"/>
        </w:rPr>
      </w:pPr>
      <w:r w:rsidRPr="00495CEA">
        <w:rPr>
          <w:b w:val="0"/>
          <w:color w:val="000000"/>
          <w:spacing w:val="-10"/>
          <w:szCs w:val="24"/>
        </w:rPr>
        <w:t>а)</w:t>
      </w:r>
      <w:r w:rsidRPr="00495CEA">
        <w:rPr>
          <w:b w:val="0"/>
          <w:color w:val="000000"/>
          <w:szCs w:val="24"/>
        </w:rPr>
        <w:t xml:space="preserve"> </w:t>
      </w:r>
      <w:r w:rsidRPr="00495CEA">
        <w:rPr>
          <w:b w:val="0"/>
          <w:color w:val="000000"/>
          <w:spacing w:val="3"/>
          <w:szCs w:val="24"/>
        </w:rPr>
        <w:t>декларация за регистрация в търговския регистър и регистъра на</w:t>
      </w:r>
      <w:r w:rsidRPr="00495CEA">
        <w:rPr>
          <w:b w:val="0"/>
          <w:color w:val="000000"/>
          <w:spacing w:val="3"/>
          <w:szCs w:val="24"/>
          <w:lang w:val="bg-BG"/>
        </w:rPr>
        <w:t xml:space="preserve"> </w:t>
      </w:r>
      <w:r w:rsidRPr="00495CEA">
        <w:rPr>
          <w:b w:val="0"/>
          <w:color w:val="000000"/>
          <w:spacing w:val="3"/>
          <w:szCs w:val="24"/>
        </w:rPr>
        <w:t>юридическите лица с нестопанска цел към Агенция по вписванията (по образец) или</w:t>
      </w:r>
      <w:r w:rsidRPr="00495CEA">
        <w:rPr>
          <w:b w:val="0"/>
          <w:color w:val="000000"/>
          <w:spacing w:val="3"/>
          <w:szCs w:val="24"/>
          <w:lang w:val="bg-BG"/>
        </w:rPr>
        <w:t xml:space="preserve"> </w:t>
      </w:r>
      <w:r w:rsidRPr="00495CEA">
        <w:rPr>
          <w:b w:val="0"/>
          <w:color w:val="000000"/>
          <w:spacing w:val="-1"/>
          <w:szCs w:val="24"/>
        </w:rPr>
        <w:t>други документи, на основанието на които лицето има право по силата на друг закон да</w:t>
      </w:r>
      <w:r w:rsidRPr="00495CEA">
        <w:rPr>
          <w:b w:val="0"/>
          <w:color w:val="000000"/>
          <w:spacing w:val="-1"/>
          <w:szCs w:val="24"/>
          <w:lang w:val="bg-BG"/>
        </w:rPr>
        <w:t xml:space="preserve"> </w:t>
      </w:r>
      <w:r w:rsidRPr="00495CEA">
        <w:rPr>
          <w:b w:val="0"/>
          <w:color w:val="000000"/>
          <w:spacing w:val="4"/>
          <w:szCs w:val="24"/>
        </w:rPr>
        <w:t>извършва стопанска дейност, включително по законодателството на друга държава-</w:t>
      </w:r>
      <w:r w:rsidRPr="00495CEA">
        <w:rPr>
          <w:b w:val="0"/>
          <w:color w:val="000000"/>
          <w:spacing w:val="4"/>
          <w:szCs w:val="24"/>
          <w:lang w:val="bg-BG"/>
        </w:rPr>
        <w:t xml:space="preserve"> </w:t>
      </w:r>
      <w:r w:rsidRPr="00495CEA">
        <w:rPr>
          <w:b w:val="0"/>
          <w:color w:val="000000"/>
          <w:spacing w:val="-1"/>
          <w:szCs w:val="24"/>
        </w:rPr>
        <w:t>членка на Европейския съюз, и на държава-страна по Споразумението на Европейското</w:t>
      </w:r>
      <w:r w:rsidRPr="00495CEA">
        <w:rPr>
          <w:b w:val="0"/>
          <w:color w:val="000000"/>
          <w:spacing w:val="-1"/>
          <w:szCs w:val="24"/>
        </w:rPr>
        <w:br/>
        <w:t>икономическо пространство, или на Конфедерация Швейцария;</w:t>
      </w:r>
    </w:p>
    <w:p w:rsidR="008D53F4" w:rsidRPr="00495CEA" w:rsidRDefault="008D53F4" w:rsidP="008D53F4">
      <w:pPr>
        <w:shd w:val="clear" w:color="auto" w:fill="FFFFFF"/>
        <w:tabs>
          <w:tab w:val="left" w:pos="1066"/>
        </w:tabs>
        <w:spacing w:line="317" w:lineRule="exact"/>
        <w:ind w:left="29" w:firstLine="720"/>
        <w:rPr>
          <w:b w:val="0"/>
          <w:szCs w:val="24"/>
        </w:rPr>
      </w:pPr>
      <w:r w:rsidRPr="00495CEA">
        <w:rPr>
          <w:b w:val="0"/>
          <w:color w:val="000000"/>
          <w:spacing w:val="-8"/>
          <w:szCs w:val="24"/>
        </w:rPr>
        <w:t>б)</w:t>
      </w:r>
      <w:r w:rsidRPr="00495CEA">
        <w:rPr>
          <w:b w:val="0"/>
          <w:color w:val="000000"/>
          <w:szCs w:val="24"/>
        </w:rPr>
        <w:t xml:space="preserve"> </w:t>
      </w:r>
      <w:r w:rsidRPr="00495CEA">
        <w:rPr>
          <w:b w:val="0"/>
          <w:color w:val="000000"/>
          <w:spacing w:val="4"/>
          <w:szCs w:val="24"/>
        </w:rPr>
        <w:t>схема за разполагане на преместваемите съоръжения, заверена от главния</w:t>
      </w:r>
      <w:r w:rsidRPr="00495CEA">
        <w:rPr>
          <w:b w:val="0"/>
          <w:color w:val="000000"/>
          <w:spacing w:val="4"/>
          <w:szCs w:val="24"/>
          <w:lang w:val="bg-BG"/>
        </w:rPr>
        <w:t xml:space="preserve"> </w:t>
      </w:r>
      <w:r w:rsidRPr="00495CEA">
        <w:rPr>
          <w:b w:val="0"/>
          <w:color w:val="000000"/>
          <w:spacing w:val="1"/>
          <w:szCs w:val="24"/>
        </w:rPr>
        <w:t>архитект на общината / когато е приложимо /;</w:t>
      </w:r>
    </w:p>
    <w:p w:rsidR="008D53F4" w:rsidRPr="00495CEA" w:rsidRDefault="008D53F4" w:rsidP="008D53F4">
      <w:pPr>
        <w:shd w:val="clear" w:color="auto" w:fill="FFFFFF"/>
        <w:tabs>
          <w:tab w:val="left" w:pos="1066"/>
        </w:tabs>
        <w:spacing w:before="5" w:line="317" w:lineRule="exact"/>
        <w:ind w:firstLine="720"/>
        <w:rPr>
          <w:b w:val="0"/>
          <w:szCs w:val="24"/>
        </w:rPr>
      </w:pPr>
      <w:r w:rsidRPr="00495CEA">
        <w:rPr>
          <w:b w:val="0"/>
          <w:color w:val="000000"/>
          <w:spacing w:val="-8"/>
          <w:szCs w:val="24"/>
        </w:rPr>
        <w:lastRenderedPageBreak/>
        <w:t>в)</w:t>
      </w:r>
      <w:r w:rsidRPr="00495CEA">
        <w:rPr>
          <w:b w:val="0"/>
          <w:color w:val="000000"/>
          <w:szCs w:val="24"/>
        </w:rPr>
        <w:t xml:space="preserve"> </w:t>
      </w:r>
      <w:r w:rsidRPr="00495CEA">
        <w:rPr>
          <w:b w:val="0"/>
          <w:color w:val="000000"/>
          <w:spacing w:val="8"/>
          <w:szCs w:val="24"/>
        </w:rPr>
        <w:t>разрешение за поставяне на преместваеми съоръжения, по смисъла на</w:t>
      </w:r>
      <w:r w:rsidRPr="00495CEA">
        <w:rPr>
          <w:b w:val="0"/>
          <w:color w:val="000000"/>
          <w:spacing w:val="8"/>
          <w:szCs w:val="24"/>
          <w:lang w:val="bg-BG"/>
        </w:rPr>
        <w:t xml:space="preserve"> </w:t>
      </w:r>
      <w:r w:rsidRPr="00495CEA">
        <w:rPr>
          <w:b w:val="0"/>
          <w:spacing w:val="5"/>
          <w:szCs w:val="24"/>
        </w:rPr>
        <w:t>Наредбата за реда и условията за поставяне</w:t>
      </w:r>
      <w:r w:rsidRPr="00495CEA">
        <w:rPr>
          <w:b w:val="0"/>
          <w:spacing w:val="5"/>
          <w:szCs w:val="24"/>
          <w:lang w:val="bg-BG"/>
        </w:rPr>
        <w:t>то</w:t>
      </w:r>
      <w:r w:rsidRPr="00495CEA">
        <w:rPr>
          <w:b w:val="0"/>
          <w:spacing w:val="5"/>
          <w:szCs w:val="24"/>
        </w:rPr>
        <w:t xml:space="preserve"> на преместваеми съоръжения на</w:t>
      </w:r>
      <w:r w:rsidRPr="00495CEA">
        <w:rPr>
          <w:b w:val="0"/>
          <w:spacing w:val="5"/>
          <w:szCs w:val="24"/>
          <w:lang w:val="bg-BG"/>
        </w:rPr>
        <w:t xml:space="preserve"> </w:t>
      </w:r>
      <w:r w:rsidRPr="00495CEA">
        <w:rPr>
          <w:b w:val="0"/>
          <w:spacing w:val="-1"/>
          <w:szCs w:val="24"/>
        </w:rPr>
        <w:t xml:space="preserve">територията на Община </w:t>
      </w:r>
      <w:r w:rsidRPr="00495CEA">
        <w:rPr>
          <w:b w:val="0"/>
          <w:spacing w:val="-1"/>
          <w:szCs w:val="24"/>
          <w:lang w:val="bg-BG"/>
        </w:rPr>
        <w:t>Гулянци</w:t>
      </w:r>
      <w:r w:rsidRPr="00495CEA">
        <w:rPr>
          <w:b w:val="0"/>
          <w:spacing w:val="-1"/>
          <w:szCs w:val="24"/>
        </w:rPr>
        <w:t>-   когато това е приложимо</w:t>
      </w:r>
    </w:p>
    <w:p w:rsidR="008D53F4" w:rsidRPr="00495CEA" w:rsidRDefault="008D53F4" w:rsidP="008D53F4">
      <w:pPr>
        <w:shd w:val="clear" w:color="auto" w:fill="FFFFFF"/>
        <w:tabs>
          <w:tab w:val="left" w:pos="1142"/>
        </w:tabs>
        <w:spacing w:line="317" w:lineRule="exact"/>
        <w:ind w:left="34" w:firstLine="720"/>
        <w:rPr>
          <w:b w:val="0"/>
          <w:szCs w:val="24"/>
        </w:rPr>
      </w:pPr>
      <w:r w:rsidRPr="00495CEA">
        <w:rPr>
          <w:b w:val="0"/>
          <w:color w:val="000000"/>
          <w:spacing w:val="-6"/>
          <w:szCs w:val="24"/>
        </w:rPr>
        <w:t>г)</w:t>
      </w:r>
      <w:r w:rsidRPr="00495CEA">
        <w:rPr>
          <w:b w:val="0"/>
          <w:color w:val="000000"/>
          <w:szCs w:val="24"/>
        </w:rPr>
        <w:t xml:space="preserve"> </w:t>
      </w:r>
      <w:r w:rsidRPr="00495CEA">
        <w:rPr>
          <w:b w:val="0"/>
          <w:color w:val="000000"/>
          <w:spacing w:val="1"/>
          <w:szCs w:val="24"/>
        </w:rPr>
        <w:t>нотариално заверено пълномощно,</w:t>
      </w:r>
      <w:r w:rsidRPr="00495CEA">
        <w:rPr>
          <w:b w:val="0"/>
          <w:color w:val="000000"/>
          <w:spacing w:val="1"/>
          <w:szCs w:val="24"/>
          <w:lang w:val="bg-BG"/>
        </w:rPr>
        <w:t xml:space="preserve"> </w:t>
      </w:r>
      <w:r w:rsidRPr="00495CEA">
        <w:rPr>
          <w:b w:val="0"/>
          <w:color w:val="000000"/>
          <w:spacing w:val="1"/>
          <w:szCs w:val="24"/>
        </w:rPr>
        <w:t>когато заявлението се подава от</w:t>
      </w:r>
      <w:r w:rsidRPr="00495CEA">
        <w:rPr>
          <w:b w:val="0"/>
          <w:color w:val="000000"/>
          <w:spacing w:val="1"/>
          <w:szCs w:val="24"/>
          <w:lang w:val="bg-BG"/>
        </w:rPr>
        <w:t xml:space="preserve"> </w:t>
      </w:r>
      <w:r w:rsidRPr="00495CEA">
        <w:rPr>
          <w:b w:val="0"/>
          <w:color w:val="000000"/>
          <w:szCs w:val="24"/>
        </w:rPr>
        <w:t>пълномощник.</w:t>
      </w:r>
    </w:p>
    <w:p w:rsidR="008D53F4" w:rsidRPr="00495CEA" w:rsidRDefault="008D53F4" w:rsidP="008D53F4">
      <w:pPr>
        <w:shd w:val="clear" w:color="auto" w:fill="FFFFFF"/>
        <w:spacing w:line="317" w:lineRule="exact"/>
        <w:ind w:right="58"/>
        <w:jc w:val="both"/>
        <w:rPr>
          <w:b w:val="0"/>
          <w:szCs w:val="24"/>
        </w:rPr>
      </w:pPr>
      <w:r w:rsidRPr="00495CEA">
        <w:rPr>
          <w:color w:val="000000"/>
          <w:szCs w:val="24"/>
          <w:lang w:val="bg-BG"/>
        </w:rPr>
        <w:t xml:space="preserve">            </w:t>
      </w:r>
      <w:r w:rsidRPr="00495CEA">
        <w:rPr>
          <w:color w:val="000000"/>
          <w:szCs w:val="24"/>
        </w:rPr>
        <w:t>(2)</w:t>
      </w:r>
      <w:r w:rsidRPr="00495CEA">
        <w:rPr>
          <w:b w:val="0"/>
          <w:color w:val="000000"/>
          <w:szCs w:val="24"/>
        </w:rPr>
        <w:t xml:space="preserve"> В случай, че за едно и също място има повече от един кандидат, при избора </w:t>
      </w:r>
      <w:r w:rsidRPr="00495CEA">
        <w:rPr>
          <w:b w:val="0"/>
          <w:color w:val="000000"/>
          <w:spacing w:val="-1"/>
          <w:szCs w:val="24"/>
        </w:rPr>
        <w:t>се прилагат следните критерии:</w:t>
      </w:r>
    </w:p>
    <w:p w:rsidR="008D53F4" w:rsidRPr="00495CEA" w:rsidRDefault="008D53F4" w:rsidP="008D53F4">
      <w:pPr>
        <w:shd w:val="clear" w:color="auto" w:fill="FFFFFF"/>
        <w:spacing w:line="317" w:lineRule="exact"/>
        <w:ind w:left="5" w:right="58" w:firstLine="734"/>
        <w:jc w:val="both"/>
        <w:rPr>
          <w:b w:val="0"/>
          <w:szCs w:val="24"/>
        </w:rPr>
      </w:pPr>
      <w:r w:rsidRPr="00495CEA">
        <w:rPr>
          <w:b w:val="0"/>
          <w:color w:val="000000"/>
          <w:spacing w:val="1"/>
          <w:szCs w:val="24"/>
        </w:rPr>
        <w:t xml:space="preserve">1. собственик или стопанисващ обекта, пред който се иска разрешително за </w:t>
      </w:r>
      <w:r w:rsidRPr="00495CEA">
        <w:rPr>
          <w:b w:val="0"/>
          <w:color w:val="000000"/>
          <w:spacing w:val="-1"/>
          <w:szCs w:val="24"/>
        </w:rPr>
        <w:t>ползване на терен</w:t>
      </w:r>
    </w:p>
    <w:p w:rsidR="008D53F4" w:rsidRPr="00495CEA" w:rsidRDefault="008D53F4" w:rsidP="008D53F4">
      <w:pPr>
        <w:widowControl w:val="0"/>
        <w:shd w:val="clear" w:color="auto" w:fill="FFFFFF"/>
        <w:tabs>
          <w:tab w:val="left" w:pos="955"/>
        </w:tabs>
        <w:autoSpaceDE w:val="0"/>
        <w:autoSpaceDN w:val="0"/>
        <w:adjustRightInd w:val="0"/>
        <w:spacing w:line="317" w:lineRule="exact"/>
        <w:ind w:left="708"/>
        <w:rPr>
          <w:b w:val="0"/>
          <w:color w:val="000000"/>
          <w:spacing w:val="-23"/>
          <w:szCs w:val="24"/>
        </w:rPr>
      </w:pPr>
      <w:r w:rsidRPr="00495CEA">
        <w:rPr>
          <w:b w:val="0"/>
          <w:color w:val="000000"/>
          <w:spacing w:val="-1"/>
          <w:szCs w:val="24"/>
          <w:lang w:val="bg-BG"/>
        </w:rPr>
        <w:t xml:space="preserve"> 2.</w:t>
      </w:r>
      <w:r w:rsidRPr="00495CEA">
        <w:rPr>
          <w:b w:val="0"/>
          <w:color w:val="000000"/>
          <w:spacing w:val="-1"/>
          <w:szCs w:val="24"/>
        </w:rPr>
        <w:t>търговец, добросъвестно ползвал мястото/терена в предходни периоди;</w:t>
      </w:r>
    </w:p>
    <w:p w:rsidR="008D53F4" w:rsidRPr="00495CEA" w:rsidRDefault="008D53F4" w:rsidP="008D53F4">
      <w:pPr>
        <w:widowControl w:val="0"/>
        <w:shd w:val="clear" w:color="auto" w:fill="FFFFFF"/>
        <w:tabs>
          <w:tab w:val="left" w:pos="955"/>
        </w:tabs>
        <w:autoSpaceDE w:val="0"/>
        <w:autoSpaceDN w:val="0"/>
        <w:adjustRightInd w:val="0"/>
        <w:spacing w:line="317" w:lineRule="exact"/>
        <w:ind w:left="708"/>
        <w:rPr>
          <w:b w:val="0"/>
          <w:color w:val="000000"/>
          <w:spacing w:val="-13"/>
          <w:szCs w:val="24"/>
        </w:rPr>
      </w:pPr>
      <w:r w:rsidRPr="00495CEA">
        <w:rPr>
          <w:b w:val="0"/>
          <w:color w:val="000000"/>
          <w:spacing w:val="-1"/>
          <w:szCs w:val="24"/>
          <w:lang w:val="bg-BG"/>
        </w:rPr>
        <w:t>3..</w:t>
      </w:r>
      <w:r w:rsidRPr="00495CEA">
        <w:rPr>
          <w:b w:val="0"/>
          <w:color w:val="000000"/>
          <w:spacing w:val="-1"/>
          <w:szCs w:val="24"/>
        </w:rPr>
        <w:t>производител на български стоки;</w:t>
      </w:r>
    </w:p>
    <w:p w:rsidR="008D53F4" w:rsidRPr="00495CEA" w:rsidRDefault="008D53F4" w:rsidP="008D53F4">
      <w:pPr>
        <w:widowControl w:val="0"/>
        <w:shd w:val="clear" w:color="auto" w:fill="FFFFFF"/>
        <w:tabs>
          <w:tab w:val="left" w:pos="955"/>
        </w:tabs>
        <w:autoSpaceDE w:val="0"/>
        <w:autoSpaceDN w:val="0"/>
        <w:adjustRightInd w:val="0"/>
        <w:spacing w:line="317" w:lineRule="exact"/>
        <w:ind w:left="708"/>
        <w:rPr>
          <w:b w:val="0"/>
          <w:color w:val="000000"/>
          <w:spacing w:val="-13"/>
          <w:szCs w:val="24"/>
        </w:rPr>
      </w:pPr>
      <w:r w:rsidRPr="00495CEA">
        <w:rPr>
          <w:b w:val="0"/>
          <w:color w:val="000000"/>
          <w:spacing w:val="-1"/>
          <w:szCs w:val="24"/>
          <w:lang w:val="bg-BG"/>
        </w:rPr>
        <w:t>4.</w:t>
      </w:r>
      <w:r w:rsidRPr="00495CEA">
        <w:rPr>
          <w:b w:val="0"/>
          <w:color w:val="000000"/>
          <w:spacing w:val="-1"/>
          <w:szCs w:val="24"/>
        </w:rPr>
        <w:t xml:space="preserve">търговец, с адрес на управление на територията на Община </w:t>
      </w:r>
      <w:r w:rsidRPr="00495CEA">
        <w:rPr>
          <w:b w:val="0"/>
          <w:color w:val="000000"/>
          <w:spacing w:val="-1"/>
          <w:szCs w:val="24"/>
          <w:lang w:val="bg-BG"/>
        </w:rPr>
        <w:t>Гулянци</w:t>
      </w:r>
      <w:r w:rsidRPr="00495CEA">
        <w:rPr>
          <w:b w:val="0"/>
          <w:color w:val="000000"/>
          <w:spacing w:val="-1"/>
          <w:szCs w:val="24"/>
        </w:rPr>
        <w:t>.</w:t>
      </w:r>
    </w:p>
    <w:p w:rsidR="008D53F4" w:rsidRPr="00495CEA" w:rsidRDefault="008D53F4" w:rsidP="008D53F4">
      <w:pPr>
        <w:pStyle w:val="a5"/>
        <w:widowControl w:val="0"/>
        <w:shd w:val="clear" w:color="auto" w:fill="FFFFFF"/>
        <w:tabs>
          <w:tab w:val="left" w:pos="955"/>
        </w:tabs>
        <w:autoSpaceDE w:val="0"/>
        <w:autoSpaceDN w:val="0"/>
        <w:adjustRightInd w:val="0"/>
        <w:spacing w:line="317" w:lineRule="exact"/>
        <w:rPr>
          <w:b w:val="0"/>
          <w:color w:val="000000"/>
          <w:spacing w:val="-12"/>
          <w:szCs w:val="24"/>
        </w:rPr>
      </w:pPr>
      <w:r w:rsidRPr="00495CEA">
        <w:rPr>
          <w:b w:val="0"/>
          <w:color w:val="000000"/>
          <w:spacing w:val="-1"/>
          <w:szCs w:val="24"/>
          <w:lang w:val="bg-BG"/>
        </w:rPr>
        <w:t>5.</w:t>
      </w:r>
      <w:r w:rsidRPr="00495CEA">
        <w:rPr>
          <w:b w:val="0"/>
          <w:color w:val="000000"/>
          <w:spacing w:val="-1"/>
          <w:szCs w:val="24"/>
        </w:rPr>
        <w:t>по реда на постъпване на заявлението</w:t>
      </w:r>
    </w:p>
    <w:p w:rsidR="008D53F4" w:rsidRPr="00495CEA" w:rsidRDefault="008D53F4" w:rsidP="008D53F4">
      <w:pPr>
        <w:shd w:val="clear" w:color="auto" w:fill="FFFFFF"/>
        <w:spacing w:line="317" w:lineRule="exact"/>
        <w:ind w:right="62" w:firstLine="720"/>
        <w:jc w:val="both"/>
        <w:rPr>
          <w:b w:val="0"/>
          <w:szCs w:val="24"/>
        </w:rPr>
      </w:pPr>
      <w:r w:rsidRPr="00495CEA">
        <w:rPr>
          <w:color w:val="000000"/>
          <w:spacing w:val="6"/>
          <w:szCs w:val="24"/>
        </w:rPr>
        <w:t>Чл. 2</w:t>
      </w:r>
      <w:r w:rsidRPr="00495CEA">
        <w:rPr>
          <w:color w:val="000000"/>
          <w:spacing w:val="6"/>
          <w:szCs w:val="24"/>
          <w:lang w:val="bg-BG"/>
        </w:rPr>
        <w:t xml:space="preserve">6. </w:t>
      </w:r>
      <w:r w:rsidRPr="00495CEA">
        <w:rPr>
          <w:color w:val="000000"/>
          <w:spacing w:val="6"/>
          <w:szCs w:val="24"/>
        </w:rPr>
        <w:t>(1)</w:t>
      </w:r>
      <w:r w:rsidRPr="00495CEA">
        <w:rPr>
          <w:b w:val="0"/>
          <w:color w:val="000000"/>
          <w:spacing w:val="6"/>
          <w:szCs w:val="24"/>
        </w:rPr>
        <w:t xml:space="preserve"> Подадените заявления и приложените към тях документи се </w:t>
      </w:r>
      <w:r w:rsidRPr="00495CEA">
        <w:rPr>
          <w:b w:val="0"/>
          <w:color w:val="000000"/>
          <w:spacing w:val="-1"/>
          <w:szCs w:val="24"/>
        </w:rPr>
        <w:t>разглеждат в 14-дневен срок от датата на постъпването им.</w:t>
      </w:r>
    </w:p>
    <w:p w:rsidR="008D53F4" w:rsidRPr="00495CEA" w:rsidRDefault="008D53F4" w:rsidP="008D53F4">
      <w:pPr>
        <w:widowControl w:val="0"/>
        <w:numPr>
          <w:ilvl w:val="0"/>
          <w:numId w:val="10"/>
        </w:numPr>
        <w:shd w:val="clear" w:color="auto" w:fill="FFFFFF"/>
        <w:tabs>
          <w:tab w:val="left" w:pos="1099"/>
        </w:tabs>
        <w:autoSpaceDE w:val="0"/>
        <w:autoSpaceDN w:val="0"/>
        <w:adjustRightInd w:val="0"/>
        <w:spacing w:line="317" w:lineRule="exact"/>
        <w:ind w:left="708"/>
        <w:rPr>
          <w:b w:val="0"/>
          <w:color w:val="000000"/>
          <w:spacing w:val="-8"/>
          <w:szCs w:val="24"/>
        </w:rPr>
      </w:pPr>
      <w:r w:rsidRPr="00495CEA">
        <w:rPr>
          <w:b w:val="0"/>
          <w:color w:val="000000"/>
          <w:spacing w:val="6"/>
          <w:szCs w:val="24"/>
        </w:rPr>
        <w:t>В случай на констатирана непълнота или нередовност на представените</w:t>
      </w:r>
      <w:r w:rsidRPr="00495CEA">
        <w:rPr>
          <w:b w:val="0"/>
          <w:color w:val="000000"/>
          <w:spacing w:val="6"/>
          <w:szCs w:val="24"/>
          <w:lang w:val="bg-BG"/>
        </w:rPr>
        <w:t xml:space="preserve"> </w:t>
      </w:r>
      <w:r w:rsidRPr="00495CEA">
        <w:rPr>
          <w:b w:val="0"/>
          <w:color w:val="000000"/>
          <w:spacing w:val="3"/>
          <w:szCs w:val="24"/>
        </w:rPr>
        <w:t>документи по ал. 1 заявителят се уведомява писмено и се определя 7-дневен срок от</w:t>
      </w:r>
      <w:r w:rsidRPr="00495CEA">
        <w:rPr>
          <w:b w:val="0"/>
          <w:color w:val="000000"/>
          <w:spacing w:val="3"/>
          <w:szCs w:val="24"/>
          <w:lang w:val="bg-BG"/>
        </w:rPr>
        <w:t xml:space="preserve"> </w:t>
      </w:r>
      <w:r w:rsidRPr="00495CEA">
        <w:rPr>
          <w:b w:val="0"/>
          <w:color w:val="000000"/>
          <w:spacing w:val="2"/>
          <w:szCs w:val="24"/>
        </w:rPr>
        <w:t>получаване на уведомлението за отстраняването им. Срокът по ал. 1 спира да тече до</w:t>
      </w:r>
      <w:r w:rsidRPr="00495CEA">
        <w:rPr>
          <w:b w:val="0"/>
          <w:color w:val="000000"/>
          <w:spacing w:val="2"/>
          <w:szCs w:val="24"/>
          <w:lang w:val="bg-BG"/>
        </w:rPr>
        <w:t xml:space="preserve"> </w:t>
      </w:r>
      <w:r w:rsidRPr="00495CEA">
        <w:rPr>
          <w:b w:val="0"/>
          <w:color w:val="000000"/>
          <w:spacing w:val="-1"/>
          <w:szCs w:val="24"/>
        </w:rPr>
        <w:t>датата на отстраняване на непълнотата и/или нередовността.</w:t>
      </w:r>
    </w:p>
    <w:p w:rsidR="008D53F4" w:rsidRPr="00495CEA" w:rsidRDefault="008D53F4" w:rsidP="008D53F4">
      <w:pPr>
        <w:widowControl w:val="0"/>
        <w:numPr>
          <w:ilvl w:val="0"/>
          <w:numId w:val="10"/>
        </w:numPr>
        <w:shd w:val="clear" w:color="auto" w:fill="FFFFFF"/>
        <w:tabs>
          <w:tab w:val="left" w:pos="1099"/>
        </w:tabs>
        <w:autoSpaceDE w:val="0"/>
        <w:autoSpaceDN w:val="0"/>
        <w:adjustRightInd w:val="0"/>
        <w:spacing w:line="317" w:lineRule="exact"/>
        <w:ind w:left="708"/>
        <w:rPr>
          <w:b w:val="0"/>
          <w:color w:val="000000"/>
          <w:spacing w:val="-8"/>
          <w:szCs w:val="24"/>
        </w:rPr>
      </w:pPr>
      <w:r w:rsidRPr="00495CEA">
        <w:rPr>
          <w:b w:val="0"/>
          <w:color w:val="000000"/>
          <w:spacing w:val="5"/>
          <w:szCs w:val="24"/>
        </w:rPr>
        <w:t>Ако в указания срок по ал. 2 непълнотите и/или нередовностите не бъдат</w:t>
      </w:r>
      <w:r w:rsidRPr="00495CEA">
        <w:rPr>
          <w:b w:val="0"/>
          <w:color w:val="000000"/>
          <w:spacing w:val="5"/>
          <w:szCs w:val="24"/>
          <w:lang w:val="bg-BG"/>
        </w:rPr>
        <w:t xml:space="preserve"> </w:t>
      </w:r>
      <w:r w:rsidRPr="00495CEA">
        <w:rPr>
          <w:b w:val="0"/>
          <w:color w:val="000000"/>
          <w:spacing w:val="2"/>
          <w:szCs w:val="24"/>
        </w:rPr>
        <w:t>отстранени, кметът на общината или кметът на кметството, на чиято територия ще се</w:t>
      </w:r>
      <w:r w:rsidRPr="00495CEA">
        <w:rPr>
          <w:b w:val="0"/>
          <w:color w:val="000000"/>
          <w:spacing w:val="2"/>
          <w:szCs w:val="24"/>
          <w:lang w:val="bg-BG"/>
        </w:rPr>
        <w:t xml:space="preserve"> </w:t>
      </w:r>
      <w:r w:rsidRPr="00495CEA">
        <w:rPr>
          <w:b w:val="0"/>
          <w:color w:val="000000"/>
          <w:szCs w:val="24"/>
        </w:rPr>
        <w:t>извършва дейността, не издава разрешение.</w:t>
      </w:r>
    </w:p>
    <w:p w:rsidR="008D53F4" w:rsidRPr="00495CEA" w:rsidRDefault="008D53F4" w:rsidP="008D53F4">
      <w:pPr>
        <w:widowControl w:val="0"/>
        <w:numPr>
          <w:ilvl w:val="0"/>
          <w:numId w:val="10"/>
        </w:numPr>
        <w:shd w:val="clear" w:color="auto" w:fill="FFFFFF"/>
        <w:tabs>
          <w:tab w:val="left" w:pos="1099"/>
        </w:tabs>
        <w:autoSpaceDE w:val="0"/>
        <w:autoSpaceDN w:val="0"/>
        <w:adjustRightInd w:val="0"/>
        <w:spacing w:line="317" w:lineRule="exact"/>
        <w:ind w:left="708"/>
        <w:rPr>
          <w:b w:val="0"/>
          <w:color w:val="000000"/>
          <w:spacing w:val="-8"/>
          <w:szCs w:val="24"/>
        </w:rPr>
      </w:pPr>
      <w:r w:rsidRPr="00495CEA">
        <w:rPr>
          <w:b w:val="0"/>
          <w:color w:val="000000"/>
          <w:spacing w:val="4"/>
          <w:szCs w:val="24"/>
        </w:rPr>
        <w:t>Кметът на общината или кметът на кметството, на чиято територия ще се</w:t>
      </w:r>
      <w:r w:rsidRPr="00495CEA">
        <w:rPr>
          <w:b w:val="0"/>
          <w:color w:val="000000"/>
          <w:spacing w:val="4"/>
          <w:szCs w:val="24"/>
          <w:lang w:val="bg-BG"/>
        </w:rPr>
        <w:t xml:space="preserve"> </w:t>
      </w:r>
      <w:r w:rsidRPr="00495CEA">
        <w:rPr>
          <w:b w:val="0"/>
          <w:color w:val="000000"/>
          <w:spacing w:val="-1"/>
          <w:szCs w:val="24"/>
        </w:rPr>
        <w:t>извършва дейността, не издава разрешение и в следните случаи:</w:t>
      </w:r>
    </w:p>
    <w:p w:rsidR="008D53F4" w:rsidRPr="00495CEA" w:rsidRDefault="008D53F4" w:rsidP="008D53F4">
      <w:pPr>
        <w:rPr>
          <w:b w:val="0"/>
          <w:szCs w:val="24"/>
        </w:rPr>
      </w:pPr>
    </w:p>
    <w:p w:rsidR="008D53F4" w:rsidRPr="00495CEA" w:rsidRDefault="008D53F4" w:rsidP="008D53F4">
      <w:pPr>
        <w:widowControl w:val="0"/>
        <w:numPr>
          <w:ilvl w:val="0"/>
          <w:numId w:val="11"/>
        </w:numPr>
        <w:shd w:val="clear" w:color="auto" w:fill="FFFFFF"/>
        <w:tabs>
          <w:tab w:val="left" w:pos="965"/>
        </w:tabs>
        <w:autoSpaceDE w:val="0"/>
        <w:autoSpaceDN w:val="0"/>
        <w:adjustRightInd w:val="0"/>
        <w:spacing w:line="317" w:lineRule="exact"/>
        <w:ind w:left="708"/>
        <w:rPr>
          <w:b w:val="0"/>
          <w:color w:val="000000"/>
          <w:spacing w:val="-23"/>
          <w:szCs w:val="24"/>
        </w:rPr>
      </w:pPr>
      <w:r w:rsidRPr="00495CEA">
        <w:rPr>
          <w:b w:val="0"/>
          <w:color w:val="000000"/>
          <w:spacing w:val="-1"/>
          <w:szCs w:val="24"/>
        </w:rPr>
        <w:t>при липса на градоустройствена възможност;</w:t>
      </w:r>
    </w:p>
    <w:p w:rsidR="008D53F4" w:rsidRPr="00495CEA" w:rsidRDefault="008D53F4" w:rsidP="008D53F4">
      <w:pPr>
        <w:widowControl w:val="0"/>
        <w:numPr>
          <w:ilvl w:val="0"/>
          <w:numId w:val="11"/>
        </w:numPr>
        <w:shd w:val="clear" w:color="auto" w:fill="FFFFFF"/>
        <w:tabs>
          <w:tab w:val="left" w:pos="965"/>
        </w:tabs>
        <w:autoSpaceDE w:val="0"/>
        <w:autoSpaceDN w:val="0"/>
        <w:adjustRightInd w:val="0"/>
        <w:spacing w:line="317" w:lineRule="exact"/>
        <w:ind w:left="708"/>
        <w:rPr>
          <w:b w:val="0"/>
          <w:color w:val="000000"/>
          <w:spacing w:val="-12"/>
          <w:szCs w:val="24"/>
        </w:rPr>
      </w:pPr>
      <w:r w:rsidRPr="00495CEA">
        <w:rPr>
          <w:b w:val="0"/>
          <w:color w:val="000000"/>
          <w:spacing w:val="2"/>
          <w:szCs w:val="24"/>
        </w:rPr>
        <w:t>при несъобразност на предвидената за осъществяване търговска дейност на</w:t>
      </w:r>
      <w:r w:rsidRPr="00495CEA">
        <w:rPr>
          <w:b w:val="0"/>
          <w:color w:val="000000"/>
          <w:spacing w:val="2"/>
          <w:szCs w:val="24"/>
        </w:rPr>
        <w:br/>
      </w:r>
      <w:r w:rsidRPr="00495CEA">
        <w:rPr>
          <w:b w:val="0"/>
          <w:color w:val="000000"/>
          <w:spacing w:val="-1"/>
          <w:szCs w:val="24"/>
        </w:rPr>
        <w:t>открито с вида и предназначението на терена.</w:t>
      </w:r>
    </w:p>
    <w:p w:rsidR="008D53F4" w:rsidRPr="00495CEA" w:rsidRDefault="008D53F4" w:rsidP="008D53F4">
      <w:pPr>
        <w:shd w:val="clear" w:color="auto" w:fill="FFFFFF"/>
        <w:spacing w:line="317" w:lineRule="exact"/>
        <w:ind w:left="19" w:right="29" w:firstLine="715"/>
        <w:jc w:val="both"/>
        <w:rPr>
          <w:b w:val="0"/>
          <w:szCs w:val="24"/>
        </w:rPr>
      </w:pPr>
      <w:r w:rsidRPr="00495CEA">
        <w:rPr>
          <w:color w:val="000000"/>
          <w:spacing w:val="2"/>
          <w:szCs w:val="24"/>
        </w:rPr>
        <w:t>Чл.2</w:t>
      </w:r>
      <w:r w:rsidRPr="00495CEA">
        <w:rPr>
          <w:color w:val="000000"/>
          <w:spacing w:val="2"/>
          <w:szCs w:val="24"/>
          <w:lang w:val="bg-BG"/>
        </w:rPr>
        <w:t>7</w:t>
      </w:r>
      <w:r w:rsidRPr="00495CEA">
        <w:rPr>
          <w:color w:val="000000"/>
          <w:spacing w:val="2"/>
          <w:szCs w:val="24"/>
        </w:rPr>
        <w:t>.</w:t>
      </w:r>
      <w:r w:rsidRPr="00495CEA">
        <w:rPr>
          <w:b w:val="0"/>
          <w:color w:val="000000"/>
          <w:spacing w:val="2"/>
          <w:szCs w:val="24"/>
        </w:rPr>
        <w:t xml:space="preserve"> Разрешение за ползване на общинско място/терен за извършване на </w:t>
      </w:r>
      <w:r w:rsidRPr="00495CEA">
        <w:rPr>
          <w:b w:val="0"/>
          <w:color w:val="000000"/>
          <w:spacing w:val="-1"/>
          <w:szCs w:val="24"/>
        </w:rPr>
        <w:t>търговия на открито се издава за срок до 1 (една) година.</w:t>
      </w:r>
    </w:p>
    <w:p w:rsidR="008D53F4" w:rsidRPr="00495CEA" w:rsidRDefault="008D53F4" w:rsidP="008D53F4">
      <w:pPr>
        <w:shd w:val="clear" w:color="auto" w:fill="FFFFFF"/>
        <w:spacing w:line="317" w:lineRule="exact"/>
        <w:ind w:left="19" w:right="24" w:firstLine="715"/>
        <w:jc w:val="both"/>
        <w:rPr>
          <w:b w:val="0"/>
          <w:szCs w:val="24"/>
        </w:rPr>
      </w:pPr>
      <w:r w:rsidRPr="00495CEA">
        <w:rPr>
          <w:color w:val="000000"/>
          <w:szCs w:val="24"/>
        </w:rPr>
        <w:t>Чл.2</w:t>
      </w:r>
      <w:r w:rsidRPr="00495CEA">
        <w:rPr>
          <w:color w:val="000000"/>
          <w:szCs w:val="24"/>
          <w:lang w:val="bg-BG"/>
        </w:rPr>
        <w:t>8</w:t>
      </w:r>
      <w:r w:rsidRPr="00495CEA">
        <w:rPr>
          <w:color w:val="000000"/>
          <w:szCs w:val="24"/>
        </w:rPr>
        <w:t>.</w:t>
      </w:r>
      <w:r w:rsidRPr="00495CEA">
        <w:rPr>
          <w:b w:val="0"/>
          <w:color w:val="000000"/>
          <w:szCs w:val="24"/>
        </w:rPr>
        <w:t xml:space="preserve"> Издадените разрешения се вписват в регистър „Търговия на открито на терени общинска собственост" от упълномощено от кмета на общината или кмета на </w:t>
      </w:r>
      <w:r w:rsidRPr="00495CEA">
        <w:rPr>
          <w:b w:val="0"/>
          <w:color w:val="000000"/>
          <w:spacing w:val="-1"/>
          <w:szCs w:val="24"/>
        </w:rPr>
        <w:t>кметството длъжностно лице.</w:t>
      </w:r>
    </w:p>
    <w:p w:rsidR="008D53F4" w:rsidRPr="00495CEA" w:rsidRDefault="008D53F4" w:rsidP="008D53F4">
      <w:pPr>
        <w:shd w:val="clear" w:color="auto" w:fill="FFFFFF"/>
        <w:spacing w:line="317" w:lineRule="exact"/>
        <w:ind w:left="24" w:right="19" w:firstLine="715"/>
        <w:jc w:val="both"/>
        <w:rPr>
          <w:b w:val="0"/>
          <w:szCs w:val="24"/>
        </w:rPr>
      </w:pPr>
      <w:r w:rsidRPr="00495CEA">
        <w:rPr>
          <w:color w:val="000000"/>
          <w:spacing w:val="1"/>
          <w:szCs w:val="24"/>
        </w:rPr>
        <w:t>Чл.2</w:t>
      </w:r>
      <w:r w:rsidRPr="00495CEA">
        <w:rPr>
          <w:color w:val="000000"/>
          <w:spacing w:val="1"/>
          <w:szCs w:val="24"/>
          <w:lang w:val="bg-BG"/>
        </w:rPr>
        <w:t>9</w:t>
      </w:r>
      <w:r w:rsidRPr="00495CEA">
        <w:rPr>
          <w:color w:val="000000"/>
          <w:spacing w:val="1"/>
          <w:szCs w:val="24"/>
        </w:rPr>
        <w:t>.</w:t>
      </w:r>
      <w:r w:rsidRPr="00495CEA">
        <w:rPr>
          <w:b w:val="0"/>
          <w:color w:val="000000"/>
          <w:spacing w:val="1"/>
          <w:szCs w:val="24"/>
        </w:rPr>
        <w:t xml:space="preserve"> В случай на промяна на обстоятелствата, посочени в разрешението, </w:t>
      </w:r>
      <w:r w:rsidRPr="00495CEA">
        <w:rPr>
          <w:b w:val="0"/>
          <w:color w:val="000000"/>
          <w:spacing w:val="3"/>
          <w:szCs w:val="24"/>
        </w:rPr>
        <w:t xml:space="preserve">търговецът е длъжен в 7-дневен срок от настъпването им да информира кмета на общината или кмета на кметството, който издава ново актуализирано разрешение, </w:t>
      </w:r>
      <w:r w:rsidRPr="00495CEA">
        <w:rPr>
          <w:b w:val="0"/>
          <w:color w:val="000000"/>
          <w:spacing w:val="-1"/>
          <w:szCs w:val="24"/>
        </w:rPr>
        <w:t>което се вписва в регистъра по чл. 2</w:t>
      </w:r>
      <w:r w:rsidRPr="00495CEA">
        <w:rPr>
          <w:b w:val="0"/>
          <w:color w:val="000000"/>
          <w:spacing w:val="-1"/>
          <w:szCs w:val="24"/>
          <w:lang w:val="bg-BG"/>
        </w:rPr>
        <w:t>8</w:t>
      </w:r>
      <w:r w:rsidRPr="00495CEA">
        <w:rPr>
          <w:b w:val="0"/>
          <w:color w:val="000000"/>
          <w:spacing w:val="-1"/>
          <w:szCs w:val="24"/>
        </w:rPr>
        <w:t xml:space="preserve"> При получаване на новото разрешение предишно издаденото се връща, </w:t>
      </w:r>
      <w:r w:rsidRPr="00495CEA">
        <w:rPr>
          <w:b w:val="0"/>
          <w:i/>
          <w:iCs/>
          <w:color w:val="000000"/>
          <w:spacing w:val="-1"/>
          <w:szCs w:val="24"/>
        </w:rPr>
        <w:t>за което се съставя предавателно-приемателен протокол.</w:t>
      </w:r>
    </w:p>
    <w:p w:rsidR="008D53F4" w:rsidRPr="00495CEA" w:rsidRDefault="008D53F4" w:rsidP="008D53F4">
      <w:pPr>
        <w:shd w:val="clear" w:color="auto" w:fill="FFFFFF"/>
        <w:spacing w:before="5" w:line="317" w:lineRule="exact"/>
        <w:ind w:left="34" w:right="5" w:firstLine="710"/>
        <w:jc w:val="both"/>
        <w:rPr>
          <w:b w:val="0"/>
          <w:szCs w:val="24"/>
        </w:rPr>
      </w:pPr>
      <w:r w:rsidRPr="00495CEA">
        <w:rPr>
          <w:color w:val="000000"/>
          <w:spacing w:val="-1"/>
          <w:szCs w:val="24"/>
        </w:rPr>
        <w:t>Чл.</w:t>
      </w:r>
      <w:r w:rsidRPr="00495CEA">
        <w:rPr>
          <w:color w:val="000000"/>
          <w:spacing w:val="-1"/>
          <w:szCs w:val="24"/>
          <w:lang w:val="bg-BG"/>
        </w:rPr>
        <w:t>30</w:t>
      </w:r>
      <w:r w:rsidRPr="00495CEA">
        <w:rPr>
          <w:color w:val="000000"/>
          <w:spacing w:val="-1"/>
          <w:szCs w:val="24"/>
        </w:rPr>
        <w:t>. (1)</w:t>
      </w:r>
      <w:r w:rsidRPr="00495CEA">
        <w:rPr>
          <w:b w:val="0"/>
          <w:color w:val="000000"/>
          <w:spacing w:val="-1"/>
          <w:szCs w:val="24"/>
        </w:rPr>
        <w:t xml:space="preserve"> За ползването на общинско място/терен за извършване на търговия на </w:t>
      </w:r>
      <w:r w:rsidRPr="00495CEA">
        <w:rPr>
          <w:b w:val="0"/>
          <w:color w:val="000000"/>
          <w:szCs w:val="24"/>
        </w:rPr>
        <w:t xml:space="preserve">открито, както и за разполагане на преместваеми съоръжения за търговски и други </w:t>
      </w:r>
      <w:r w:rsidRPr="00495CEA">
        <w:rPr>
          <w:b w:val="0"/>
          <w:color w:val="000000"/>
          <w:spacing w:val="-1"/>
          <w:szCs w:val="24"/>
        </w:rPr>
        <w:t xml:space="preserve">обслужващи дейности, се заплаща такса по Наредбата за определяне и администриране на местните такси и цени на услуги на територията на Община </w:t>
      </w:r>
      <w:r w:rsidRPr="00495CEA">
        <w:rPr>
          <w:b w:val="0"/>
          <w:color w:val="000000"/>
          <w:spacing w:val="-1"/>
          <w:szCs w:val="24"/>
          <w:lang w:val="bg-BG"/>
        </w:rPr>
        <w:t>Гулянци</w:t>
      </w:r>
      <w:r w:rsidRPr="00495CEA">
        <w:rPr>
          <w:b w:val="0"/>
          <w:color w:val="000000"/>
          <w:spacing w:val="-1"/>
          <w:szCs w:val="24"/>
        </w:rPr>
        <w:t>.</w:t>
      </w:r>
    </w:p>
    <w:p w:rsidR="008D53F4" w:rsidRPr="00495CEA" w:rsidRDefault="008D53F4" w:rsidP="008D53F4">
      <w:pPr>
        <w:pStyle w:val="a5"/>
        <w:numPr>
          <w:ilvl w:val="0"/>
          <w:numId w:val="12"/>
        </w:numPr>
        <w:shd w:val="clear" w:color="auto" w:fill="FFFFFF"/>
        <w:tabs>
          <w:tab w:val="left" w:pos="1282"/>
        </w:tabs>
        <w:spacing w:line="317" w:lineRule="exact"/>
        <w:rPr>
          <w:b w:val="0"/>
          <w:szCs w:val="24"/>
        </w:rPr>
      </w:pPr>
      <w:r w:rsidRPr="00495CEA">
        <w:rPr>
          <w:b w:val="0"/>
          <w:color w:val="000000"/>
          <w:szCs w:val="24"/>
        </w:rPr>
        <w:lastRenderedPageBreak/>
        <w:t>Таксите се плащат при издаване на разрешението като когато</w:t>
      </w:r>
      <w:r w:rsidRPr="00495CEA">
        <w:rPr>
          <w:b w:val="0"/>
          <w:color w:val="000000"/>
          <w:szCs w:val="24"/>
          <w:lang w:val="bg-BG"/>
        </w:rPr>
        <w:t xml:space="preserve"> </w:t>
      </w:r>
      <w:r w:rsidRPr="00495CEA">
        <w:rPr>
          <w:b w:val="0"/>
          <w:color w:val="000000"/>
          <w:szCs w:val="24"/>
        </w:rPr>
        <w:t>мястото/теренът се ползва повече от месец, таксите се плащат месечно, но не по-късно</w:t>
      </w:r>
      <w:r w:rsidRPr="00495CEA">
        <w:rPr>
          <w:b w:val="0"/>
          <w:color w:val="000000"/>
          <w:szCs w:val="24"/>
          <w:lang w:val="bg-BG"/>
        </w:rPr>
        <w:t xml:space="preserve"> </w:t>
      </w:r>
      <w:r w:rsidRPr="00495CEA">
        <w:rPr>
          <w:b w:val="0"/>
          <w:color w:val="000000"/>
          <w:spacing w:val="-1"/>
          <w:szCs w:val="24"/>
        </w:rPr>
        <w:t>от 5-то число на месеца, за който се отнасят.</w:t>
      </w:r>
    </w:p>
    <w:p w:rsidR="008D53F4" w:rsidRPr="00495CEA" w:rsidRDefault="008D53F4" w:rsidP="008D53F4">
      <w:pPr>
        <w:widowControl w:val="0"/>
        <w:numPr>
          <w:ilvl w:val="0"/>
          <w:numId w:val="12"/>
        </w:numPr>
        <w:shd w:val="clear" w:color="auto" w:fill="FFFFFF"/>
        <w:tabs>
          <w:tab w:val="left" w:pos="1118"/>
        </w:tabs>
        <w:autoSpaceDE w:val="0"/>
        <w:autoSpaceDN w:val="0"/>
        <w:adjustRightInd w:val="0"/>
        <w:spacing w:line="317" w:lineRule="exact"/>
        <w:ind w:left="708"/>
        <w:rPr>
          <w:b w:val="0"/>
          <w:color w:val="000000"/>
          <w:spacing w:val="-8"/>
          <w:szCs w:val="24"/>
        </w:rPr>
      </w:pPr>
      <w:r w:rsidRPr="00495CEA">
        <w:rPr>
          <w:b w:val="0"/>
          <w:color w:val="000000"/>
          <w:spacing w:val="7"/>
          <w:szCs w:val="24"/>
        </w:rPr>
        <w:t>Таксите се заплащат в определените размери, независимо от това колко</w:t>
      </w:r>
      <w:r w:rsidRPr="00495CEA">
        <w:rPr>
          <w:b w:val="0"/>
          <w:color w:val="000000"/>
          <w:spacing w:val="7"/>
          <w:szCs w:val="24"/>
          <w:lang w:val="bg-BG"/>
        </w:rPr>
        <w:t xml:space="preserve"> </w:t>
      </w:r>
      <w:r w:rsidRPr="00495CEA">
        <w:rPr>
          <w:b w:val="0"/>
          <w:color w:val="000000"/>
          <w:spacing w:val="-1"/>
          <w:szCs w:val="24"/>
        </w:rPr>
        <w:t>време през деня или месеца е заето мястото/терена.</w:t>
      </w:r>
    </w:p>
    <w:p w:rsidR="008D53F4" w:rsidRPr="00495CEA" w:rsidRDefault="008D53F4" w:rsidP="008D53F4">
      <w:pPr>
        <w:widowControl w:val="0"/>
        <w:numPr>
          <w:ilvl w:val="0"/>
          <w:numId w:val="12"/>
        </w:numPr>
        <w:shd w:val="clear" w:color="auto" w:fill="FFFFFF"/>
        <w:tabs>
          <w:tab w:val="left" w:pos="1118"/>
        </w:tabs>
        <w:autoSpaceDE w:val="0"/>
        <w:autoSpaceDN w:val="0"/>
        <w:adjustRightInd w:val="0"/>
        <w:spacing w:line="317" w:lineRule="exact"/>
        <w:ind w:left="708"/>
        <w:rPr>
          <w:b w:val="0"/>
          <w:color w:val="000000"/>
          <w:spacing w:val="-8"/>
          <w:szCs w:val="24"/>
        </w:rPr>
      </w:pPr>
      <w:r w:rsidRPr="00495CEA">
        <w:rPr>
          <w:b w:val="0"/>
          <w:color w:val="000000"/>
          <w:spacing w:val="1"/>
          <w:szCs w:val="24"/>
        </w:rPr>
        <w:t>Неплатените в срок такси се събират заедно с лихвите по Закона за лихвите</w:t>
      </w:r>
      <w:r w:rsidRPr="00495CEA">
        <w:rPr>
          <w:b w:val="0"/>
          <w:color w:val="000000"/>
          <w:spacing w:val="1"/>
          <w:szCs w:val="24"/>
          <w:lang w:val="bg-BG"/>
        </w:rPr>
        <w:t xml:space="preserve"> </w:t>
      </w:r>
      <w:r w:rsidRPr="00495CEA">
        <w:rPr>
          <w:b w:val="0"/>
          <w:color w:val="000000"/>
          <w:spacing w:val="-1"/>
          <w:szCs w:val="24"/>
        </w:rPr>
        <w:t>върху данъци, такси и други подобни държавни вземания.</w:t>
      </w:r>
    </w:p>
    <w:p w:rsidR="008D53F4" w:rsidRPr="00495CEA" w:rsidRDefault="008D53F4" w:rsidP="008D53F4">
      <w:pPr>
        <w:shd w:val="clear" w:color="auto" w:fill="FFFFFF"/>
        <w:spacing w:line="317" w:lineRule="exact"/>
        <w:ind w:right="53" w:firstLine="710"/>
        <w:jc w:val="both"/>
        <w:rPr>
          <w:b w:val="0"/>
          <w:szCs w:val="24"/>
        </w:rPr>
      </w:pPr>
      <w:r w:rsidRPr="00495CEA">
        <w:rPr>
          <w:color w:val="000000"/>
          <w:spacing w:val="7"/>
          <w:szCs w:val="24"/>
        </w:rPr>
        <w:t>Чл. 3</w:t>
      </w:r>
      <w:r w:rsidRPr="00495CEA">
        <w:rPr>
          <w:color w:val="000000"/>
          <w:spacing w:val="7"/>
          <w:szCs w:val="24"/>
          <w:lang w:val="bg-BG"/>
        </w:rPr>
        <w:t>1</w:t>
      </w:r>
      <w:r w:rsidRPr="00495CEA">
        <w:rPr>
          <w:b w:val="0"/>
          <w:color w:val="000000"/>
          <w:spacing w:val="7"/>
          <w:szCs w:val="24"/>
        </w:rPr>
        <w:t xml:space="preserve"> При провеждането на обществени, културни, спортни и други </w:t>
      </w:r>
      <w:r w:rsidRPr="00495CEA">
        <w:rPr>
          <w:b w:val="0"/>
          <w:color w:val="000000"/>
          <w:spacing w:val="-1"/>
          <w:szCs w:val="24"/>
        </w:rPr>
        <w:t xml:space="preserve">мероприятия от общоградски характер, или по време на празници кметът на общината </w:t>
      </w:r>
      <w:r w:rsidRPr="00495CEA">
        <w:rPr>
          <w:b w:val="0"/>
          <w:color w:val="000000"/>
          <w:szCs w:val="24"/>
        </w:rPr>
        <w:t xml:space="preserve">съответно кметът на кметството, по своя преценка, може да разреши възмездно или </w:t>
      </w:r>
      <w:r w:rsidRPr="00495CEA">
        <w:rPr>
          <w:b w:val="0"/>
          <w:color w:val="000000"/>
          <w:spacing w:val="-1"/>
          <w:szCs w:val="24"/>
        </w:rPr>
        <w:t>безвъзмездно ползване на място/терен за извършване на търговия на открито.</w:t>
      </w:r>
    </w:p>
    <w:p w:rsidR="008D53F4" w:rsidRPr="00495CEA" w:rsidRDefault="008D53F4" w:rsidP="008D53F4">
      <w:pPr>
        <w:shd w:val="clear" w:color="auto" w:fill="FFFFFF"/>
        <w:spacing w:line="317" w:lineRule="exact"/>
        <w:ind w:left="5" w:right="58" w:firstLine="710"/>
        <w:jc w:val="both"/>
        <w:rPr>
          <w:b w:val="0"/>
          <w:szCs w:val="24"/>
        </w:rPr>
      </w:pPr>
      <w:r w:rsidRPr="00495CEA">
        <w:rPr>
          <w:color w:val="000000"/>
          <w:szCs w:val="24"/>
        </w:rPr>
        <w:t>Чл. 3</w:t>
      </w:r>
      <w:r w:rsidRPr="00495CEA">
        <w:rPr>
          <w:color w:val="000000"/>
          <w:szCs w:val="24"/>
          <w:lang w:val="bg-BG"/>
        </w:rPr>
        <w:t>2</w:t>
      </w:r>
      <w:r w:rsidRPr="00495CEA">
        <w:rPr>
          <w:color w:val="000000"/>
          <w:szCs w:val="24"/>
        </w:rPr>
        <w:t>. (1)</w:t>
      </w:r>
      <w:r w:rsidRPr="00495CEA">
        <w:rPr>
          <w:b w:val="0"/>
          <w:color w:val="000000"/>
          <w:szCs w:val="24"/>
        </w:rPr>
        <w:t xml:space="preserve"> Органът, издал разрешението за извършване на търговия на открито </w:t>
      </w:r>
      <w:r w:rsidRPr="00495CEA">
        <w:rPr>
          <w:b w:val="0"/>
          <w:color w:val="000000"/>
          <w:spacing w:val="-1"/>
          <w:szCs w:val="24"/>
        </w:rPr>
        <w:t>може да го прекрати със заповед:</w:t>
      </w:r>
    </w:p>
    <w:p w:rsidR="008D53F4" w:rsidRPr="00495CEA" w:rsidRDefault="008D53F4" w:rsidP="008D53F4">
      <w:pPr>
        <w:widowControl w:val="0"/>
        <w:numPr>
          <w:ilvl w:val="0"/>
          <w:numId w:val="13"/>
        </w:numPr>
        <w:shd w:val="clear" w:color="auto" w:fill="FFFFFF"/>
        <w:tabs>
          <w:tab w:val="left" w:pos="950"/>
        </w:tabs>
        <w:autoSpaceDE w:val="0"/>
        <w:autoSpaceDN w:val="0"/>
        <w:adjustRightInd w:val="0"/>
        <w:spacing w:line="317" w:lineRule="exact"/>
        <w:ind w:left="708"/>
        <w:rPr>
          <w:b w:val="0"/>
          <w:color w:val="000000"/>
          <w:spacing w:val="-18"/>
          <w:szCs w:val="24"/>
        </w:rPr>
      </w:pPr>
      <w:r w:rsidRPr="00495CEA">
        <w:rPr>
          <w:b w:val="0"/>
          <w:color w:val="000000"/>
          <w:spacing w:val="-2"/>
          <w:szCs w:val="24"/>
        </w:rPr>
        <w:t>когато мястото/терена не се използва в съответствие с издаденото разрешение;</w:t>
      </w:r>
    </w:p>
    <w:p w:rsidR="008D53F4" w:rsidRPr="00495CEA" w:rsidRDefault="008D53F4" w:rsidP="008D53F4">
      <w:pPr>
        <w:widowControl w:val="0"/>
        <w:numPr>
          <w:ilvl w:val="0"/>
          <w:numId w:val="13"/>
        </w:numPr>
        <w:shd w:val="clear" w:color="auto" w:fill="FFFFFF"/>
        <w:tabs>
          <w:tab w:val="left" w:pos="950"/>
        </w:tabs>
        <w:autoSpaceDE w:val="0"/>
        <w:autoSpaceDN w:val="0"/>
        <w:adjustRightInd w:val="0"/>
        <w:spacing w:line="317" w:lineRule="exact"/>
        <w:ind w:left="708"/>
        <w:rPr>
          <w:b w:val="0"/>
          <w:color w:val="000000"/>
          <w:spacing w:val="-14"/>
          <w:szCs w:val="24"/>
        </w:rPr>
      </w:pPr>
      <w:r w:rsidRPr="00495CEA">
        <w:rPr>
          <w:b w:val="0"/>
          <w:color w:val="000000"/>
          <w:spacing w:val="-1"/>
          <w:szCs w:val="24"/>
        </w:rPr>
        <w:t>когато мястото/терена не се използва от лицето, на което е предоставено;</w:t>
      </w:r>
    </w:p>
    <w:p w:rsidR="008D53F4" w:rsidRPr="00495CEA" w:rsidRDefault="008D53F4" w:rsidP="008D53F4">
      <w:pPr>
        <w:widowControl w:val="0"/>
        <w:numPr>
          <w:ilvl w:val="0"/>
          <w:numId w:val="13"/>
        </w:numPr>
        <w:shd w:val="clear" w:color="auto" w:fill="FFFFFF"/>
        <w:tabs>
          <w:tab w:val="left" w:pos="950"/>
        </w:tabs>
        <w:autoSpaceDE w:val="0"/>
        <w:autoSpaceDN w:val="0"/>
        <w:adjustRightInd w:val="0"/>
        <w:spacing w:line="317" w:lineRule="exact"/>
        <w:ind w:left="708"/>
        <w:rPr>
          <w:b w:val="0"/>
          <w:color w:val="000000"/>
          <w:spacing w:val="-13"/>
          <w:szCs w:val="24"/>
        </w:rPr>
      </w:pPr>
      <w:r w:rsidRPr="00495CEA">
        <w:rPr>
          <w:b w:val="0"/>
          <w:color w:val="000000"/>
          <w:spacing w:val="-1"/>
          <w:szCs w:val="24"/>
        </w:rPr>
        <w:t>когато обществени нужди налагат това;</w:t>
      </w:r>
    </w:p>
    <w:p w:rsidR="008D53F4" w:rsidRPr="00495CEA" w:rsidRDefault="008D53F4" w:rsidP="008D53F4">
      <w:pPr>
        <w:widowControl w:val="0"/>
        <w:numPr>
          <w:ilvl w:val="0"/>
          <w:numId w:val="13"/>
        </w:numPr>
        <w:shd w:val="clear" w:color="auto" w:fill="FFFFFF"/>
        <w:tabs>
          <w:tab w:val="left" w:pos="950"/>
        </w:tabs>
        <w:autoSpaceDE w:val="0"/>
        <w:autoSpaceDN w:val="0"/>
        <w:adjustRightInd w:val="0"/>
        <w:spacing w:line="317" w:lineRule="exact"/>
        <w:ind w:left="708"/>
        <w:rPr>
          <w:b w:val="0"/>
          <w:color w:val="000000"/>
          <w:spacing w:val="-12"/>
          <w:szCs w:val="24"/>
        </w:rPr>
      </w:pPr>
      <w:r w:rsidRPr="00495CEA">
        <w:rPr>
          <w:b w:val="0"/>
          <w:color w:val="000000"/>
          <w:spacing w:val="-1"/>
          <w:szCs w:val="24"/>
        </w:rPr>
        <w:t>по искане на лицето, на което е издадено;</w:t>
      </w:r>
    </w:p>
    <w:p w:rsidR="008D53F4" w:rsidRPr="00495CEA" w:rsidRDefault="008D53F4" w:rsidP="008D53F4">
      <w:pPr>
        <w:widowControl w:val="0"/>
        <w:shd w:val="clear" w:color="auto" w:fill="FFFFFF"/>
        <w:tabs>
          <w:tab w:val="left" w:pos="950"/>
        </w:tabs>
        <w:autoSpaceDE w:val="0"/>
        <w:autoSpaceDN w:val="0"/>
        <w:adjustRightInd w:val="0"/>
        <w:spacing w:line="317" w:lineRule="exact"/>
        <w:rPr>
          <w:b w:val="0"/>
          <w:color w:val="000000"/>
          <w:spacing w:val="-16"/>
          <w:szCs w:val="24"/>
        </w:rPr>
      </w:pPr>
      <w:r w:rsidRPr="00495CEA">
        <w:rPr>
          <w:color w:val="000000"/>
          <w:spacing w:val="-2"/>
          <w:szCs w:val="24"/>
          <w:lang w:val="bg-BG"/>
        </w:rPr>
        <w:t xml:space="preserve">           </w:t>
      </w:r>
      <w:r w:rsidRPr="00495CEA">
        <w:rPr>
          <w:b w:val="0"/>
          <w:color w:val="000000"/>
          <w:spacing w:val="-2"/>
          <w:szCs w:val="24"/>
          <w:lang w:val="bg-BG"/>
        </w:rPr>
        <w:t xml:space="preserve"> 5</w:t>
      </w:r>
      <w:r w:rsidRPr="00495CEA">
        <w:rPr>
          <w:color w:val="000000"/>
          <w:spacing w:val="-2"/>
          <w:szCs w:val="24"/>
          <w:lang w:val="bg-BG"/>
        </w:rPr>
        <w:t>.</w:t>
      </w:r>
      <w:r w:rsidRPr="00495CEA">
        <w:rPr>
          <w:b w:val="0"/>
          <w:color w:val="000000"/>
          <w:spacing w:val="-2"/>
          <w:szCs w:val="24"/>
          <w:lang w:val="bg-BG"/>
        </w:rPr>
        <w:t>.</w:t>
      </w:r>
      <w:r w:rsidRPr="00495CEA">
        <w:rPr>
          <w:b w:val="0"/>
          <w:color w:val="000000"/>
          <w:spacing w:val="-2"/>
          <w:szCs w:val="24"/>
        </w:rPr>
        <w:t>при нарушения на разпоредбите на Наредбата за опазване на обществения ред,</w:t>
      </w:r>
      <w:r w:rsidRPr="00495CEA">
        <w:rPr>
          <w:b w:val="0"/>
          <w:color w:val="000000"/>
          <w:spacing w:val="-2"/>
          <w:szCs w:val="24"/>
        </w:rPr>
        <w:br/>
      </w:r>
      <w:r w:rsidRPr="00495CEA">
        <w:rPr>
          <w:b w:val="0"/>
          <w:color w:val="000000"/>
          <w:szCs w:val="24"/>
        </w:rPr>
        <w:t>безопасността на движението и сигурността на гражданите на територията на Община</w:t>
      </w:r>
      <w:r w:rsidRPr="00495CEA">
        <w:rPr>
          <w:b w:val="0"/>
          <w:color w:val="000000"/>
          <w:szCs w:val="24"/>
          <w:lang w:val="bg-BG"/>
        </w:rPr>
        <w:t xml:space="preserve"> Гулянци</w:t>
      </w:r>
    </w:p>
    <w:p w:rsidR="008D53F4" w:rsidRPr="00495CEA" w:rsidRDefault="008D53F4" w:rsidP="008D53F4">
      <w:pPr>
        <w:pStyle w:val="a5"/>
        <w:widowControl w:val="0"/>
        <w:shd w:val="clear" w:color="auto" w:fill="FFFFFF"/>
        <w:tabs>
          <w:tab w:val="left" w:pos="950"/>
        </w:tabs>
        <w:autoSpaceDE w:val="0"/>
        <w:autoSpaceDN w:val="0"/>
        <w:adjustRightInd w:val="0"/>
        <w:spacing w:line="317" w:lineRule="exact"/>
        <w:jc w:val="both"/>
        <w:rPr>
          <w:b w:val="0"/>
          <w:color w:val="000000"/>
          <w:spacing w:val="-13"/>
          <w:szCs w:val="24"/>
        </w:rPr>
      </w:pPr>
      <w:r w:rsidRPr="00495CEA">
        <w:rPr>
          <w:b w:val="0"/>
          <w:color w:val="000000"/>
          <w:spacing w:val="-1"/>
          <w:szCs w:val="24"/>
          <w:lang w:val="bg-BG"/>
        </w:rPr>
        <w:t>6.</w:t>
      </w:r>
      <w:r w:rsidRPr="00495CEA">
        <w:rPr>
          <w:b w:val="0"/>
          <w:color w:val="000000"/>
          <w:spacing w:val="-1"/>
          <w:szCs w:val="24"/>
        </w:rPr>
        <w:t>при неплащане на дължимата такса за ползване повече от един месец.</w:t>
      </w:r>
    </w:p>
    <w:p w:rsidR="008D53F4" w:rsidRPr="00495CEA" w:rsidRDefault="008D53F4" w:rsidP="008D53F4">
      <w:pPr>
        <w:jc w:val="both"/>
        <w:rPr>
          <w:b w:val="0"/>
          <w:szCs w:val="24"/>
        </w:rPr>
      </w:pPr>
    </w:p>
    <w:p w:rsidR="008D53F4" w:rsidRPr="00495CEA" w:rsidRDefault="008D53F4" w:rsidP="008D53F4">
      <w:pPr>
        <w:widowControl w:val="0"/>
        <w:numPr>
          <w:ilvl w:val="0"/>
          <w:numId w:val="14"/>
        </w:numPr>
        <w:shd w:val="clear" w:color="auto" w:fill="FFFFFF"/>
        <w:tabs>
          <w:tab w:val="left" w:pos="1061"/>
        </w:tabs>
        <w:autoSpaceDE w:val="0"/>
        <w:autoSpaceDN w:val="0"/>
        <w:adjustRightInd w:val="0"/>
        <w:spacing w:line="317" w:lineRule="exact"/>
        <w:ind w:left="708"/>
        <w:rPr>
          <w:b w:val="0"/>
          <w:color w:val="000000"/>
          <w:spacing w:val="-9"/>
          <w:szCs w:val="24"/>
        </w:rPr>
      </w:pPr>
      <w:r w:rsidRPr="00495CEA">
        <w:rPr>
          <w:b w:val="0"/>
          <w:color w:val="000000"/>
          <w:spacing w:val="2"/>
          <w:szCs w:val="24"/>
        </w:rPr>
        <w:t>Искането по ал.1, т.4 се подава не по-късно от 3 (три) дни преди датата на</w:t>
      </w:r>
      <w:r w:rsidRPr="00495CEA">
        <w:rPr>
          <w:b w:val="0"/>
          <w:color w:val="000000"/>
          <w:spacing w:val="2"/>
          <w:szCs w:val="24"/>
          <w:lang w:val="bg-BG"/>
        </w:rPr>
        <w:t xml:space="preserve"> </w:t>
      </w:r>
      <w:r w:rsidRPr="00495CEA">
        <w:rPr>
          <w:b w:val="0"/>
          <w:color w:val="000000"/>
          <w:spacing w:val="-2"/>
          <w:szCs w:val="24"/>
        </w:rPr>
        <w:t>прекратяване.</w:t>
      </w:r>
    </w:p>
    <w:p w:rsidR="008D53F4" w:rsidRPr="00495CEA" w:rsidRDefault="008D53F4" w:rsidP="008D53F4">
      <w:pPr>
        <w:widowControl w:val="0"/>
        <w:shd w:val="clear" w:color="auto" w:fill="FFFFFF"/>
        <w:tabs>
          <w:tab w:val="left" w:pos="1061"/>
        </w:tabs>
        <w:autoSpaceDE w:val="0"/>
        <w:autoSpaceDN w:val="0"/>
        <w:adjustRightInd w:val="0"/>
        <w:spacing w:line="317" w:lineRule="exact"/>
        <w:ind w:left="708"/>
        <w:rPr>
          <w:b w:val="0"/>
          <w:color w:val="000000"/>
          <w:spacing w:val="-9"/>
          <w:szCs w:val="24"/>
        </w:rPr>
      </w:pPr>
      <w:r w:rsidRPr="00495CEA">
        <w:rPr>
          <w:color w:val="000000"/>
          <w:spacing w:val="-1"/>
          <w:szCs w:val="24"/>
          <w:lang w:val="bg-BG"/>
        </w:rPr>
        <w:t>(3</w:t>
      </w:r>
      <w:r w:rsidRPr="00495CEA">
        <w:rPr>
          <w:b w:val="0"/>
          <w:color w:val="000000"/>
          <w:spacing w:val="-1"/>
          <w:szCs w:val="24"/>
          <w:lang w:val="bg-BG"/>
        </w:rPr>
        <w:t>)</w:t>
      </w:r>
      <w:r w:rsidRPr="00495CEA">
        <w:rPr>
          <w:b w:val="0"/>
          <w:color w:val="000000"/>
          <w:spacing w:val="-1"/>
          <w:szCs w:val="24"/>
        </w:rPr>
        <w:t>Прекратяването се вписва в регистъра.</w:t>
      </w:r>
    </w:p>
    <w:p w:rsidR="008D53F4" w:rsidRPr="00495CEA" w:rsidRDefault="008D53F4" w:rsidP="008D53F4">
      <w:pPr>
        <w:widowControl w:val="0"/>
        <w:shd w:val="clear" w:color="auto" w:fill="FFFFFF"/>
        <w:tabs>
          <w:tab w:val="left" w:pos="1061"/>
        </w:tabs>
        <w:autoSpaceDE w:val="0"/>
        <w:autoSpaceDN w:val="0"/>
        <w:adjustRightInd w:val="0"/>
        <w:spacing w:line="317" w:lineRule="exact"/>
        <w:ind w:left="708"/>
        <w:rPr>
          <w:b w:val="0"/>
          <w:color w:val="000000"/>
          <w:spacing w:val="-8"/>
          <w:szCs w:val="24"/>
        </w:rPr>
      </w:pPr>
      <w:r w:rsidRPr="00495CEA">
        <w:rPr>
          <w:color w:val="000000"/>
          <w:spacing w:val="1"/>
          <w:szCs w:val="24"/>
          <w:lang w:val="bg-BG"/>
        </w:rPr>
        <w:t>(4)</w:t>
      </w:r>
      <w:r w:rsidRPr="00495CEA">
        <w:rPr>
          <w:b w:val="0"/>
          <w:color w:val="000000"/>
          <w:spacing w:val="1"/>
          <w:szCs w:val="24"/>
        </w:rPr>
        <w:t>Заповедта по ал.1 се изпраща на заявителя и подлежи на обжалване по реда</w:t>
      </w:r>
      <w:r w:rsidRPr="00495CEA">
        <w:rPr>
          <w:b w:val="0"/>
          <w:color w:val="000000"/>
          <w:spacing w:val="1"/>
          <w:szCs w:val="24"/>
          <w:lang w:val="bg-BG"/>
        </w:rPr>
        <w:t xml:space="preserve"> </w:t>
      </w:r>
      <w:r w:rsidRPr="00495CEA">
        <w:rPr>
          <w:b w:val="0"/>
          <w:color w:val="000000"/>
          <w:spacing w:val="-1"/>
          <w:szCs w:val="24"/>
        </w:rPr>
        <w:t>на Административнопроцесуалния кодекс. Обжалването не спира изпълнението</w:t>
      </w:r>
      <w:r w:rsidRPr="00495CEA">
        <w:rPr>
          <w:b w:val="0"/>
          <w:color w:val="000000"/>
          <w:spacing w:val="1"/>
          <w:szCs w:val="24"/>
        </w:rPr>
        <w:br/>
      </w:r>
      <w:r w:rsidRPr="00495CEA">
        <w:rPr>
          <w:color w:val="000000"/>
          <w:spacing w:val="-8"/>
          <w:szCs w:val="24"/>
        </w:rPr>
        <w:t>(5)</w:t>
      </w:r>
      <w:r w:rsidRPr="00495CEA">
        <w:rPr>
          <w:color w:val="000000"/>
          <w:szCs w:val="24"/>
        </w:rPr>
        <w:tab/>
      </w:r>
      <w:r w:rsidRPr="00495CEA">
        <w:rPr>
          <w:b w:val="0"/>
          <w:color w:val="000000"/>
          <w:szCs w:val="24"/>
        </w:rPr>
        <w:t>Търговецът е длъжен да  освободи заеманото място/терен  общинска</w:t>
      </w:r>
      <w:r w:rsidRPr="00495CEA">
        <w:rPr>
          <w:b w:val="0"/>
          <w:color w:val="000000"/>
          <w:szCs w:val="24"/>
          <w:lang w:val="bg-BG"/>
        </w:rPr>
        <w:t xml:space="preserve"> </w:t>
      </w:r>
      <w:r w:rsidRPr="00495CEA">
        <w:rPr>
          <w:b w:val="0"/>
          <w:color w:val="000000"/>
          <w:spacing w:val="5"/>
          <w:szCs w:val="24"/>
        </w:rPr>
        <w:t>собственост в срока, посочен в заповедта по ал.1,съответно с изтичането срока на</w:t>
      </w:r>
      <w:r w:rsidRPr="00495CEA">
        <w:rPr>
          <w:b w:val="0"/>
          <w:color w:val="000000"/>
          <w:spacing w:val="5"/>
          <w:szCs w:val="24"/>
        </w:rPr>
        <w:br/>
      </w:r>
      <w:r w:rsidRPr="00495CEA">
        <w:rPr>
          <w:b w:val="0"/>
          <w:color w:val="000000"/>
          <w:spacing w:val="-1"/>
          <w:szCs w:val="24"/>
        </w:rPr>
        <w:t>разрешението.</w:t>
      </w:r>
    </w:p>
    <w:p w:rsidR="008D53F4" w:rsidRPr="00495CEA" w:rsidRDefault="008D53F4" w:rsidP="008D53F4">
      <w:pPr>
        <w:shd w:val="clear" w:color="auto" w:fill="FFFFFF"/>
        <w:tabs>
          <w:tab w:val="left" w:pos="1085"/>
        </w:tabs>
        <w:spacing w:line="317" w:lineRule="exact"/>
        <w:ind w:left="29" w:firstLine="710"/>
        <w:rPr>
          <w:b w:val="0"/>
          <w:szCs w:val="24"/>
        </w:rPr>
      </w:pPr>
      <w:r w:rsidRPr="00495CEA">
        <w:rPr>
          <w:color w:val="000000"/>
          <w:spacing w:val="-8"/>
          <w:szCs w:val="24"/>
        </w:rPr>
        <w:t>(6)</w:t>
      </w:r>
      <w:r w:rsidRPr="00495CEA">
        <w:rPr>
          <w:color w:val="000000"/>
          <w:szCs w:val="24"/>
        </w:rPr>
        <w:tab/>
      </w:r>
      <w:r w:rsidRPr="00495CEA">
        <w:rPr>
          <w:b w:val="0"/>
          <w:color w:val="000000"/>
          <w:szCs w:val="24"/>
        </w:rPr>
        <w:t>При неосвобождаването на терен общинска собственост в срока по ал. 5 или</w:t>
      </w:r>
      <w:r w:rsidRPr="00495CEA">
        <w:rPr>
          <w:b w:val="0"/>
          <w:color w:val="000000"/>
          <w:szCs w:val="24"/>
          <w:lang w:val="bg-BG"/>
        </w:rPr>
        <w:t xml:space="preserve"> </w:t>
      </w:r>
      <w:r w:rsidRPr="00495CEA">
        <w:rPr>
          <w:b w:val="0"/>
          <w:color w:val="000000"/>
          <w:spacing w:val="1"/>
          <w:szCs w:val="24"/>
        </w:rPr>
        <w:t>при използването на терен общинска собственост без надлежно издадено разрешение,</w:t>
      </w:r>
      <w:r w:rsidRPr="00495CEA">
        <w:rPr>
          <w:b w:val="0"/>
          <w:color w:val="000000"/>
          <w:spacing w:val="1"/>
          <w:szCs w:val="24"/>
        </w:rPr>
        <w:br/>
        <w:t>същият се изземва по реда на Закона за общинската собственост, а когато търговската</w:t>
      </w:r>
      <w:r w:rsidRPr="00495CEA">
        <w:rPr>
          <w:b w:val="0"/>
          <w:color w:val="000000"/>
          <w:spacing w:val="3"/>
          <w:szCs w:val="24"/>
        </w:rPr>
        <w:t xml:space="preserve"> дейност се извършва в преместваеми съоръжения, премахването им става по реда на</w:t>
      </w:r>
      <w:r w:rsidRPr="00495CEA">
        <w:rPr>
          <w:b w:val="0"/>
          <w:color w:val="000000"/>
          <w:spacing w:val="3"/>
          <w:szCs w:val="24"/>
        </w:rPr>
        <w:br/>
      </w:r>
      <w:r w:rsidRPr="00495CEA">
        <w:rPr>
          <w:b w:val="0"/>
          <w:color w:val="000000"/>
          <w:spacing w:val="-1"/>
          <w:szCs w:val="24"/>
        </w:rPr>
        <w:t>Закона за устройство на територията.</w:t>
      </w:r>
    </w:p>
    <w:p w:rsidR="008D53F4" w:rsidRPr="00495CEA" w:rsidRDefault="008D53F4" w:rsidP="008D53F4">
      <w:pPr>
        <w:shd w:val="clear" w:color="auto" w:fill="FFFFFF"/>
        <w:tabs>
          <w:tab w:val="left" w:pos="1085"/>
        </w:tabs>
        <w:spacing w:line="317" w:lineRule="exact"/>
        <w:ind w:left="29" w:firstLine="710"/>
        <w:rPr>
          <w:b w:val="0"/>
          <w:szCs w:val="24"/>
        </w:rPr>
      </w:pPr>
    </w:p>
    <w:p w:rsidR="008D53F4" w:rsidRPr="00495CEA" w:rsidRDefault="008D53F4" w:rsidP="008D53F4">
      <w:pPr>
        <w:jc w:val="center"/>
        <w:rPr>
          <w:szCs w:val="24"/>
          <w:lang w:val="bg-BG"/>
        </w:rPr>
      </w:pPr>
      <w:r w:rsidRPr="00495CEA">
        <w:rPr>
          <w:szCs w:val="24"/>
          <w:lang w:val="bg-BG"/>
        </w:rPr>
        <w:t>Глава четвърта</w:t>
      </w:r>
    </w:p>
    <w:p w:rsidR="008D53F4" w:rsidRPr="00495CEA" w:rsidRDefault="008D53F4" w:rsidP="008D53F4">
      <w:pPr>
        <w:keepNext/>
        <w:ind w:firstLine="708"/>
        <w:jc w:val="center"/>
        <w:outlineLvl w:val="3"/>
        <w:rPr>
          <w:szCs w:val="24"/>
          <w:lang w:val="bg-BG"/>
        </w:rPr>
      </w:pPr>
      <w:r w:rsidRPr="00495CEA">
        <w:rPr>
          <w:szCs w:val="24"/>
          <w:lang w:val="bg-BG"/>
        </w:rPr>
        <w:t>КОНТРОЛ И АДМИНИСТРАТИВНО-НАКАЗАТЕЛНИ РАЗПОРЕДБИ</w:t>
      </w:r>
    </w:p>
    <w:p w:rsidR="008D53F4" w:rsidRPr="00495CEA" w:rsidRDefault="008D53F4" w:rsidP="008D53F4">
      <w:pPr>
        <w:rPr>
          <w:szCs w:val="24"/>
          <w:lang w:val="bg-BG"/>
        </w:rPr>
      </w:pPr>
    </w:p>
    <w:p w:rsidR="008D53F4" w:rsidRPr="00495CEA" w:rsidRDefault="008D53F4" w:rsidP="008D53F4">
      <w:pPr>
        <w:jc w:val="center"/>
        <w:rPr>
          <w:szCs w:val="24"/>
          <w:lang w:val="bg-BG"/>
        </w:rPr>
      </w:pPr>
      <w:r w:rsidRPr="00495CEA">
        <w:rPr>
          <w:szCs w:val="24"/>
          <w:lang w:val="bg-BG"/>
        </w:rPr>
        <w:t>Раздел І</w:t>
      </w:r>
    </w:p>
    <w:p w:rsidR="008D53F4" w:rsidRPr="00495CEA" w:rsidRDefault="008D53F4" w:rsidP="008D53F4">
      <w:pPr>
        <w:keepNext/>
        <w:jc w:val="center"/>
        <w:outlineLvl w:val="1"/>
        <w:rPr>
          <w:szCs w:val="24"/>
          <w:lang w:val="bg-BG"/>
        </w:rPr>
      </w:pPr>
      <w:r w:rsidRPr="00495CEA">
        <w:rPr>
          <w:szCs w:val="24"/>
          <w:lang w:val="bg-BG"/>
        </w:rPr>
        <w:lastRenderedPageBreak/>
        <w:t>Контролни органи</w:t>
      </w:r>
    </w:p>
    <w:p w:rsidR="008D53F4" w:rsidRPr="00495CEA" w:rsidRDefault="008D53F4" w:rsidP="008D53F4">
      <w:pPr>
        <w:keepNext/>
        <w:jc w:val="center"/>
        <w:outlineLvl w:val="1"/>
        <w:rPr>
          <w:szCs w:val="24"/>
          <w:lang w:val="bg-BG"/>
        </w:rPr>
      </w:pPr>
    </w:p>
    <w:p w:rsidR="008D53F4" w:rsidRPr="00495CEA" w:rsidRDefault="008D53F4" w:rsidP="008D53F4">
      <w:pPr>
        <w:ind w:firstLine="720"/>
        <w:jc w:val="both"/>
        <w:rPr>
          <w:b w:val="0"/>
          <w:color w:val="000000"/>
          <w:szCs w:val="24"/>
          <w:lang w:val="bg-BG"/>
        </w:rPr>
      </w:pPr>
      <w:r w:rsidRPr="00495CEA">
        <w:rPr>
          <w:szCs w:val="24"/>
          <w:lang w:val="bg-BG"/>
        </w:rPr>
        <w:t>Чл.34</w:t>
      </w:r>
      <w:r w:rsidRPr="00495CEA">
        <w:rPr>
          <w:i/>
          <w:szCs w:val="24"/>
          <w:lang w:val="bg-BG"/>
        </w:rPr>
        <w:t xml:space="preserve">. </w:t>
      </w:r>
      <w:r w:rsidRPr="00495CEA">
        <w:rPr>
          <w:color w:val="000000"/>
          <w:spacing w:val="-8"/>
          <w:szCs w:val="24"/>
        </w:rPr>
        <w:t>(</w:t>
      </w:r>
      <w:r w:rsidRPr="00495CEA">
        <w:rPr>
          <w:color w:val="000000"/>
          <w:spacing w:val="-8"/>
          <w:szCs w:val="24"/>
          <w:lang w:val="bg-BG"/>
        </w:rPr>
        <w:t>1</w:t>
      </w:r>
      <w:r w:rsidRPr="00495CEA">
        <w:rPr>
          <w:color w:val="000000"/>
          <w:spacing w:val="-8"/>
          <w:szCs w:val="24"/>
        </w:rPr>
        <w:t>)</w:t>
      </w:r>
      <w:r w:rsidRPr="00495CEA">
        <w:rPr>
          <w:b w:val="0"/>
          <w:szCs w:val="24"/>
          <w:lang w:val="bg-BG"/>
        </w:rPr>
        <w:t xml:space="preserve"> </w:t>
      </w:r>
      <w:r w:rsidRPr="00495CEA">
        <w:rPr>
          <w:b w:val="0"/>
          <w:color w:val="000000"/>
          <w:spacing w:val="4"/>
          <w:szCs w:val="24"/>
        </w:rPr>
        <w:t xml:space="preserve">Контролът по спазването на разпоредбите на тази наредба се </w:t>
      </w:r>
      <w:r w:rsidRPr="00495CEA">
        <w:rPr>
          <w:b w:val="0"/>
          <w:color w:val="000000"/>
          <w:spacing w:val="-1"/>
          <w:szCs w:val="24"/>
        </w:rPr>
        <w:t>осъществява от кмета на Община</w:t>
      </w:r>
      <w:r w:rsidRPr="00495CEA">
        <w:rPr>
          <w:b w:val="0"/>
          <w:color w:val="000000"/>
          <w:spacing w:val="4"/>
          <w:szCs w:val="24"/>
          <w:lang w:val="bg-BG"/>
        </w:rPr>
        <w:t xml:space="preserve"> Гулянци</w:t>
      </w:r>
      <w:r w:rsidRPr="00495CEA">
        <w:rPr>
          <w:b w:val="0"/>
          <w:color w:val="000000"/>
          <w:spacing w:val="-1"/>
          <w:szCs w:val="24"/>
        </w:rPr>
        <w:t>, кмет на Кметств</w:t>
      </w:r>
      <w:r w:rsidRPr="00495CEA">
        <w:rPr>
          <w:b w:val="0"/>
          <w:color w:val="000000"/>
          <w:spacing w:val="-1"/>
          <w:szCs w:val="24"/>
          <w:lang w:val="bg-BG"/>
        </w:rPr>
        <w:t>а</w:t>
      </w:r>
      <w:r w:rsidRPr="00495CEA">
        <w:rPr>
          <w:b w:val="0"/>
          <w:color w:val="000000"/>
          <w:spacing w:val="-1"/>
          <w:szCs w:val="24"/>
        </w:rPr>
        <w:t xml:space="preserve"> служители на </w:t>
      </w:r>
      <w:r w:rsidRPr="00495CEA">
        <w:rPr>
          <w:b w:val="0"/>
          <w:color w:val="000000"/>
          <w:szCs w:val="24"/>
        </w:rPr>
        <w:t>Р</w:t>
      </w:r>
      <w:r w:rsidRPr="00495CEA">
        <w:rPr>
          <w:b w:val="0"/>
          <w:color w:val="000000"/>
          <w:szCs w:val="24"/>
          <w:lang w:val="bg-BG"/>
        </w:rPr>
        <w:t>У Никопол</w:t>
      </w:r>
      <w:r w:rsidRPr="00495CEA">
        <w:rPr>
          <w:b w:val="0"/>
          <w:color w:val="000000"/>
          <w:szCs w:val="24"/>
        </w:rPr>
        <w:t xml:space="preserve"> </w:t>
      </w:r>
      <w:r w:rsidRPr="00495CEA">
        <w:rPr>
          <w:b w:val="0"/>
          <w:color w:val="000000"/>
          <w:szCs w:val="24"/>
          <w:lang w:val="bg-BG"/>
        </w:rPr>
        <w:t>Участък Гулянци.</w:t>
      </w:r>
    </w:p>
    <w:p w:rsidR="008D53F4" w:rsidRPr="00495CEA" w:rsidRDefault="008D53F4" w:rsidP="008D53F4">
      <w:pPr>
        <w:widowControl w:val="0"/>
        <w:shd w:val="clear" w:color="auto" w:fill="FFFFFF"/>
        <w:tabs>
          <w:tab w:val="left" w:pos="1176"/>
        </w:tabs>
        <w:autoSpaceDE w:val="0"/>
        <w:autoSpaceDN w:val="0"/>
        <w:adjustRightInd w:val="0"/>
        <w:spacing w:line="317" w:lineRule="exact"/>
        <w:ind w:left="708"/>
        <w:rPr>
          <w:b w:val="0"/>
          <w:color w:val="000000"/>
          <w:spacing w:val="-6"/>
          <w:szCs w:val="24"/>
        </w:rPr>
      </w:pPr>
      <w:r w:rsidRPr="00495CEA">
        <w:rPr>
          <w:color w:val="000000"/>
          <w:spacing w:val="3"/>
          <w:szCs w:val="24"/>
          <w:lang w:val="bg-BG"/>
        </w:rPr>
        <w:t>(2)</w:t>
      </w:r>
      <w:r w:rsidRPr="00495CEA">
        <w:rPr>
          <w:b w:val="0"/>
          <w:color w:val="000000"/>
          <w:spacing w:val="3"/>
          <w:szCs w:val="24"/>
          <w:lang w:val="bg-BG"/>
        </w:rPr>
        <w:t xml:space="preserve"> </w:t>
      </w:r>
      <w:r w:rsidRPr="00495CEA">
        <w:rPr>
          <w:b w:val="0"/>
          <w:color w:val="000000"/>
          <w:spacing w:val="3"/>
          <w:szCs w:val="24"/>
        </w:rPr>
        <w:t xml:space="preserve">Проверки  се извършват  от  служители  на  общинската  администрация, </w:t>
      </w:r>
      <w:r w:rsidRPr="00495CEA">
        <w:rPr>
          <w:b w:val="0"/>
          <w:color w:val="000000"/>
          <w:spacing w:val="-1"/>
          <w:szCs w:val="24"/>
        </w:rPr>
        <w:t>упълномощени със заповед от лицата по ал. 1.</w:t>
      </w:r>
    </w:p>
    <w:p w:rsidR="008D53F4" w:rsidRPr="00495CEA" w:rsidRDefault="008D53F4" w:rsidP="008D53F4">
      <w:pPr>
        <w:widowControl w:val="0"/>
        <w:shd w:val="clear" w:color="auto" w:fill="FFFFFF"/>
        <w:tabs>
          <w:tab w:val="left" w:pos="1176"/>
        </w:tabs>
        <w:autoSpaceDE w:val="0"/>
        <w:autoSpaceDN w:val="0"/>
        <w:adjustRightInd w:val="0"/>
        <w:spacing w:line="317" w:lineRule="exact"/>
        <w:ind w:left="708"/>
        <w:rPr>
          <w:b w:val="0"/>
          <w:color w:val="000000"/>
          <w:spacing w:val="-6"/>
          <w:szCs w:val="24"/>
        </w:rPr>
      </w:pPr>
      <w:r w:rsidRPr="00495CEA">
        <w:rPr>
          <w:color w:val="000000"/>
          <w:spacing w:val="10"/>
          <w:szCs w:val="24"/>
          <w:lang w:val="bg-BG"/>
        </w:rPr>
        <w:t>(3)</w:t>
      </w:r>
      <w:r w:rsidRPr="00495CEA">
        <w:rPr>
          <w:b w:val="0"/>
          <w:color w:val="000000"/>
          <w:spacing w:val="10"/>
          <w:szCs w:val="24"/>
          <w:lang w:val="bg-BG"/>
        </w:rPr>
        <w:t xml:space="preserve"> </w:t>
      </w:r>
      <w:r w:rsidRPr="00495CEA">
        <w:rPr>
          <w:b w:val="0"/>
          <w:color w:val="000000"/>
          <w:spacing w:val="10"/>
          <w:szCs w:val="24"/>
        </w:rPr>
        <w:t>Проверките по спазването на работното време на търговски обекти се</w:t>
      </w:r>
      <w:r w:rsidRPr="00495CEA">
        <w:rPr>
          <w:b w:val="0"/>
          <w:color w:val="000000"/>
          <w:spacing w:val="10"/>
          <w:szCs w:val="24"/>
          <w:lang w:val="bg-BG"/>
        </w:rPr>
        <w:t xml:space="preserve"> </w:t>
      </w:r>
      <w:r w:rsidRPr="00495CEA">
        <w:rPr>
          <w:b w:val="0"/>
          <w:color w:val="000000"/>
          <w:szCs w:val="24"/>
        </w:rPr>
        <w:t>извършват от служители на Р</w:t>
      </w:r>
      <w:r w:rsidRPr="00495CEA">
        <w:rPr>
          <w:b w:val="0"/>
          <w:color w:val="000000"/>
          <w:szCs w:val="24"/>
          <w:lang w:val="bg-BG"/>
        </w:rPr>
        <w:t>У</w:t>
      </w:r>
      <w:r w:rsidRPr="00495CEA">
        <w:rPr>
          <w:b w:val="0"/>
          <w:color w:val="000000"/>
          <w:szCs w:val="24"/>
        </w:rPr>
        <w:t xml:space="preserve"> </w:t>
      </w:r>
      <w:r w:rsidRPr="00495CEA">
        <w:rPr>
          <w:b w:val="0"/>
          <w:color w:val="000000"/>
          <w:szCs w:val="24"/>
          <w:lang w:val="bg-BG"/>
        </w:rPr>
        <w:t>Никопол У</w:t>
      </w:r>
      <w:r w:rsidRPr="00495CEA">
        <w:rPr>
          <w:b w:val="0"/>
          <w:color w:val="000000"/>
          <w:szCs w:val="24"/>
        </w:rPr>
        <w:t xml:space="preserve">частък </w:t>
      </w:r>
      <w:r w:rsidRPr="00495CEA">
        <w:rPr>
          <w:b w:val="0"/>
          <w:color w:val="000000"/>
          <w:szCs w:val="24"/>
          <w:lang w:val="bg-BG"/>
        </w:rPr>
        <w:t>Гулянци</w:t>
      </w:r>
      <w:r w:rsidRPr="00495CEA">
        <w:rPr>
          <w:b w:val="0"/>
          <w:color w:val="000000"/>
          <w:szCs w:val="24"/>
        </w:rPr>
        <w:t>.</w:t>
      </w:r>
      <w:bookmarkStart w:id="0" w:name="_GoBack"/>
      <w:bookmarkEnd w:id="0"/>
    </w:p>
    <w:p w:rsidR="008D53F4" w:rsidRPr="00495CEA" w:rsidRDefault="008D53F4" w:rsidP="008D53F4">
      <w:pPr>
        <w:widowControl w:val="0"/>
        <w:shd w:val="clear" w:color="auto" w:fill="FFFFFF"/>
        <w:tabs>
          <w:tab w:val="left" w:pos="1176"/>
        </w:tabs>
        <w:autoSpaceDE w:val="0"/>
        <w:autoSpaceDN w:val="0"/>
        <w:adjustRightInd w:val="0"/>
        <w:spacing w:line="317" w:lineRule="exact"/>
        <w:ind w:left="708"/>
        <w:rPr>
          <w:b w:val="0"/>
          <w:color w:val="000000"/>
          <w:spacing w:val="-6"/>
          <w:szCs w:val="24"/>
        </w:rPr>
      </w:pPr>
      <w:r w:rsidRPr="00495CEA">
        <w:rPr>
          <w:color w:val="000000"/>
          <w:spacing w:val="-8"/>
          <w:szCs w:val="24"/>
        </w:rPr>
        <w:t>(</w:t>
      </w:r>
      <w:r w:rsidRPr="00495CEA">
        <w:rPr>
          <w:color w:val="000000"/>
          <w:spacing w:val="-8"/>
          <w:szCs w:val="24"/>
          <w:lang w:val="bg-BG"/>
        </w:rPr>
        <w:t>4</w:t>
      </w:r>
      <w:r w:rsidRPr="00495CEA">
        <w:rPr>
          <w:color w:val="000000"/>
          <w:spacing w:val="-8"/>
          <w:szCs w:val="24"/>
        </w:rPr>
        <w:t>)</w:t>
      </w:r>
      <w:r w:rsidRPr="00495CEA">
        <w:rPr>
          <w:b w:val="0"/>
          <w:color w:val="000000"/>
          <w:spacing w:val="-8"/>
          <w:szCs w:val="24"/>
          <w:lang w:val="bg-BG"/>
        </w:rPr>
        <w:t xml:space="preserve">  </w:t>
      </w:r>
      <w:r w:rsidRPr="00495CEA">
        <w:rPr>
          <w:b w:val="0"/>
          <w:color w:val="000000"/>
          <w:szCs w:val="24"/>
        </w:rPr>
        <w:t>Лицата по чл.3</w:t>
      </w:r>
      <w:r w:rsidRPr="00495CEA">
        <w:rPr>
          <w:b w:val="0"/>
          <w:color w:val="000000"/>
          <w:szCs w:val="24"/>
          <w:lang w:val="bg-BG"/>
        </w:rPr>
        <w:t>4</w:t>
      </w:r>
      <w:r w:rsidRPr="00495CEA">
        <w:rPr>
          <w:b w:val="0"/>
          <w:color w:val="000000"/>
          <w:szCs w:val="24"/>
        </w:rPr>
        <w:t xml:space="preserve"> при осъществяване на контролните си правомощия </w:t>
      </w:r>
      <w:r w:rsidRPr="00495CEA">
        <w:rPr>
          <w:b w:val="0"/>
          <w:color w:val="000000"/>
          <w:spacing w:val="-2"/>
          <w:szCs w:val="24"/>
        </w:rPr>
        <w:t>имат право:</w:t>
      </w:r>
    </w:p>
    <w:p w:rsidR="008D53F4" w:rsidRPr="00495CEA" w:rsidRDefault="008D53F4" w:rsidP="008D53F4">
      <w:pPr>
        <w:shd w:val="clear" w:color="auto" w:fill="FFFFFF"/>
        <w:spacing w:line="317" w:lineRule="exact"/>
        <w:ind w:firstLine="708"/>
        <w:rPr>
          <w:b w:val="0"/>
          <w:szCs w:val="24"/>
        </w:rPr>
      </w:pPr>
      <w:r w:rsidRPr="00495CEA">
        <w:rPr>
          <w:b w:val="0"/>
          <w:color w:val="000000"/>
          <w:spacing w:val="-2"/>
          <w:szCs w:val="24"/>
        </w:rPr>
        <w:t>1. на свободен достъп в търговските обекти;</w:t>
      </w:r>
    </w:p>
    <w:p w:rsidR="008D53F4" w:rsidRPr="00495CEA" w:rsidRDefault="008D53F4" w:rsidP="008D53F4">
      <w:pPr>
        <w:widowControl w:val="0"/>
        <w:numPr>
          <w:ilvl w:val="0"/>
          <w:numId w:val="15"/>
        </w:numPr>
        <w:shd w:val="clear" w:color="auto" w:fill="FFFFFF"/>
        <w:tabs>
          <w:tab w:val="left" w:pos="941"/>
        </w:tabs>
        <w:autoSpaceDE w:val="0"/>
        <w:autoSpaceDN w:val="0"/>
        <w:adjustRightInd w:val="0"/>
        <w:spacing w:line="317" w:lineRule="exact"/>
        <w:ind w:left="708"/>
        <w:rPr>
          <w:b w:val="0"/>
          <w:color w:val="000000"/>
          <w:spacing w:val="-12"/>
          <w:szCs w:val="24"/>
        </w:rPr>
      </w:pPr>
      <w:r w:rsidRPr="00495CEA">
        <w:rPr>
          <w:b w:val="0"/>
          <w:color w:val="000000"/>
          <w:spacing w:val="5"/>
          <w:szCs w:val="24"/>
        </w:rPr>
        <w:t>да изискват необходимите документи във връзка с осъществявания от тях</w:t>
      </w:r>
      <w:r w:rsidRPr="00495CEA">
        <w:rPr>
          <w:b w:val="0"/>
          <w:color w:val="000000"/>
          <w:spacing w:val="-2"/>
          <w:szCs w:val="24"/>
        </w:rPr>
        <w:t xml:space="preserve"> контрол;</w:t>
      </w:r>
    </w:p>
    <w:p w:rsidR="008D53F4" w:rsidRPr="00495CEA" w:rsidRDefault="008D53F4" w:rsidP="008D53F4">
      <w:pPr>
        <w:widowControl w:val="0"/>
        <w:shd w:val="clear" w:color="auto" w:fill="FFFFFF"/>
        <w:tabs>
          <w:tab w:val="left" w:pos="941"/>
        </w:tabs>
        <w:autoSpaceDE w:val="0"/>
        <w:autoSpaceDN w:val="0"/>
        <w:adjustRightInd w:val="0"/>
        <w:spacing w:line="317" w:lineRule="exact"/>
        <w:ind w:left="708"/>
        <w:rPr>
          <w:b w:val="0"/>
          <w:color w:val="000000"/>
          <w:spacing w:val="-16"/>
          <w:szCs w:val="24"/>
        </w:rPr>
      </w:pPr>
      <w:r w:rsidRPr="00495CEA">
        <w:rPr>
          <w:b w:val="0"/>
          <w:color w:val="000000"/>
          <w:spacing w:val="-2"/>
          <w:szCs w:val="24"/>
          <w:lang w:val="bg-BG"/>
        </w:rPr>
        <w:t>3.</w:t>
      </w:r>
      <w:r w:rsidRPr="00495CEA">
        <w:rPr>
          <w:b w:val="0"/>
          <w:color w:val="000000"/>
          <w:spacing w:val="5"/>
          <w:szCs w:val="24"/>
        </w:rPr>
        <w:t>да привличат експерти в съответната област, когато проверката е особено</w:t>
      </w:r>
      <w:r w:rsidRPr="00495CEA">
        <w:rPr>
          <w:b w:val="0"/>
          <w:color w:val="000000"/>
          <w:spacing w:val="5"/>
          <w:szCs w:val="24"/>
          <w:lang w:val="bg-BG"/>
        </w:rPr>
        <w:t xml:space="preserve"> </w:t>
      </w:r>
      <w:r w:rsidRPr="00495CEA">
        <w:rPr>
          <w:b w:val="0"/>
          <w:color w:val="000000"/>
          <w:spacing w:val="-1"/>
          <w:szCs w:val="24"/>
        </w:rPr>
        <w:t>сложна и изисква специални знания;</w:t>
      </w:r>
    </w:p>
    <w:p w:rsidR="008D53F4" w:rsidRPr="00495CEA" w:rsidRDefault="008D53F4" w:rsidP="008D53F4">
      <w:pPr>
        <w:widowControl w:val="0"/>
        <w:shd w:val="clear" w:color="auto" w:fill="FFFFFF"/>
        <w:tabs>
          <w:tab w:val="left" w:pos="941"/>
        </w:tabs>
        <w:autoSpaceDE w:val="0"/>
        <w:autoSpaceDN w:val="0"/>
        <w:adjustRightInd w:val="0"/>
        <w:spacing w:line="317" w:lineRule="exact"/>
        <w:ind w:left="708"/>
        <w:rPr>
          <w:b w:val="0"/>
          <w:color w:val="000000"/>
          <w:spacing w:val="-12"/>
          <w:szCs w:val="24"/>
        </w:rPr>
      </w:pPr>
      <w:r w:rsidRPr="00495CEA">
        <w:rPr>
          <w:b w:val="0"/>
          <w:color w:val="000000"/>
          <w:spacing w:val="5"/>
          <w:szCs w:val="24"/>
        </w:rPr>
        <w:t>4.</w:t>
      </w:r>
      <w:r w:rsidRPr="00495CEA">
        <w:rPr>
          <w:b w:val="0"/>
          <w:color w:val="000000"/>
          <w:spacing w:val="-1"/>
          <w:szCs w:val="24"/>
        </w:rPr>
        <w:t>да съставят актове за установяване на административни нарушения.</w:t>
      </w:r>
    </w:p>
    <w:p w:rsidR="008D53F4" w:rsidRPr="00495CEA" w:rsidRDefault="008D53F4" w:rsidP="008D53F4">
      <w:pPr>
        <w:shd w:val="clear" w:color="auto" w:fill="FFFFFF"/>
        <w:tabs>
          <w:tab w:val="left" w:pos="1042"/>
        </w:tabs>
        <w:spacing w:line="317" w:lineRule="exact"/>
        <w:ind w:left="715"/>
        <w:rPr>
          <w:b w:val="0"/>
          <w:szCs w:val="24"/>
        </w:rPr>
      </w:pPr>
      <w:r w:rsidRPr="00495CEA">
        <w:rPr>
          <w:color w:val="000000"/>
          <w:spacing w:val="-8"/>
          <w:szCs w:val="24"/>
        </w:rPr>
        <w:t>(</w:t>
      </w:r>
      <w:r w:rsidRPr="00495CEA">
        <w:rPr>
          <w:color w:val="000000"/>
          <w:spacing w:val="-8"/>
          <w:szCs w:val="24"/>
          <w:lang w:val="bg-BG"/>
        </w:rPr>
        <w:t>5</w:t>
      </w:r>
      <w:r w:rsidRPr="00495CEA">
        <w:rPr>
          <w:color w:val="000000"/>
          <w:spacing w:val="-8"/>
          <w:szCs w:val="24"/>
        </w:rPr>
        <w:t>)</w:t>
      </w:r>
      <w:r w:rsidRPr="00495CEA">
        <w:rPr>
          <w:color w:val="000000"/>
          <w:szCs w:val="24"/>
        </w:rPr>
        <w:tab/>
      </w:r>
      <w:r w:rsidRPr="00495CEA">
        <w:rPr>
          <w:b w:val="0"/>
          <w:color w:val="000000"/>
          <w:spacing w:val="-1"/>
          <w:szCs w:val="24"/>
        </w:rPr>
        <w:t>Лицата по чл.3</w:t>
      </w:r>
      <w:r w:rsidRPr="00495CEA">
        <w:rPr>
          <w:b w:val="0"/>
          <w:color w:val="000000"/>
          <w:spacing w:val="-1"/>
          <w:szCs w:val="24"/>
          <w:lang w:val="bg-BG"/>
        </w:rPr>
        <w:t>4</w:t>
      </w:r>
      <w:r w:rsidRPr="00495CEA">
        <w:rPr>
          <w:b w:val="0"/>
          <w:color w:val="000000"/>
          <w:spacing w:val="-1"/>
          <w:szCs w:val="24"/>
        </w:rPr>
        <w:t xml:space="preserve"> са длъжни да:</w:t>
      </w:r>
    </w:p>
    <w:p w:rsidR="008D53F4" w:rsidRPr="00495CEA" w:rsidRDefault="008D53F4" w:rsidP="008D53F4">
      <w:pPr>
        <w:widowControl w:val="0"/>
        <w:numPr>
          <w:ilvl w:val="0"/>
          <w:numId w:val="16"/>
        </w:numPr>
        <w:shd w:val="clear" w:color="auto" w:fill="FFFFFF"/>
        <w:tabs>
          <w:tab w:val="left" w:pos="946"/>
        </w:tabs>
        <w:autoSpaceDE w:val="0"/>
        <w:autoSpaceDN w:val="0"/>
        <w:adjustRightInd w:val="0"/>
        <w:spacing w:line="317" w:lineRule="exact"/>
        <w:ind w:left="708"/>
        <w:rPr>
          <w:b w:val="0"/>
          <w:color w:val="000000"/>
          <w:spacing w:val="-20"/>
          <w:szCs w:val="24"/>
        </w:rPr>
      </w:pPr>
      <w:r w:rsidRPr="00495CEA">
        <w:rPr>
          <w:b w:val="0"/>
          <w:color w:val="000000"/>
          <w:spacing w:val="-1"/>
          <w:szCs w:val="24"/>
        </w:rPr>
        <w:t>установяват точно фактите при извършвания от тях контрол;</w:t>
      </w:r>
    </w:p>
    <w:p w:rsidR="008D53F4" w:rsidRPr="00495CEA" w:rsidRDefault="008D53F4" w:rsidP="008D53F4">
      <w:pPr>
        <w:widowControl w:val="0"/>
        <w:numPr>
          <w:ilvl w:val="0"/>
          <w:numId w:val="16"/>
        </w:numPr>
        <w:shd w:val="clear" w:color="auto" w:fill="FFFFFF"/>
        <w:tabs>
          <w:tab w:val="left" w:pos="946"/>
        </w:tabs>
        <w:autoSpaceDE w:val="0"/>
        <w:autoSpaceDN w:val="0"/>
        <w:adjustRightInd w:val="0"/>
        <w:spacing w:line="317" w:lineRule="exact"/>
        <w:ind w:left="708"/>
        <w:rPr>
          <w:b w:val="0"/>
          <w:color w:val="000000"/>
          <w:spacing w:val="-14"/>
          <w:szCs w:val="24"/>
        </w:rPr>
      </w:pPr>
      <w:r w:rsidRPr="00495CEA">
        <w:rPr>
          <w:b w:val="0"/>
          <w:color w:val="000000"/>
          <w:szCs w:val="24"/>
        </w:rPr>
        <w:t>опазват служебната, производствената и търговската тайна, да не разгласяват</w:t>
      </w:r>
      <w:r w:rsidRPr="00495CEA">
        <w:rPr>
          <w:b w:val="0"/>
          <w:color w:val="000000"/>
          <w:szCs w:val="24"/>
          <w:lang w:val="bg-BG"/>
        </w:rPr>
        <w:t xml:space="preserve"> </w:t>
      </w:r>
      <w:r w:rsidRPr="00495CEA">
        <w:rPr>
          <w:b w:val="0"/>
          <w:color w:val="000000"/>
          <w:spacing w:val="1"/>
          <w:szCs w:val="24"/>
        </w:rPr>
        <w:t>данни от проверките преди тяхното приключване, както и да не използват</w:t>
      </w:r>
      <w:r w:rsidRPr="00495CEA">
        <w:rPr>
          <w:b w:val="0"/>
          <w:color w:val="000000"/>
          <w:spacing w:val="1"/>
          <w:szCs w:val="24"/>
        </w:rPr>
        <w:br/>
      </w:r>
      <w:r w:rsidRPr="00495CEA">
        <w:rPr>
          <w:b w:val="0"/>
          <w:color w:val="000000"/>
          <w:spacing w:val="-1"/>
          <w:szCs w:val="24"/>
        </w:rPr>
        <w:t>информацията от проверката извън предназначението й;</w:t>
      </w:r>
    </w:p>
    <w:p w:rsidR="008D53F4" w:rsidRPr="00495CEA" w:rsidRDefault="008D53F4" w:rsidP="008D53F4">
      <w:pPr>
        <w:widowControl w:val="0"/>
        <w:numPr>
          <w:ilvl w:val="0"/>
          <w:numId w:val="16"/>
        </w:numPr>
        <w:shd w:val="clear" w:color="auto" w:fill="FFFFFF"/>
        <w:tabs>
          <w:tab w:val="left" w:pos="946"/>
        </w:tabs>
        <w:autoSpaceDE w:val="0"/>
        <w:autoSpaceDN w:val="0"/>
        <w:adjustRightInd w:val="0"/>
        <w:spacing w:line="317" w:lineRule="exact"/>
        <w:ind w:left="708"/>
        <w:rPr>
          <w:b w:val="0"/>
          <w:color w:val="000000"/>
          <w:spacing w:val="-13"/>
          <w:szCs w:val="24"/>
        </w:rPr>
      </w:pPr>
      <w:r w:rsidRPr="00495CEA">
        <w:rPr>
          <w:b w:val="0"/>
          <w:color w:val="000000"/>
          <w:spacing w:val="3"/>
          <w:szCs w:val="24"/>
        </w:rPr>
        <w:t>уведомяват съответния специализиран орган за контрол в случаите, когато</w:t>
      </w:r>
      <w:r w:rsidRPr="00495CEA">
        <w:rPr>
          <w:b w:val="0"/>
          <w:color w:val="000000"/>
          <w:spacing w:val="3"/>
          <w:szCs w:val="24"/>
          <w:lang w:val="bg-BG"/>
        </w:rPr>
        <w:t xml:space="preserve"> смятат, че е налице нарушение на друг нормативен акт.</w:t>
      </w:r>
    </w:p>
    <w:p w:rsidR="008D53F4" w:rsidRPr="00495CEA" w:rsidRDefault="008D53F4" w:rsidP="008D53F4">
      <w:pPr>
        <w:shd w:val="clear" w:color="auto" w:fill="FFFFFF"/>
        <w:tabs>
          <w:tab w:val="left" w:pos="1042"/>
        </w:tabs>
        <w:spacing w:line="317" w:lineRule="exact"/>
        <w:rPr>
          <w:b w:val="0"/>
          <w:color w:val="000000"/>
          <w:spacing w:val="-3"/>
          <w:szCs w:val="24"/>
        </w:rPr>
      </w:pPr>
      <w:r w:rsidRPr="00495CEA">
        <w:rPr>
          <w:b w:val="0"/>
          <w:szCs w:val="24"/>
          <w:lang w:val="bg-BG"/>
        </w:rPr>
        <w:t xml:space="preserve">            </w:t>
      </w:r>
      <w:r w:rsidRPr="00495CEA">
        <w:rPr>
          <w:szCs w:val="24"/>
          <w:lang w:val="bg-BG"/>
        </w:rPr>
        <w:t>Чл.35</w:t>
      </w:r>
      <w:r w:rsidRPr="00495CEA">
        <w:rPr>
          <w:b w:val="0"/>
          <w:i/>
          <w:szCs w:val="24"/>
          <w:lang w:val="bg-BG"/>
        </w:rPr>
        <w:t xml:space="preserve"> </w:t>
      </w:r>
      <w:r w:rsidRPr="00495CEA">
        <w:rPr>
          <w:b w:val="0"/>
          <w:color w:val="000000"/>
          <w:spacing w:val="-1"/>
          <w:szCs w:val="24"/>
        </w:rPr>
        <w:t>Наказателните постановления за нарушения на разпоредбите на тази наредба</w:t>
      </w:r>
      <w:r w:rsidRPr="00495CEA">
        <w:rPr>
          <w:b w:val="0"/>
          <w:color w:val="000000"/>
          <w:spacing w:val="-1"/>
          <w:szCs w:val="24"/>
          <w:lang w:val="bg-BG"/>
        </w:rPr>
        <w:t xml:space="preserve"> </w:t>
      </w:r>
      <w:r w:rsidRPr="00495CEA">
        <w:rPr>
          <w:b w:val="0"/>
          <w:color w:val="000000"/>
          <w:spacing w:val="5"/>
          <w:szCs w:val="24"/>
        </w:rPr>
        <w:t>се издават от кмета на Община</w:t>
      </w:r>
      <w:r w:rsidRPr="00495CEA">
        <w:rPr>
          <w:b w:val="0"/>
          <w:color w:val="000000"/>
          <w:spacing w:val="5"/>
          <w:szCs w:val="24"/>
          <w:lang w:val="bg-BG"/>
        </w:rPr>
        <w:t xml:space="preserve"> Гулянци </w:t>
      </w:r>
      <w:r w:rsidRPr="00495CEA">
        <w:rPr>
          <w:b w:val="0"/>
          <w:color w:val="000000"/>
          <w:spacing w:val="5"/>
          <w:szCs w:val="24"/>
        </w:rPr>
        <w:t xml:space="preserve"> или от негов заместник въз основа на акт за</w:t>
      </w:r>
      <w:r w:rsidRPr="00495CEA">
        <w:rPr>
          <w:b w:val="0"/>
          <w:color w:val="000000"/>
          <w:spacing w:val="5"/>
          <w:szCs w:val="24"/>
          <w:lang w:val="bg-BG"/>
        </w:rPr>
        <w:t xml:space="preserve"> </w:t>
      </w:r>
      <w:r w:rsidRPr="00495CEA">
        <w:rPr>
          <w:b w:val="0"/>
          <w:color w:val="000000"/>
          <w:szCs w:val="24"/>
        </w:rPr>
        <w:t>установяване на административно нарушение, съставен от длъжностните лица по тази</w:t>
      </w:r>
      <w:r w:rsidRPr="00495CEA">
        <w:rPr>
          <w:b w:val="0"/>
          <w:color w:val="000000"/>
          <w:szCs w:val="24"/>
          <w:lang w:val="bg-BG"/>
        </w:rPr>
        <w:t xml:space="preserve"> </w:t>
      </w:r>
      <w:r w:rsidRPr="00495CEA">
        <w:rPr>
          <w:b w:val="0"/>
          <w:color w:val="000000"/>
          <w:spacing w:val="-3"/>
          <w:szCs w:val="24"/>
        </w:rPr>
        <w:t>наредба.</w:t>
      </w:r>
    </w:p>
    <w:p w:rsidR="008D53F4" w:rsidRPr="00495CEA" w:rsidRDefault="008D53F4" w:rsidP="008D53F4">
      <w:pPr>
        <w:shd w:val="clear" w:color="auto" w:fill="FFFFFF"/>
        <w:tabs>
          <w:tab w:val="left" w:pos="1042"/>
        </w:tabs>
        <w:spacing w:line="317" w:lineRule="exact"/>
        <w:rPr>
          <w:b w:val="0"/>
          <w:szCs w:val="24"/>
        </w:rPr>
      </w:pPr>
    </w:p>
    <w:p w:rsidR="008D53F4" w:rsidRPr="00495CEA" w:rsidRDefault="008D53F4" w:rsidP="008D53F4">
      <w:pPr>
        <w:jc w:val="center"/>
        <w:rPr>
          <w:szCs w:val="24"/>
          <w:lang w:val="bg-BG"/>
        </w:rPr>
      </w:pPr>
      <w:r w:rsidRPr="00495CEA">
        <w:rPr>
          <w:szCs w:val="24"/>
          <w:lang w:val="bg-BG"/>
        </w:rPr>
        <w:t>Раздел ІІ</w:t>
      </w:r>
    </w:p>
    <w:p w:rsidR="008D53F4" w:rsidRPr="00495CEA" w:rsidRDefault="008D53F4" w:rsidP="008D53F4">
      <w:pPr>
        <w:keepNext/>
        <w:jc w:val="center"/>
        <w:outlineLvl w:val="1"/>
        <w:rPr>
          <w:b w:val="0"/>
          <w:szCs w:val="24"/>
          <w:lang w:val="bg-BG"/>
        </w:rPr>
      </w:pPr>
      <w:r w:rsidRPr="00495CEA">
        <w:rPr>
          <w:szCs w:val="24"/>
          <w:lang w:val="bg-BG"/>
        </w:rPr>
        <w:t>Административно-наказателни разпоредби</w:t>
      </w:r>
    </w:p>
    <w:p w:rsidR="008D53F4" w:rsidRPr="00495CEA" w:rsidRDefault="008D53F4" w:rsidP="008D53F4">
      <w:pPr>
        <w:ind w:firstLine="720"/>
        <w:jc w:val="both"/>
        <w:rPr>
          <w:b w:val="0"/>
          <w:i/>
          <w:szCs w:val="24"/>
          <w:lang w:val="bg-BG"/>
        </w:rPr>
      </w:pPr>
      <w:r w:rsidRPr="00495CEA">
        <w:rPr>
          <w:b w:val="0"/>
          <w:szCs w:val="24"/>
          <w:lang w:val="bg-BG"/>
        </w:rPr>
        <w:tab/>
      </w:r>
      <w:r w:rsidRPr="00495CEA">
        <w:rPr>
          <w:b w:val="0"/>
          <w:szCs w:val="24"/>
          <w:lang w:val="bg-BG"/>
        </w:rPr>
        <w:tab/>
      </w:r>
      <w:r w:rsidRPr="00495CEA">
        <w:rPr>
          <w:b w:val="0"/>
          <w:szCs w:val="24"/>
          <w:lang w:val="bg-BG"/>
        </w:rPr>
        <w:tab/>
      </w:r>
      <w:r w:rsidRPr="00495CEA">
        <w:rPr>
          <w:i/>
          <w:szCs w:val="24"/>
          <w:lang w:val="ru-RU"/>
        </w:rPr>
        <w:t xml:space="preserve"> </w:t>
      </w:r>
    </w:p>
    <w:p w:rsidR="008D53F4" w:rsidRPr="00495CEA" w:rsidRDefault="008D53F4" w:rsidP="008D53F4">
      <w:pPr>
        <w:ind w:firstLine="708"/>
        <w:jc w:val="both"/>
        <w:rPr>
          <w:b w:val="0"/>
          <w:szCs w:val="24"/>
          <w:lang w:val="bg-BG"/>
        </w:rPr>
      </w:pPr>
      <w:r w:rsidRPr="00495CEA">
        <w:rPr>
          <w:szCs w:val="24"/>
          <w:lang w:val="bg-BG"/>
        </w:rPr>
        <w:t>Чл.36. (1)</w:t>
      </w:r>
      <w:r w:rsidRPr="00495CEA">
        <w:rPr>
          <w:b w:val="0"/>
          <w:szCs w:val="24"/>
          <w:lang w:val="bg-BG"/>
        </w:rPr>
        <w:t xml:space="preserve"> При нарушение на разпоредбите на настоящата Наредба, се налага глоба в размер от 200 до 2500 лв. за физически лица, а за еднолични търговци или юридически лица имуществена санкция в размер от 500 до 5000 лв.</w:t>
      </w:r>
    </w:p>
    <w:p w:rsidR="008D53F4" w:rsidRPr="00495CEA" w:rsidRDefault="008D53F4" w:rsidP="008D53F4">
      <w:pPr>
        <w:jc w:val="both"/>
        <w:rPr>
          <w:b w:val="0"/>
          <w:szCs w:val="24"/>
          <w:lang w:val="bg-BG"/>
        </w:rPr>
      </w:pPr>
      <w:r w:rsidRPr="00495CEA">
        <w:rPr>
          <w:b w:val="0"/>
          <w:szCs w:val="24"/>
          <w:lang w:val="bg-BG"/>
        </w:rPr>
        <w:tab/>
      </w:r>
      <w:r w:rsidRPr="00495CEA">
        <w:rPr>
          <w:szCs w:val="24"/>
          <w:lang w:val="bg-BG"/>
        </w:rPr>
        <w:t>(2</w:t>
      </w:r>
      <w:r w:rsidRPr="00495CEA">
        <w:rPr>
          <w:b w:val="0"/>
          <w:szCs w:val="24"/>
          <w:lang w:val="bg-BG"/>
        </w:rPr>
        <w:t>) За всеки отделен случай на нарушение по ал.1, се налагат посочените по-горе административни наказания. Конкретният размер се определя в зависимост от степента на обществена опасност на деянието за отделния случай.</w:t>
      </w:r>
    </w:p>
    <w:p w:rsidR="008D53F4" w:rsidRPr="00495CEA" w:rsidRDefault="008D53F4" w:rsidP="008D53F4">
      <w:pPr>
        <w:jc w:val="both"/>
        <w:rPr>
          <w:b w:val="0"/>
          <w:szCs w:val="24"/>
          <w:lang w:val="bg-BG"/>
        </w:rPr>
      </w:pPr>
      <w:r w:rsidRPr="00495CEA">
        <w:rPr>
          <w:b w:val="0"/>
          <w:szCs w:val="24"/>
          <w:lang w:val="bg-BG"/>
        </w:rPr>
        <w:tab/>
      </w:r>
      <w:r w:rsidRPr="00495CEA">
        <w:rPr>
          <w:szCs w:val="24"/>
          <w:lang w:val="bg-BG"/>
        </w:rPr>
        <w:t>(3)</w:t>
      </w:r>
      <w:r w:rsidRPr="00495CEA">
        <w:rPr>
          <w:b w:val="0"/>
          <w:szCs w:val="24"/>
          <w:lang w:val="bg-BG"/>
        </w:rPr>
        <w:t xml:space="preserve"> При повторно нарушение по ал.1, глобата за физически лица е в размер от 400 лв. до 5000 лв., а за еднолични търговци или юридически лица имуществена санкция в размер от  1000 лв. до 10 000 лв. и временно лишаване от правото да се упражнява определена професия или дейност.</w:t>
      </w:r>
    </w:p>
    <w:p w:rsidR="008D53F4" w:rsidRPr="00495CEA" w:rsidRDefault="008D53F4" w:rsidP="008D53F4">
      <w:pPr>
        <w:jc w:val="both"/>
        <w:rPr>
          <w:b w:val="0"/>
          <w:szCs w:val="24"/>
          <w:lang w:val="bg-BG"/>
        </w:rPr>
      </w:pPr>
      <w:r w:rsidRPr="00495CEA">
        <w:rPr>
          <w:b w:val="0"/>
          <w:szCs w:val="24"/>
          <w:lang w:val="bg-BG"/>
        </w:rPr>
        <w:tab/>
      </w:r>
      <w:r w:rsidRPr="00495CEA">
        <w:rPr>
          <w:szCs w:val="24"/>
          <w:lang w:val="bg-BG"/>
        </w:rPr>
        <w:t>Чл.37.</w:t>
      </w:r>
      <w:r w:rsidRPr="00495CEA">
        <w:rPr>
          <w:b w:val="0"/>
          <w:szCs w:val="24"/>
          <w:lang w:val="bg-BG"/>
        </w:rPr>
        <w:t xml:space="preserve"> </w:t>
      </w:r>
      <w:r w:rsidRPr="00495CEA">
        <w:rPr>
          <w:szCs w:val="24"/>
          <w:lang w:val="bg-BG"/>
        </w:rPr>
        <w:t>(1)</w:t>
      </w:r>
      <w:r w:rsidRPr="00495CEA">
        <w:rPr>
          <w:b w:val="0"/>
          <w:szCs w:val="24"/>
          <w:lang w:val="bg-BG"/>
        </w:rPr>
        <w:t xml:space="preserve"> При нарушение на разпоредбите на Раздел Трети от Глава втора от настоящата Наредба, се налага глоба в размер от 200 до 3000 лв. за физически лица, а за еднолични търговци или юридически лица имуществена санкция в размер от 500 до 5000 лв.</w:t>
      </w:r>
    </w:p>
    <w:p w:rsidR="008D53F4" w:rsidRPr="00495CEA" w:rsidRDefault="008D53F4" w:rsidP="008D53F4">
      <w:pPr>
        <w:jc w:val="both"/>
        <w:rPr>
          <w:b w:val="0"/>
          <w:szCs w:val="24"/>
          <w:lang w:val="bg-BG"/>
        </w:rPr>
      </w:pPr>
      <w:r w:rsidRPr="00495CEA">
        <w:rPr>
          <w:b w:val="0"/>
          <w:szCs w:val="24"/>
          <w:lang w:val="bg-BG"/>
        </w:rPr>
        <w:lastRenderedPageBreak/>
        <w:tab/>
      </w:r>
      <w:r w:rsidRPr="00495CEA">
        <w:rPr>
          <w:szCs w:val="24"/>
          <w:lang w:val="bg-BG"/>
        </w:rPr>
        <w:t>(2)</w:t>
      </w:r>
      <w:r w:rsidRPr="00495CEA">
        <w:rPr>
          <w:b w:val="0"/>
          <w:szCs w:val="24"/>
          <w:lang w:val="bg-BG"/>
        </w:rPr>
        <w:t xml:space="preserve"> За всеки отделен случай на нарушение по ал.1, се налагат посочените по-горе административни наказания. Конкретният размер се определя в зависимост от степента на обществена опасност на деянието за отделния случай.</w:t>
      </w:r>
    </w:p>
    <w:p w:rsidR="008D53F4" w:rsidRPr="00495CEA" w:rsidRDefault="008D53F4" w:rsidP="008D53F4">
      <w:pPr>
        <w:jc w:val="both"/>
        <w:rPr>
          <w:b w:val="0"/>
          <w:szCs w:val="24"/>
          <w:lang w:val="bg-BG"/>
        </w:rPr>
      </w:pPr>
      <w:r w:rsidRPr="00495CEA">
        <w:rPr>
          <w:b w:val="0"/>
          <w:szCs w:val="24"/>
          <w:lang w:val="bg-BG"/>
        </w:rPr>
        <w:tab/>
      </w:r>
      <w:r w:rsidRPr="00495CEA">
        <w:rPr>
          <w:szCs w:val="24"/>
          <w:lang w:val="bg-BG"/>
        </w:rPr>
        <w:t>(3)</w:t>
      </w:r>
      <w:r w:rsidRPr="00495CEA">
        <w:rPr>
          <w:b w:val="0"/>
          <w:szCs w:val="24"/>
          <w:lang w:val="bg-BG"/>
        </w:rPr>
        <w:t xml:space="preserve"> При повторно нарушение по ал.1, глобата за физически лица е в размер от 400 лв. до 6000 лв., а за еднолични търговци или юридически лица имуществена санкция в размер от 1000 лв. до 10 000 лв. и временно лишаване от правото да се упражнява определена професия или дейност.</w:t>
      </w:r>
    </w:p>
    <w:p w:rsidR="008D53F4" w:rsidRPr="00495CEA" w:rsidRDefault="008D53F4" w:rsidP="008D53F4">
      <w:pPr>
        <w:ind w:firstLine="708"/>
        <w:jc w:val="both"/>
        <w:rPr>
          <w:b w:val="0"/>
          <w:szCs w:val="24"/>
          <w:lang w:val="bg-BG"/>
        </w:rPr>
      </w:pPr>
      <w:r w:rsidRPr="00495CEA">
        <w:rPr>
          <w:szCs w:val="24"/>
          <w:lang w:val="bg-BG"/>
        </w:rPr>
        <w:t>Чл.38</w:t>
      </w:r>
      <w:r w:rsidRPr="00495CEA">
        <w:rPr>
          <w:b w:val="0"/>
          <w:szCs w:val="24"/>
          <w:lang w:val="bg-BG"/>
        </w:rPr>
        <w:t>. При нарушение на задължението по чл.13, ал.1 на виновните лица се налага предвидената ЗАПСП имуществена санкция в размер от две хиляди до десет хиляди лева</w:t>
      </w:r>
    </w:p>
    <w:p w:rsidR="008D53F4" w:rsidRPr="00495CEA" w:rsidRDefault="008D53F4" w:rsidP="008D53F4">
      <w:pPr>
        <w:ind w:firstLine="708"/>
        <w:jc w:val="both"/>
        <w:rPr>
          <w:b w:val="0"/>
          <w:szCs w:val="24"/>
          <w:lang w:val="bg-BG"/>
        </w:rPr>
      </w:pPr>
      <w:r w:rsidRPr="00495CEA">
        <w:rPr>
          <w:szCs w:val="24"/>
          <w:lang w:val="bg-BG"/>
        </w:rPr>
        <w:t>Чл.39.</w:t>
      </w:r>
      <w:r w:rsidRPr="00495CEA">
        <w:rPr>
          <w:b w:val="0"/>
          <w:szCs w:val="24"/>
          <w:lang w:val="bg-BG"/>
        </w:rPr>
        <w:t xml:space="preserve"> Административно наказателни отговорни по тази Наредба са лицата – съответния търговец (юридическо лице или едноличен търговец), наредил или допуснал извършване на нарушението, както и служителите, работниците и лицата, които са преки извършители.</w:t>
      </w:r>
    </w:p>
    <w:p w:rsidR="008D53F4" w:rsidRPr="00495CEA" w:rsidRDefault="008D53F4" w:rsidP="008D53F4">
      <w:pPr>
        <w:ind w:firstLine="708"/>
        <w:jc w:val="both"/>
        <w:rPr>
          <w:b w:val="0"/>
          <w:szCs w:val="24"/>
          <w:lang w:val="bg-BG"/>
        </w:rPr>
      </w:pPr>
      <w:r w:rsidRPr="00495CEA">
        <w:rPr>
          <w:szCs w:val="24"/>
          <w:lang w:val="bg-BG"/>
        </w:rPr>
        <w:t>Чл.40.</w:t>
      </w:r>
      <w:r w:rsidRPr="00495CEA">
        <w:rPr>
          <w:i/>
          <w:szCs w:val="24"/>
          <w:lang w:val="bg-BG"/>
        </w:rPr>
        <w:t xml:space="preserve"> </w:t>
      </w:r>
      <w:r w:rsidRPr="00495CEA">
        <w:rPr>
          <w:szCs w:val="24"/>
          <w:lang w:val="bg-BG"/>
        </w:rPr>
        <w:t>(1)</w:t>
      </w:r>
      <w:r w:rsidRPr="00495CEA">
        <w:rPr>
          <w:b w:val="0"/>
          <w:szCs w:val="24"/>
          <w:lang w:val="bg-BG"/>
        </w:rPr>
        <w:t xml:space="preserve"> В случаите на маловажни нарушения, установени в момента на извършването им, на мястото на нарушението контролните органи налагат с фиш глоба в размер от 10,00 до 50,00 лв.</w:t>
      </w:r>
    </w:p>
    <w:p w:rsidR="008D53F4" w:rsidRPr="00495CEA" w:rsidRDefault="008D53F4" w:rsidP="008D53F4">
      <w:pPr>
        <w:jc w:val="both"/>
        <w:rPr>
          <w:b w:val="0"/>
          <w:szCs w:val="24"/>
          <w:lang w:val="ru-RU"/>
        </w:rPr>
      </w:pPr>
      <w:r w:rsidRPr="00495CEA">
        <w:rPr>
          <w:b w:val="0"/>
          <w:szCs w:val="24"/>
          <w:lang w:val="bg-BG"/>
        </w:rPr>
        <w:tab/>
      </w:r>
      <w:r w:rsidRPr="00495CEA">
        <w:rPr>
          <w:szCs w:val="24"/>
          <w:lang w:val="bg-BG"/>
        </w:rPr>
        <w:t>(2)</w:t>
      </w:r>
      <w:r w:rsidRPr="00495CEA">
        <w:rPr>
          <w:b w:val="0"/>
          <w:szCs w:val="24"/>
          <w:lang w:val="bg-BG"/>
        </w:rPr>
        <w:t xml:space="preserve"> При оспорване на нарушението и отказ да се заплати наложената глоба се съставя АУАН по общия ред.</w:t>
      </w:r>
    </w:p>
    <w:p w:rsidR="008D53F4" w:rsidRPr="00495CEA" w:rsidRDefault="008D53F4" w:rsidP="008D53F4">
      <w:pPr>
        <w:ind w:firstLine="720"/>
        <w:jc w:val="center"/>
        <w:rPr>
          <w:szCs w:val="24"/>
          <w:lang w:val="bg-BG"/>
        </w:rPr>
      </w:pPr>
    </w:p>
    <w:p w:rsidR="008D53F4" w:rsidRPr="00495CEA" w:rsidRDefault="008D53F4" w:rsidP="008D53F4">
      <w:pPr>
        <w:ind w:firstLine="720"/>
        <w:jc w:val="center"/>
        <w:rPr>
          <w:szCs w:val="24"/>
          <w:lang w:val="bg-BG"/>
        </w:rPr>
      </w:pPr>
      <w:r w:rsidRPr="00495CEA">
        <w:rPr>
          <w:szCs w:val="24"/>
          <w:lang w:val="bg-BG"/>
        </w:rPr>
        <w:t>ДОПЪЛНИТЕЛНИ РАЗПОРЕДБИ</w:t>
      </w:r>
    </w:p>
    <w:p w:rsidR="008D53F4" w:rsidRPr="00495CEA" w:rsidRDefault="008D53F4" w:rsidP="008D53F4">
      <w:pPr>
        <w:ind w:firstLine="720"/>
        <w:jc w:val="center"/>
        <w:rPr>
          <w:i/>
          <w:szCs w:val="24"/>
          <w:lang w:val="bg-BG"/>
        </w:rPr>
      </w:pPr>
    </w:p>
    <w:p w:rsidR="008D53F4" w:rsidRPr="00495CEA" w:rsidRDefault="008D53F4" w:rsidP="008D53F4">
      <w:pPr>
        <w:ind w:firstLine="720"/>
        <w:jc w:val="both"/>
        <w:rPr>
          <w:b w:val="0"/>
          <w:szCs w:val="24"/>
          <w:lang w:val="bg-BG"/>
        </w:rPr>
      </w:pPr>
      <w:r w:rsidRPr="00495CEA">
        <w:rPr>
          <w:szCs w:val="24"/>
          <w:lang w:val="bg-BG"/>
        </w:rPr>
        <w:t>§1.</w:t>
      </w:r>
      <w:r w:rsidRPr="00495CEA">
        <w:rPr>
          <w:b w:val="0"/>
          <w:szCs w:val="24"/>
          <w:lang w:val="bg-BG"/>
        </w:rPr>
        <w:t xml:space="preserve"> По смисъла на тази Наредба:</w:t>
      </w:r>
    </w:p>
    <w:p w:rsidR="008D53F4" w:rsidRPr="00495CEA" w:rsidRDefault="008D53F4" w:rsidP="008D53F4">
      <w:pPr>
        <w:ind w:firstLine="720"/>
        <w:jc w:val="both"/>
        <w:rPr>
          <w:b w:val="0"/>
          <w:szCs w:val="24"/>
          <w:lang w:val="bg-BG"/>
        </w:rPr>
      </w:pPr>
      <w:r w:rsidRPr="00495CEA">
        <w:rPr>
          <w:b w:val="0"/>
          <w:szCs w:val="24"/>
          <w:lang w:val="bg-BG"/>
        </w:rPr>
        <w:t xml:space="preserve">1. </w:t>
      </w:r>
      <w:r w:rsidRPr="00495CEA">
        <w:rPr>
          <w:szCs w:val="24"/>
          <w:lang w:val="bg-BG"/>
        </w:rPr>
        <w:t>“</w:t>
      </w:r>
      <w:r w:rsidRPr="00495CEA">
        <w:rPr>
          <w:i/>
          <w:szCs w:val="24"/>
          <w:lang w:val="bg-BG"/>
        </w:rPr>
        <w:t>Отделен случай</w:t>
      </w:r>
      <w:r w:rsidRPr="00495CEA">
        <w:rPr>
          <w:szCs w:val="24"/>
          <w:lang w:val="bg-BG"/>
        </w:rPr>
        <w:t>”</w:t>
      </w:r>
      <w:r w:rsidRPr="00495CEA">
        <w:rPr>
          <w:b w:val="0"/>
          <w:szCs w:val="24"/>
          <w:lang w:val="bg-BG"/>
        </w:rPr>
        <w:t xml:space="preserve"> са деяния, действия или бездействия, на физически лица, собственици и/или представляващи еднолични търговци или юридически лица, изпълващи състав на едно и също нарушение, извършени последователно едно след друго. </w:t>
      </w:r>
    </w:p>
    <w:p w:rsidR="008D53F4" w:rsidRPr="00495CEA" w:rsidRDefault="008D53F4" w:rsidP="008D53F4">
      <w:pPr>
        <w:ind w:firstLine="720"/>
        <w:jc w:val="both"/>
        <w:rPr>
          <w:b w:val="0"/>
          <w:szCs w:val="24"/>
          <w:lang w:val="bg-BG"/>
        </w:rPr>
      </w:pPr>
      <w:r w:rsidRPr="00495CEA">
        <w:rPr>
          <w:b w:val="0"/>
          <w:szCs w:val="24"/>
          <w:lang w:val="bg-BG"/>
        </w:rPr>
        <w:t xml:space="preserve">2. </w:t>
      </w:r>
      <w:r w:rsidRPr="00495CEA">
        <w:rPr>
          <w:szCs w:val="24"/>
          <w:lang w:val="bg-BG"/>
        </w:rPr>
        <w:t>“</w:t>
      </w:r>
      <w:r w:rsidRPr="00495CEA">
        <w:rPr>
          <w:i/>
          <w:szCs w:val="24"/>
          <w:lang w:val="bg-BG"/>
        </w:rPr>
        <w:t>Системно</w:t>
      </w:r>
      <w:r w:rsidRPr="00495CEA">
        <w:rPr>
          <w:szCs w:val="24"/>
          <w:lang w:val="bg-BG"/>
        </w:rPr>
        <w:t xml:space="preserve">” </w:t>
      </w:r>
      <w:r w:rsidRPr="00495CEA">
        <w:rPr>
          <w:b w:val="0"/>
          <w:szCs w:val="24"/>
          <w:lang w:val="bg-BG"/>
        </w:rPr>
        <w:t>е извършването от физически лица, собственици и/или представляващи еднолични търговци или юридически лица, на деяния, изпълващи състав на едно и също нарушение, три или повече пъти.</w:t>
      </w:r>
    </w:p>
    <w:p w:rsidR="008D53F4" w:rsidRPr="00495CEA" w:rsidRDefault="008D53F4" w:rsidP="008D53F4">
      <w:pPr>
        <w:ind w:firstLine="720"/>
        <w:jc w:val="both"/>
        <w:rPr>
          <w:b w:val="0"/>
          <w:szCs w:val="24"/>
          <w:lang w:val="bg-BG"/>
        </w:rPr>
      </w:pPr>
      <w:r w:rsidRPr="00495CEA">
        <w:rPr>
          <w:b w:val="0"/>
          <w:szCs w:val="24"/>
          <w:lang w:val="bg-BG"/>
        </w:rPr>
        <w:t xml:space="preserve">3. </w:t>
      </w:r>
      <w:r w:rsidRPr="00495CEA">
        <w:rPr>
          <w:szCs w:val="24"/>
          <w:lang w:val="bg-BG"/>
        </w:rPr>
        <w:t>“</w:t>
      </w:r>
      <w:r w:rsidRPr="00495CEA">
        <w:rPr>
          <w:i/>
          <w:szCs w:val="24"/>
          <w:lang w:val="bg-BG"/>
        </w:rPr>
        <w:t>Повторно</w:t>
      </w:r>
      <w:r w:rsidRPr="00495CEA">
        <w:rPr>
          <w:szCs w:val="24"/>
          <w:lang w:val="bg-BG"/>
        </w:rPr>
        <w:t>”</w:t>
      </w:r>
      <w:r w:rsidRPr="00495CEA">
        <w:rPr>
          <w:b w:val="0"/>
          <w:szCs w:val="24"/>
          <w:lang w:val="bg-BG"/>
        </w:rPr>
        <w:t xml:space="preserve"> е нарушението, извършено в едногодишен срок от влизането в сила на наказателно постановление, с което нарушителят е наказан за нарушение от същия вид.”</w:t>
      </w:r>
    </w:p>
    <w:p w:rsidR="008D53F4" w:rsidRPr="00495CEA" w:rsidRDefault="008D53F4" w:rsidP="008D53F4">
      <w:pPr>
        <w:ind w:firstLine="720"/>
        <w:jc w:val="both"/>
        <w:rPr>
          <w:b w:val="0"/>
          <w:szCs w:val="24"/>
          <w:lang w:val="bg-BG"/>
        </w:rPr>
      </w:pPr>
      <w:r w:rsidRPr="00495CEA">
        <w:rPr>
          <w:b w:val="0"/>
          <w:szCs w:val="24"/>
          <w:lang w:val="bg-BG"/>
        </w:rPr>
        <w:t xml:space="preserve">4. </w:t>
      </w:r>
      <w:r w:rsidRPr="00495CEA">
        <w:rPr>
          <w:szCs w:val="24"/>
          <w:lang w:val="bg-BG"/>
        </w:rPr>
        <w:t>“</w:t>
      </w:r>
      <w:r w:rsidRPr="00495CEA">
        <w:rPr>
          <w:i/>
          <w:szCs w:val="24"/>
          <w:lang w:val="bg-BG"/>
        </w:rPr>
        <w:t>Жилищна сграда</w:t>
      </w:r>
      <w:r w:rsidRPr="00495CEA">
        <w:rPr>
          <w:szCs w:val="24"/>
          <w:lang w:val="bg-BG"/>
        </w:rPr>
        <w:t>”</w:t>
      </w:r>
      <w:r w:rsidRPr="00495CEA">
        <w:rPr>
          <w:b w:val="0"/>
          <w:szCs w:val="24"/>
          <w:lang w:val="bg-BG"/>
        </w:rPr>
        <w:t xml:space="preserve"> е сграда, предназначена за постоянно обитаване и се състои от едно или повече жилища, които заемат най-малко 60 на сто от нейната разгъната застроена площ.”</w:t>
      </w:r>
    </w:p>
    <w:p w:rsidR="008D53F4" w:rsidRPr="00495CEA" w:rsidRDefault="008D53F4" w:rsidP="008D53F4">
      <w:pPr>
        <w:ind w:firstLine="720"/>
        <w:jc w:val="center"/>
        <w:rPr>
          <w:szCs w:val="24"/>
          <w:lang w:val="bg-BG"/>
        </w:rPr>
      </w:pPr>
    </w:p>
    <w:p w:rsidR="008D53F4" w:rsidRPr="00495CEA" w:rsidRDefault="008D53F4" w:rsidP="008D53F4">
      <w:pPr>
        <w:ind w:firstLine="720"/>
        <w:jc w:val="center"/>
        <w:rPr>
          <w:szCs w:val="24"/>
          <w:lang w:val="bg-BG"/>
        </w:rPr>
      </w:pPr>
      <w:r w:rsidRPr="00495CEA">
        <w:rPr>
          <w:szCs w:val="24"/>
          <w:lang w:val="bg-BG"/>
        </w:rPr>
        <w:t>ПРЕХОДНИ И ЗАКЛЮЧИТЕЛНИ РАЗПОРЕДБИ</w:t>
      </w:r>
    </w:p>
    <w:p w:rsidR="008D53F4" w:rsidRPr="00495CEA" w:rsidRDefault="008D53F4" w:rsidP="008D53F4">
      <w:pPr>
        <w:ind w:firstLine="720"/>
        <w:jc w:val="center"/>
        <w:rPr>
          <w:szCs w:val="24"/>
          <w:lang w:val="bg-BG"/>
        </w:rPr>
      </w:pPr>
    </w:p>
    <w:p w:rsidR="008D53F4" w:rsidRPr="00495CEA" w:rsidRDefault="008D53F4" w:rsidP="008D53F4">
      <w:pPr>
        <w:ind w:firstLine="720"/>
        <w:jc w:val="both"/>
        <w:rPr>
          <w:b w:val="0"/>
          <w:szCs w:val="24"/>
          <w:lang w:val="bg-BG"/>
        </w:rPr>
      </w:pPr>
      <w:r w:rsidRPr="00495CEA">
        <w:rPr>
          <w:szCs w:val="24"/>
          <w:lang w:val="bg-BG"/>
        </w:rPr>
        <w:t xml:space="preserve">§1. </w:t>
      </w:r>
      <w:r w:rsidRPr="00495CEA">
        <w:rPr>
          <w:b w:val="0"/>
          <w:szCs w:val="24"/>
          <w:lang w:val="bg-BG"/>
        </w:rPr>
        <w:t>Наредбата е изготвена на основание чл.21, ал.2 и чл.22 от ЗМСМА.</w:t>
      </w:r>
    </w:p>
    <w:p w:rsidR="008D53F4" w:rsidRPr="00495CEA" w:rsidRDefault="008D53F4" w:rsidP="008D53F4">
      <w:pPr>
        <w:jc w:val="both"/>
        <w:rPr>
          <w:szCs w:val="24"/>
          <w:lang w:val="bg-BG"/>
        </w:rPr>
      </w:pPr>
      <w:r w:rsidRPr="00495CEA">
        <w:rPr>
          <w:b w:val="0"/>
          <w:szCs w:val="24"/>
          <w:lang w:val="bg-BG"/>
        </w:rPr>
        <w:t xml:space="preserve">  </w:t>
      </w:r>
      <w:r w:rsidRPr="00495CEA">
        <w:rPr>
          <w:b w:val="0"/>
          <w:szCs w:val="24"/>
          <w:lang w:val="bg-BG"/>
        </w:rPr>
        <w:tab/>
      </w:r>
      <w:r w:rsidRPr="00495CEA">
        <w:rPr>
          <w:szCs w:val="24"/>
          <w:lang w:val="bg-BG"/>
        </w:rPr>
        <w:t xml:space="preserve">§2. </w:t>
      </w:r>
      <w:r w:rsidRPr="00495CEA">
        <w:rPr>
          <w:b w:val="0"/>
          <w:szCs w:val="24"/>
          <w:lang w:val="bg-BG"/>
        </w:rPr>
        <w:t xml:space="preserve">Наредбата е приета от Общински съвет-Гулянци с Решение №  </w:t>
      </w:r>
      <w:r w:rsidR="00B744F7" w:rsidRPr="00495CEA">
        <w:rPr>
          <w:b w:val="0"/>
          <w:szCs w:val="24"/>
          <w:lang w:val="en-US"/>
        </w:rPr>
        <w:t xml:space="preserve">732 </w:t>
      </w:r>
      <w:r w:rsidR="00B744F7" w:rsidRPr="00495CEA">
        <w:rPr>
          <w:b w:val="0"/>
          <w:szCs w:val="24"/>
          <w:lang w:val="bg-BG"/>
        </w:rPr>
        <w:t>от 26.05.2023 година</w:t>
      </w:r>
      <w:r w:rsidRPr="00495CEA">
        <w:rPr>
          <w:szCs w:val="24"/>
          <w:lang w:val="bg-BG"/>
        </w:rPr>
        <w:t xml:space="preserve">          </w:t>
      </w:r>
    </w:p>
    <w:p w:rsidR="008D53F4" w:rsidRPr="00495CEA" w:rsidRDefault="008D53F4" w:rsidP="008D53F4">
      <w:pPr>
        <w:jc w:val="both"/>
        <w:rPr>
          <w:b w:val="0"/>
          <w:szCs w:val="24"/>
          <w:lang w:val="bg-BG"/>
        </w:rPr>
      </w:pPr>
      <w:r w:rsidRPr="00495CEA">
        <w:rPr>
          <w:szCs w:val="24"/>
          <w:lang w:val="bg-BG"/>
        </w:rPr>
        <w:t xml:space="preserve">           </w:t>
      </w:r>
      <w:r w:rsidR="00B744F7" w:rsidRPr="00495CEA">
        <w:rPr>
          <w:szCs w:val="24"/>
          <w:lang w:val="bg-BG"/>
        </w:rPr>
        <w:t xml:space="preserve">  </w:t>
      </w:r>
      <w:r w:rsidRPr="00495CEA">
        <w:rPr>
          <w:szCs w:val="24"/>
          <w:lang w:val="bg-BG"/>
        </w:rPr>
        <w:t xml:space="preserve"> §3. </w:t>
      </w:r>
      <w:r w:rsidRPr="00495CEA">
        <w:rPr>
          <w:b w:val="0"/>
          <w:szCs w:val="24"/>
          <w:lang w:val="bg-BG"/>
        </w:rPr>
        <w:t>Наредбата влиза в сила 7 дни след обнародването й в местния печат.</w:t>
      </w:r>
    </w:p>
    <w:p w:rsidR="008D53F4" w:rsidRPr="00495CEA" w:rsidRDefault="008D53F4" w:rsidP="008D53F4">
      <w:pPr>
        <w:ind w:firstLine="720"/>
        <w:jc w:val="both"/>
        <w:rPr>
          <w:b w:val="0"/>
          <w:szCs w:val="24"/>
          <w:lang w:val="bg-BG"/>
        </w:rPr>
      </w:pPr>
      <w:r w:rsidRPr="00495CEA">
        <w:rPr>
          <w:b w:val="0"/>
          <w:szCs w:val="24"/>
          <w:lang w:val="bg-BG"/>
        </w:rPr>
        <w:t xml:space="preserve"> </w:t>
      </w:r>
    </w:p>
    <w:p w:rsidR="008D53F4" w:rsidRPr="00495CEA" w:rsidRDefault="008D53F4" w:rsidP="008D53F4">
      <w:pPr>
        <w:ind w:firstLine="720"/>
        <w:jc w:val="both"/>
        <w:rPr>
          <w:b w:val="0"/>
          <w:szCs w:val="24"/>
          <w:lang w:val="bg-BG"/>
        </w:rPr>
      </w:pPr>
    </w:p>
    <w:p w:rsidR="008D53F4" w:rsidRPr="00B12238" w:rsidRDefault="008D53F4" w:rsidP="008D53F4">
      <w:pPr>
        <w:ind w:firstLine="720"/>
        <w:jc w:val="both"/>
        <w:rPr>
          <w:b w:val="0"/>
          <w:sz w:val="20"/>
          <w:lang w:val="bg-BG"/>
        </w:rPr>
      </w:pPr>
    </w:p>
    <w:p w:rsidR="008D53F4" w:rsidRPr="00B12238" w:rsidRDefault="008D53F4" w:rsidP="00B04DA4">
      <w:pPr>
        <w:ind w:firstLine="720"/>
        <w:jc w:val="center"/>
        <w:rPr>
          <w:sz w:val="20"/>
          <w:lang w:val="ru-RU"/>
        </w:rPr>
      </w:pPr>
      <w:r w:rsidRPr="00B12238">
        <w:rPr>
          <w:sz w:val="20"/>
          <w:lang w:val="bg-BG"/>
        </w:rPr>
        <w:t xml:space="preserve">                                                                                                                                                                            </w:t>
      </w:r>
    </w:p>
    <w:p w:rsidR="00C05496" w:rsidRPr="00B12238" w:rsidRDefault="00C05496">
      <w:pPr>
        <w:rPr>
          <w:sz w:val="20"/>
        </w:rPr>
      </w:pPr>
    </w:p>
    <w:sectPr w:rsidR="00C05496" w:rsidRPr="00B122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62B"/>
    <w:multiLevelType w:val="singleLevel"/>
    <w:tmpl w:val="57A6D442"/>
    <w:lvl w:ilvl="0">
      <w:start w:val="2"/>
      <w:numFmt w:val="decimal"/>
      <w:lvlText w:val="%1."/>
      <w:legacy w:legacy="1" w:legacySpace="0" w:legacyIndent="231"/>
      <w:lvlJc w:val="left"/>
      <w:rPr>
        <w:rFonts w:ascii="Times New Roman" w:hAnsi="Times New Roman" w:cs="Times New Roman" w:hint="default"/>
      </w:rPr>
    </w:lvl>
  </w:abstractNum>
  <w:abstractNum w:abstractNumId="1" w15:restartNumberingAfterBreak="0">
    <w:nsid w:val="100121EA"/>
    <w:multiLevelType w:val="singleLevel"/>
    <w:tmpl w:val="9EF4722E"/>
    <w:lvl w:ilvl="0">
      <w:start w:val="1"/>
      <w:numFmt w:val="decimal"/>
      <w:lvlText w:val="%1."/>
      <w:legacy w:legacy="1" w:legacySpace="0" w:legacyIndent="355"/>
      <w:lvlJc w:val="left"/>
      <w:rPr>
        <w:rFonts w:ascii="Times New Roman" w:hAnsi="Times New Roman" w:cs="Times New Roman" w:hint="default"/>
      </w:rPr>
    </w:lvl>
  </w:abstractNum>
  <w:abstractNum w:abstractNumId="2" w15:restartNumberingAfterBreak="0">
    <w:nsid w:val="1A8352B6"/>
    <w:multiLevelType w:val="singleLevel"/>
    <w:tmpl w:val="D32261F0"/>
    <w:lvl w:ilvl="0">
      <w:start w:val="2"/>
      <w:numFmt w:val="decimal"/>
      <w:lvlText w:val="(%1)"/>
      <w:legacy w:legacy="1" w:legacySpace="0" w:legacyIndent="369"/>
      <w:lvlJc w:val="left"/>
      <w:rPr>
        <w:rFonts w:ascii="Times New Roman" w:hAnsi="Times New Roman" w:cs="Times New Roman" w:hint="default"/>
        <w:b/>
      </w:rPr>
    </w:lvl>
  </w:abstractNum>
  <w:abstractNum w:abstractNumId="3" w15:restartNumberingAfterBreak="0">
    <w:nsid w:val="20AB6EFD"/>
    <w:multiLevelType w:val="singleLevel"/>
    <w:tmpl w:val="23FA8BFE"/>
    <w:lvl w:ilvl="0">
      <w:start w:val="2"/>
      <w:numFmt w:val="decimal"/>
      <w:lvlText w:val="(%1)"/>
      <w:legacy w:legacy="1" w:legacySpace="0" w:legacyIndent="332"/>
      <w:lvlJc w:val="left"/>
      <w:rPr>
        <w:rFonts w:ascii="Times New Roman" w:hAnsi="Times New Roman" w:cs="Times New Roman" w:hint="default"/>
        <w:b/>
      </w:rPr>
    </w:lvl>
  </w:abstractNum>
  <w:abstractNum w:abstractNumId="4" w15:restartNumberingAfterBreak="0">
    <w:nsid w:val="37684BF0"/>
    <w:multiLevelType w:val="singleLevel"/>
    <w:tmpl w:val="E0024B64"/>
    <w:lvl w:ilvl="0">
      <w:start w:val="1"/>
      <w:numFmt w:val="decimal"/>
      <w:lvlText w:val="%1."/>
      <w:legacy w:legacy="1" w:legacySpace="0" w:legacyIndent="231"/>
      <w:lvlJc w:val="left"/>
      <w:rPr>
        <w:rFonts w:ascii="Times New Roman" w:hAnsi="Times New Roman" w:cs="Times New Roman" w:hint="default"/>
      </w:rPr>
    </w:lvl>
  </w:abstractNum>
  <w:abstractNum w:abstractNumId="5" w15:restartNumberingAfterBreak="0">
    <w:nsid w:val="3F112537"/>
    <w:multiLevelType w:val="singleLevel"/>
    <w:tmpl w:val="B1328234"/>
    <w:lvl w:ilvl="0">
      <w:start w:val="5"/>
      <w:numFmt w:val="decimal"/>
      <w:lvlText w:val="%1."/>
      <w:legacy w:legacy="1" w:legacySpace="0" w:legacyIndent="230"/>
      <w:lvlJc w:val="left"/>
      <w:rPr>
        <w:rFonts w:ascii="Times New Roman" w:hAnsi="Times New Roman" w:cs="Times New Roman" w:hint="default"/>
      </w:rPr>
    </w:lvl>
  </w:abstractNum>
  <w:abstractNum w:abstractNumId="6" w15:restartNumberingAfterBreak="0">
    <w:nsid w:val="48E3704C"/>
    <w:multiLevelType w:val="singleLevel"/>
    <w:tmpl w:val="C944A8AC"/>
    <w:lvl w:ilvl="0">
      <w:start w:val="1"/>
      <w:numFmt w:val="decimal"/>
      <w:lvlText w:val="%1."/>
      <w:legacy w:legacy="1" w:legacySpace="0" w:legacyIndent="230"/>
      <w:lvlJc w:val="left"/>
      <w:rPr>
        <w:rFonts w:ascii="Times New Roman" w:hAnsi="Times New Roman" w:cs="Times New Roman" w:hint="default"/>
      </w:rPr>
    </w:lvl>
  </w:abstractNum>
  <w:abstractNum w:abstractNumId="7" w15:restartNumberingAfterBreak="0">
    <w:nsid w:val="4AC65B2A"/>
    <w:multiLevelType w:val="singleLevel"/>
    <w:tmpl w:val="E8849FF2"/>
    <w:lvl w:ilvl="0">
      <w:start w:val="3"/>
      <w:numFmt w:val="decimal"/>
      <w:lvlText w:val="%1."/>
      <w:legacy w:legacy="1" w:legacySpace="0" w:legacyIndent="250"/>
      <w:lvlJc w:val="left"/>
      <w:rPr>
        <w:rFonts w:ascii="Times New Roman" w:hAnsi="Times New Roman" w:cs="Times New Roman" w:hint="default"/>
      </w:rPr>
    </w:lvl>
  </w:abstractNum>
  <w:abstractNum w:abstractNumId="8" w15:restartNumberingAfterBreak="0">
    <w:nsid w:val="4C8300C2"/>
    <w:multiLevelType w:val="singleLevel"/>
    <w:tmpl w:val="6C906FAC"/>
    <w:lvl w:ilvl="0">
      <w:start w:val="1"/>
      <w:numFmt w:val="decimal"/>
      <w:lvlText w:val="%1."/>
      <w:legacy w:legacy="1" w:legacySpace="0" w:legacyIndent="235"/>
      <w:lvlJc w:val="left"/>
      <w:rPr>
        <w:rFonts w:ascii="Times New Roman" w:hAnsi="Times New Roman" w:cs="Times New Roman" w:hint="default"/>
      </w:rPr>
    </w:lvl>
  </w:abstractNum>
  <w:abstractNum w:abstractNumId="9" w15:restartNumberingAfterBreak="0">
    <w:nsid w:val="4EA37C31"/>
    <w:multiLevelType w:val="singleLevel"/>
    <w:tmpl w:val="D1EE2204"/>
    <w:lvl w:ilvl="0">
      <w:start w:val="2"/>
      <w:numFmt w:val="decimal"/>
      <w:lvlText w:val="(%1)"/>
      <w:legacy w:legacy="1" w:legacySpace="0" w:legacyIndent="355"/>
      <w:lvlJc w:val="left"/>
      <w:rPr>
        <w:rFonts w:ascii="Times New Roman" w:hAnsi="Times New Roman" w:cs="Times New Roman" w:hint="default"/>
        <w:b/>
      </w:rPr>
    </w:lvl>
  </w:abstractNum>
  <w:abstractNum w:abstractNumId="10" w15:restartNumberingAfterBreak="0">
    <w:nsid w:val="4F054077"/>
    <w:multiLevelType w:val="singleLevel"/>
    <w:tmpl w:val="E0024B64"/>
    <w:lvl w:ilvl="0">
      <w:start w:val="1"/>
      <w:numFmt w:val="decimal"/>
      <w:lvlText w:val="%1."/>
      <w:legacy w:legacy="1" w:legacySpace="0" w:legacyIndent="231"/>
      <w:lvlJc w:val="left"/>
      <w:rPr>
        <w:rFonts w:ascii="Times New Roman" w:hAnsi="Times New Roman" w:cs="Times New Roman" w:hint="default"/>
      </w:rPr>
    </w:lvl>
  </w:abstractNum>
  <w:abstractNum w:abstractNumId="11" w15:restartNumberingAfterBreak="0">
    <w:nsid w:val="528A4EDA"/>
    <w:multiLevelType w:val="singleLevel"/>
    <w:tmpl w:val="2BAA947C"/>
    <w:lvl w:ilvl="0">
      <w:start w:val="1"/>
      <w:numFmt w:val="decimal"/>
      <w:lvlText w:val="%1."/>
      <w:legacy w:legacy="1" w:legacySpace="0" w:legacyIndent="236"/>
      <w:lvlJc w:val="left"/>
      <w:rPr>
        <w:rFonts w:ascii="Times New Roman" w:hAnsi="Times New Roman" w:cs="Times New Roman" w:hint="default"/>
      </w:rPr>
    </w:lvl>
  </w:abstractNum>
  <w:abstractNum w:abstractNumId="12" w15:restartNumberingAfterBreak="0">
    <w:nsid w:val="55266126"/>
    <w:multiLevelType w:val="singleLevel"/>
    <w:tmpl w:val="9DD690A6"/>
    <w:lvl w:ilvl="0">
      <w:start w:val="6"/>
      <w:numFmt w:val="decimal"/>
      <w:lvlText w:val="%1."/>
      <w:legacy w:legacy="1" w:legacySpace="0" w:legacyIndent="225"/>
      <w:lvlJc w:val="left"/>
      <w:rPr>
        <w:rFonts w:ascii="Times New Roman" w:hAnsi="Times New Roman" w:cs="Times New Roman" w:hint="default"/>
      </w:rPr>
    </w:lvl>
  </w:abstractNum>
  <w:abstractNum w:abstractNumId="13" w15:restartNumberingAfterBreak="0">
    <w:nsid w:val="5AD56816"/>
    <w:multiLevelType w:val="singleLevel"/>
    <w:tmpl w:val="C358A21C"/>
    <w:lvl w:ilvl="0">
      <w:start w:val="3"/>
      <w:numFmt w:val="decimal"/>
      <w:lvlText w:val="%1."/>
      <w:legacy w:legacy="1" w:legacySpace="0" w:legacyIndent="235"/>
      <w:lvlJc w:val="left"/>
      <w:rPr>
        <w:rFonts w:ascii="Times New Roman" w:hAnsi="Times New Roman" w:cs="Times New Roman" w:hint="default"/>
      </w:rPr>
    </w:lvl>
  </w:abstractNum>
  <w:abstractNum w:abstractNumId="14" w15:restartNumberingAfterBreak="0">
    <w:nsid w:val="64E02417"/>
    <w:multiLevelType w:val="singleLevel"/>
    <w:tmpl w:val="7A9ACD92"/>
    <w:lvl w:ilvl="0">
      <w:start w:val="1"/>
      <w:numFmt w:val="decimal"/>
      <w:lvlText w:val=""/>
      <w:lvlJc w:val="left"/>
      <w:pPr>
        <w:tabs>
          <w:tab w:val="num" w:pos="360"/>
        </w:tabs>
        <w:ind w:left="360" w:hanging="360"/>
      </w:pPr>
      <w:rPr>
        <w:rFonts w:hint="default"/>
      </w:rPr>
    </w:lvl>
  </w:abstractNum>
  <w:num w:numId="1">
    <w:abstractNumId w:val="14"/>
  </w:num>
  <w:num w:numId="2">
    <w:abstractNumId w:val="1"/>
  </w:num>
  <w:num w:numId="3">
    <w:abstractNumId w:val="13"/>
  </w:num>
  <w:num w:numId="4">
    <w:abstractNumId w:val="7"/>
  </w:num>
  <w:num w:numId="5">
    <w:abstractNumId w:val="12"/>
  </w:num>
  <w:num w:numId="6">
    <w:abstractNumId w:val="12"/>
    <w:lvlOverride w:ilvl="0">
      <w:lvl w:ilvl="0">
        <w:start w:val="7"/>
        <w:numFmt w:val="decimal"/>
        <w:lvlText w:val="%1."/>
        <w:legacy w:legacy="1" w:legacySpace="0" w:legacyIndent="226"/>
        <w:lvlJc w:val="left"/>
        <w:rPr>
          <w:rFonts w:ascii="Times New Roman" w:hAnsi="Times New Roman" w:cs="Times New Roman" w:hint="default"/>
        </w:rPr>
      </w:lvl>
    </w:lvlOverride>
  </w:num>
  <w:num w:numId="7">
    <w:abstractNumId w:val="11"/>
  </w:num>
  <w:num w:numId="8">
    <w:abstractNumId w:val="5"/>
  </w:num>
  <w:num w:numId="9">
    <w:abstractNumId w:val="8"/>
  </w:num>
  <w:num w:numId="10">
    <w:abstractNumId w:val="2"/>
  </w:num>
  <w:num w:numId="11">
    <w:abstractNumId w:val="4"/>
  </w:num>
  <w:num w:numId="12">
    <w:abstractNumId w:val="9"/>
  </w:num>
  <w:num w:numId="13">
    <w:abstractNumId w:val="6"/>
  </w:num>
  <w:num w:numId="14">
    <w:abstractNumId w:val="3"/>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B86"/>
    <w:rsid w:val="003B61B4"/>
    <w:rsid w:val="00495CEA"/>
    <w:rsid w:val="00741843"/>
    <w:rsid w:val="008D53F4"/>
    <w:rsid w:val="00A126AC"/>
    <w:rsid w:val="00B04DA4"/>
    <w:rsid w:val="00B12238"/>
    <w:rsid w:val="00B744F7"/>
    <w:rsid w:val="00C05496"/>
    <w:rsid w:val="00C931FA"/>
    <w:rsid w:val="00E25B8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EB820"/>
  <w15:chartTrackingRefBased/>
  <w15:docId w15:val="{FC18C530-24EE-4E96-A1D6-56035982E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3F4"/>
    <w:pPr>
      <w:spacing w:after="0" w:line="240" w:lineRule="auto"/>
    </w:pPr>
    <w:rPr>
      <w:rFonts w:ascii="Times New Roman" w:eastAsia="Times New Roman" w:hAnsi="Times New Roman" w:cs="Times New Roman"/>
      <w:b/>
      <w:sz w:val="24"/>
      <w:szCs w:val="20"/>
      <w:lang w:val="en-AU"/>
    </w:rPr>
  </w:style>
  <w:style w:type="paragraph" w:styleId="1">
    <w:name w:val="heading 1"/>
    <w:basedOn w:val="a"/>
    <w:next w:val="a"/>
    <w:link w:val="10"/>
    <w:qFormat/>
    <w:rsid w:val="008D53F4"/>
    <w:pPr>
      <w:keepNext/>
      <w:jc w:val="center"/>
      <w:outlineLvl w:val="0"/>
    </w:pPr>
    <w:rPr>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8D53F4"/>
    <w:rPr>
      <w:rFonts w:ascii="Times New Roman" w:eastAsia="Times New Roman" w:hAnsi="Times New Roman" w:cs="Times New Roman"/>
      <w:b/>
      <w:sz w:val="24"/>
      <w:szCs w:val="20"/>
    </w:rPr>
  </w:style>
  <w:style w:type="paragraph" w:styleId="a3">
    <w:name w:val="Body Text Indent"/>
    <w:basedOn w:val="a"/>
    <w:link w:val="a4"/>
    <w:rsid w:val="008D53F4"/>
    <w:pPr>
      <w:ind w:left="1418" w:hanging="1418"/>
    </w:pPr>
    <w:rPr>
      <w:b w:val="0"/>
      <w:lang w:val="bg-BG"/>
    </w:rPr>
  </w:style>
  <w:style w:type="character" w:customStyle="1" w:styleId="a4">
    <w:name w:val="Основен текст с отстъп Знак"/>
    <w:basedOn w:val="a0"/>
    <w:link w:val="a3"/>
    <w:rsid w:val="008D53F4"/>
    <w:rPr>
      <w:rFonts w:ascii="Times New Roman" w:eastAsia="Times New Roman" w:hAnsi="Times New Roman" w:cs="Times New Roman"/>
      <w:sz w:val="24"/>
      <w:szCs w:val="20"/>
    </w:rPr>
  </w:style>
  <w:style w:type="paragraph" w:styleId="3">
    <w:name w:val="Body Text Indent 3"/>
    <w:basedOn w:val="a"/>
    <w:link w:val="30"/>
    <w:rsid w:val="008D53F4"/>
    <w:pPr>
      <w:ind w:left="-1701" w:firstLine="1843"/>
    </w:pPr>
    <w:rPr>
      <w:b w:val="0"/>
      <w:lang w:val="bg-BG"/>
    </w:rPr>
  </w:style>
  <w:style w:type="character" w:customStyle="1" w:styleId="30">
    <w:name w:val="Основен текст с отстъп 3 Знак"/>
    <w:basedOn w:val="a0"/>
    <w:link w:val="3"/>
    <w:rsid w:val="008D53F4"/>
    <w:rPr>
      <w:rFonts w:ascii="Times New Roman" w:eastAsia="Times New Roman" w:hAnsi="Times New Roman" w:cs="Times New Roman"/>
      <w:sz w:val="24"/>
      <w:szCs w:val="20"/>
    </w:rPr>
  </w:style>
  <w:style w:type="paragraph" w:customStyle="1" w:styleId="ParagraphStyle">
    <w:name w:val="Paragraph Style"/>
    <w:rsid w:val="008D53F4"/>
    <w:pPr>
      <w:widowControl w:val="0"/>
      <w:autoSpaceDE w:val="0"/>
      <w:autoSpaceDN w:val="0"/>
      <w:adjustRightInd w:val="0"/>
      <w:spacing w:after="0" w:line="240" w:lineRule="auto"/>
      <w:ind w:firstLine="480"/>
      <w:jc w:val="both"/>
    </w:pPr>
    <w:rPr>
      <w:rFonts w:ascii="Times New Roman" w:eastAsia="Times New Roman" w:hAnsi="Times New Roman" w:cs="Times New Roman"/>
      <w:sz w:val="24"/>
      <w:szCs w:val="24"/>
      <w:lang w:eastAsia="bg-BG"/>
    </w:rPr>
  </w:style>
  <w:style w:type="character" w:customStyle="1" w:styleId="FontStyle">
    <w:name w:val="Font Style"/>
    <w:uiPriority w:val="99"/>
    <w:rsid w:val="008D53F4"/>
  </w:style>
  <w:style w:type="character" w:customStyle="1" w:styleId="FontStyle1">
    <w:name w:val="Font Style1"/>
    <w:uiPriority w:val="99"/>
    <w:rsid w:val="008D53F4"/>
    <w:rPr>
      <w:b/>
      <w:bCs/>
    </w:rPr>
  </w:style>
  <w:style w:type="character" w:customStyle="1" w:styleId="ala12">
    <w:name w:val="al_a12"/>
    <w:rsid w:val="008D53F4"/>
    <w:rPr>
      <w:rFonts w:ascii="Times New Roman" w:hAnsi="Times New Roman" w:cs="Times New Roman" w:hint="default"/>
    </w:rPr>
  </w:style>
  <w:style w:type="paragraph" w:styleId="a5">
    <w:name w:val="List Paragraph"/>
    <w:basedOn w:val="a"/>
    <w:uiPriority w:val="34"/>
    <w:qFormat/>
    <w:rsid w:val="008D53F4"/>
    <w:pPr>
      <w:ind w:left="720"/>
      <w:contextualSpacing/>
    </w:pPr>
  </w:style>
  <w:style w:type="paragraph" w:styleId="a6">
    <w:name w:val="Balloon Text"/>
    <w:basedOn w:val="a"/>
    <w:link w:val="a7"/>
    <w:uiPriority w:val="99"/>
    <w:semiHidden/>
    <w:unhideWhenUsed/>
    <w:rsid w:val="00741843"/>
    <w:rPr>
      <w:rFonts w:ascii="Segoe UI" w:hAnsi="Segoe UI" w:cs="Segoe UI"/>
      <w:sz w:val="18"/>
      <w:szCs w:val="18"/>
    </w:rPr>
  </w:style>
  <w:style w:type="character" w:customStyle="1" w:styleId="a7">
    <w:name w:val="Изнесен текст Знак"/>
    <w:basedOn w:val="a0"/>
    <w:link w:val="a6"/>
    <w:uiPriority w:val="99"/>
    <w:semiHidden/>
    <w:rsid w:val="00741843"/>
    <w:rPr>
      <w:rFonts w:ascii="Segoe UI" w:eastAsia="Times New Roman" w:hAnsi="Segoe UI" w:cs="Segoe UI"/>
      <w:b/>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4076</Words>
  <Characters>23238</Characters>
  <Application>Microsoft Office Word</Application>
  <DocSecurity>0</DocSecurity>
  <Lines>193</Lines>
  <Paragraphs>54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Delux</dc:creator>
  <cp:keywords/>
  <dc:description/>
  <cp:lastModifiedBy>Obshtinski syvet PC</cp:lastModifiedBy>
  <cp:revision>11</cp:revision>
  <cp:lastPrinted>2023-05-16T13:12:00Z</cp:lastPrinted>
  <dcterms:created xsi:type="dcterms:W3CDTF">2023-05-10T10:46:00Z</dcterms:created>
  <dcterms:modified xsi:type="dcterms:W3CDTF">2023-05-31T13:34:00Z</dcterms:modified>
</cp:coreProperties>
</file>