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9" w:rsidRDefault="00553B39" w:rsidP="00553B39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Препис!</w:t>
      </w:r>
    </w:p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/>
    <w:p w:rsidR="003D67E9" w:rsidRDefault="003D67E9" w:rsidP="004D0946">
      <w:pPr>
        <w:jc w:val="center"/>
        <w:rPr>
          <w:b/>
        </w:rPr>
      </w:pPr>
    </w:p>
    <w:p w:rsidR="00F467DF" w:rsidRPr="00C20866" w:rsidRDefault="00F467DF" w:rsidP="00F467DF">
      <w:pPr>
        <w:rPr>
          <w:b/>
        </w:rPr>
      </w:pPr>
      <w:r w:rsidRPr="00C20866">
        <w:rPr>
          <w:b/>
        </w:rPr>
        <w:t>УТВЪРЖДАВАМ:</w:t>
      </w:r>
    </w:p>
    <w:p w:rsidR="00F467DF" w:rsidRPr="00C20866" w:rsidRDefault="00F467DF" w:rsidP="00F467DF">
      <w:pPr>
        <w:ind w:left="1416" w:firstLine="708"/>
        <w:rPr>
          <w:b/>
        </w:rPr>
      </w:pPr>
      <w:r w:rsidRPr="00C20866">
        <w:rPr>
          <w:b/>
        </w:rPr>
        <w:t>16</w:t>
      </w:r>
      <w:r w:rsidRPr="00C20866">
        <w:rPr>
          <w:b/>
          <w:lang w:val="en-US"/>
        </w:rPr>
        <w:t>.0</w:t>
      </w:r>
      <w:r w:rsidRPr="00C20866">
        <w:rPr>
          <w:b/>
        </w:rPr>
        <w:t>3</w:t>
      </w:r>
      <w:r w:rsidRPr="00C20866">
        <w:rPr>
          <w:b/>
          <w:lang w:val="en-US"/>
        </w:rPr>
        <w:t>.202</w:t>
      </w:r>
      <w:r w:rsidRPr="00C20866">
        <w:rPr>
          <w:b/>
        </w:rPr>
        <w:t>2 г.</w:t>
      </w:r>
    </w:p>
    <w:p w:rsidR="00F467DF" w:rsidRPr="00C20866" w:rsidRDefault="00F467DF" w:rsidP="00F467DF">
      <w:pPr>
        <w:ind w:left="1416" w:firstLine="708"/>
        <w:rPr>
          <w:b/>
        </w:rPr>
      </w:pPr>
    </w:p>
    <w:p w:rsidR="00F467DF" w:rsidRPr="00C20866" w:rsidRDefault="00F467DF" w:rsidP="00F467DF">
      <w:pPr>
        <w:ind w:left="1416" w:firstLine="708"/>
        <w:rPr>
          <w:b/>
        </w:rPr>
      </w:pPr>
    </w:p>
    <w:p w:rsidR="00F467DF" w:rsidRPr="00C20866" w:rsidRDefault="00F467DF" w:rsidP="00F467DF">
      <w:pPr>
        <w:rPr>
          <w:b/>
        </w:rPr>
      </w:pPr>
      <w:r w:rsidRPr="00C20866">
        <w:rPr>
          <w:b/>
        </w:rPr>
        <w:t>ЛЪЧЕЗАР ЯКОВ:………</w:t>
      </w:r>
      <w:r w:rsidR="00553B39">
        <w:rPr>
          <w:b/>
        </w:rPr>
        <w:t>п</w:t>
      </w:r>
      <w:r w:rsidRPr="00C20866">
        <w:rPr>
          <w:b/>
        </w:rPr>
        <w:t>……….</w:t>
      </w:r>
      <w:bookmarkStart w:id="0" w:name="_GoBack"/>
      <w:bookmarkEnd w:id="0"/>
    </w:p>
    <w:p w:rsidR="00F467DF" w:rsidRPr="00C20866" w:rsidRDefault="00F467DF" w:rsidP="00F467DF">
      <w:pPr>
        <w:rPr>
          <w:b/>
          <w:i/>
        </w:rPr>
      </w:pPr>
      <w:r w:rsidRPr="00C20866">
        <w:rPr>
          <w:b/>
          <w:i/>
        </w:rPr>
        <w:t xml:space="preserve">/КМЕТ НА ОБЩИНА ГУЛЯНЦИ/ </w:t>
      </w:r>
    </w:p>
    <w:p w:rsidR="00F467DF" w:rsidRPr="00C20866" w:rsidRDefault="00F467DF" w:rsidP="00F467DF">
      <w:pPr>
        <w:rPr>
          <w:b/>
          <w:i/>
        </w:rPr>
      </w:pPr>
    </w:p>
    <w:p w:rsidR="00F467DF" w:rsidRPr="00C20866" w:rsidRDefault="00F467DF" w:rsidP="00F467DF">
      <w:pPr>
        <w:rPr>
          <w:b/>
          <w:i/>
        </w:rPr>
      </w:pPr>
    </w:p>
    <w:p w:rsidR="00F467DF" w:rsidRPr="00C20866" w:rsidRDefault="00F467DF" w:rsidP="00F467DF"/>
    <w:p w:rsidR="00F467DF" w:rsidRPr="00C20866" w:rsidRDefault="00F467DF" w:rsidP="00F467DF">
      <w:pPr>
        <w:jc w:val="center"/>
        <w:rPr>
          <w:b/>
        </w:rPr>
      </w:pPr>
      <w:r w:rsidRPr="00C20866">
        <w:rPr>
          <w:b/>
        </w:rPr>
        <w:t>П Р О Т О К О Л  №1</w:t>
      </w:r>
    </w:p>
    <w:p w:rsidR="00F467DF" w:rsidRPr="00C20866" w:rsidRDefault="00F467DF" w:rsidP="00F467DF"/>
    <w:p w:rsidR="00F467DF" w:rsidRPr="00C20866" w:rsidRDefault="00F467DF" w:rsidP="00F467DF">
      <w:pPr>
        <w:jc w:val="both"/>
      </w:pPr>
      <w:r w:rsidRPr="00C20866">
        <w:t xml:space="preserve">            Днес 16.03.2022 г. в сградата на община Гулянци, ет.3, Заседателна зала, от 09:30 часа, комисия в състав:</w:t>
      </w:r>
    </w:p>
    <w:p w:rsidR="00F467DF" w:rsidRPr="00C20866" w:rsidRDefault="00F467DF" w:rsidP="00F467DF">
      <w:pPr>
        <w:jc w:val="both"/>
      </w:pPr>
      <w:r w:rsidRPr="00C20866">
        <w:rPr>
          <w:b/>
        </w:rPr>
        <w:t>Председател:</w:t>
      </w:r>
      <w:r w:rsidRPr="00C20866">
        <w:t xml:space="preserve"> инж. Любен </w:t>
      </w:r>
      <w:proofErr w:type="spellStart"/>
      <w:r w:rsidRPr="00C20866">
        <w:t>Балуров</w:t>
      </w:r>
      <w:proofErr w:type="spellEnd"/>
      <w:r w:rsidRPr="00C20866">
        <w:t xml:space="preserve"> – </w:t>
      </w:r>
      <w:proofErr w:type="spellStart"/>
      <w:r w:rsidRPr="00C20866">
        <w:t>Лесоинженер</w:t>
      </w:r>
      <w:proofErr w:type="spellEnd"/>
      <w:r w:rsidRPr="00C20866">
        <w:t xml:space="preserve"> при Община Гулянци</w:t>
      </w:r>
    </w:p>
    <w:p w:rsidR="00F467DF" w:rsidRPr="00C20866" w:rsidRDefault="00F467DF" w:rsidP="00F467DF">
      <w:pPr>
        <w:jc w:val="both"/>
        <w:rPr>
          <w:b/>
        </w:rPr>
      </w:pPr>
      <w:r w:rsidRPr="00C20866">
        <w:rPr>
          <w:b/>
        </w:rPr>
        <w:t xml:space="preserve">Членове: </w:t>
      </w:r>
    </w:p>
    <w:p w:rsidR="00F467DF" w:rsidRPr="00C20866" w:rsidRDefault="00F467DF" w:rsidP="00F467DF">
      <w:pPr>
        <w:pStyle w:val="a8"/>
        <w:ind w:left="1065"/>
        <w:jc w:val="both"/>
      </w:pPr>
    </w:p>
    <w:p w:rsidR="00F467DF" w:rsidRPr="00C20866" w:rsidRDefault="00F467DF" w:rsidP="00F467DF">
      <w:pPr>
        <w:pStyle w:val="a8"/>
        <w:numPr>
          <w:ilvl w:val="0"/>
          <w:numId w:val="2"/>
        </w:numPr>
        <w:jc w:val="both"/>
      </w:pPr>
      <w:r w:rsidRPr="00C20866">
        <w:rPr>
          <w:bCs/>
        </w:rPr>
        <w:t>Велислава Величкова – адвокат</w:t>
      </w:r>
    </w:p>
    <w:p w:rsidR="00F467DF" w:rsidRPr="00C20866" w:rsidRDefault="00F467DF" w:rsidP="00F467DF">
      <w:pPr>
        <w:pStyle w:val="a8"/>
        <w:numPr>
          <w:ilvl w:val="0"/>
          <w:numId w:val="2"/>
        </w:numPr>
        <w:jc w:val="both"/>
      </w:pPr>
      <w:r w:rsidRPr="00C20866">
        <w:rPr>
          <w:bCs/>
        </w:rPr>
        <w:t>Стефка Манолова – счетоводител при Община Гулянци</w:t>
      </w:r>
    </w:p>
    <w:p w:rsidR="00F467DF" w:rsidRPr="00C20866" w:rsidRDefault="00F467DF" w:rsidP="00F467DF">
      <w:pPr>
        <w:pStyle w:val="a8"/>
        <w:ind w:left="1065"/>
        <w:jc w:val="both"/>
      </w:pPr>
    </w:p>
    <w:p w:rsidR="00F467DF" w:rsidRPr="00C20866" w:rsidRDefault="00F467DF" w:rsidP="00F467DF">
      <w:pPr>
        <w:jc w:val="both"/>
        <w:rPr>
          <w:bCs/>
        </w:rPr>
      </w:pPr>
      <w:r w:rsidRPr="00C20866">
        <w:t xml:space="preserve">назначена със Заповед № РД-09-126/16.03.2022 г. на Кмет на Община Гулянци, със задача </w:t>
      </w:r>
      <w:r w:rsidRPr="00C20866">
        <w:rPr>
          <w:bCs/>
        </w:rPr>
        <w:t>разглеждане, оценяване и класиране на постъпилите оферти за</w:t>
      </w:r>
      <w:r w:rsidRPr="00C20866">
        <w:t xml:space="preserve"> </w:t>
      </w:r>
      <w:r w:rsidRPr="00C20866">
        <w:rPr>
          <w:b/>
        </w:rPr>
        <w:t>„открит конкурс”</w:t>
      </w:r>
      <w:r w:rsidRPr="00C20866">
        <w:t xml:space="preserve"> за възлагане на следните дейности в чл.15 – чл.24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 дървесни горски продукти, на територията на община Гулянци, за определяне на изпълнител на дейност с предмет: „Отглеждане на горски култури в отдел 1 „к” и 1 „м”, намиращи се в землището на с. Искър, община Гулянци”, собственост на Община Гулянци, във връзка със Заповед № РД-09-104/28.02.2022 г., на Кмета на община Гулянци на 16.03.2022 г. от 09:30 ч. в Заседателна зала на Община Гулянци,</w:t>
      </w:r>
    </w:p>
    <w:p w:rsidR="00F467DF" w:rsidRPr="00C20866" w:rsidRDefault="00F467DF" w:rsidP="00F467DF">
      <w:pPr>
        <w:jc w:val="both"/>
      </w:pPr>
      <w:r w:rsidRPr="00C20866">
        <w:t>се събра, и след като  председателят констатира, че всички членове на комисията присъстват, получи и подписа  списък депозираните оферти  пристъпи към изпълнение на задачата.</w:t>
      </w:r>
    </w:p>
    <w:p w:rsidR="00F467DF" w:rsidRPr="00C20866" w:rsidRDefault="00F467DF" w:rsidP="00F467DF">
      <w:pPr>
        <w:ind w:firstLine="360"/>
        <w:jc w:val="both"/>
      </w:pPr>
      <w:r w:rsidRPr="00C20866">
        <w:t xml:space="preserve">      Комисията констатира, че има представител на фирмата ЕТ „Еко гора – Юлия Георгиева” – Юлия Маринова Георгиева и покани същата да влезе в залата, легитимирайки се с лична карта и пълномощно 8084/13.10.2016г. на Нотариус </w:t>
      </w:r>
      <w:proofErr w:type="spellStart"/>
      <w:r w:rsidRPr="00C20866">
        <w:t>Славомир</w:t>
      </w:r>
      <w:proofErr w:type="spellEnd"/>
      <w:r w:rsidRPr="00C20866">
        <w:t xml:space="preserve"> Иванов с район на действие РС плевен представлявана от Антоанета Маринова Георгиева.</w:t>
      </w:r>
    </w:p>
    <w:p w:rsidR="00F467DF" w:rsidRPr="00C20866" w:rsidRDefault="00F467DF" w:rsidP="00F467DF">
      <w:pPr>
        <w:ind w:firstLine="360"/>
        <w:jc w:val="both"/>
      </w:pPr>
      <w:r w:rsidRPr="00C20866">
        <w:t xml:space="preserve">  На основание чл. 21, ал. 6 от Наредбата за условията и реда за възлагане изпълнението на действията в горските територии – държавна и общинска собственост, всички членове на комисията попълниха декларации.</w:t>
      </w:r>
    </w:p>
    <w:p w:rsidR="00F467DF" w:rsidRPr="00C20866" w:rsidRDefault="00F467DF" w:rsidP="00F467DF">
      <w:pPr>
        <w:ind w:firstLine="360"/>
        <w:jc w:val="both"/>
      </w:pPr>
      <w:r w:rsidRPr="00C20866">
        <w:t xml:space="preserve">Комисията констатира, че в че в указания срок от Възложителя до 15.03.2022 г. е закупена една документация и е подадена една оферта от ЕТ „Еко гора – Юлия </w:t>
      </w:r>
      <w:r w:rsidRPr="00C20866">
        <w:lastRenderedPageBreak/>
        <w:t>Георгиева”, с. Искър, общ. Гулянци</w:t>
      </w:r>
      <w:r w:rsidRPr="00C20866">
        <w:rPr>
          <w:lang w:val="en-US"/>
        </w:rPr>
        <w:t xml:space="preserve">, </w:t>
      </w:r>
      <w:r w:rsidRPr="00C20866">
        <w:t>в 13:51 ч. с вх. № 5300-99/14.03.2022 г., запечатана в непрозрачен плик, съобразно указанията на възложителят.</w:t>
      </w:r>
    </w:p>
    <w:p w:rsidR="00F467DF" w:rsidRPr="00C20866" w:rsidRDefault="00F467DF" w:rsidP="00F467DF">
      <w:pPr>
        <w:ind w:firstLine="360"/>
        <w:jc w:val="both"/>
      </w:pPr>
      <w:r w:rsidRPr="00C20866">
        <w:t>Комисията пристъпи към отваряне на плика с документите на участника ЕТ „Еко гора – Юлия Георгиева”, с. Искър, общ. Гулянци, провери и установи, че са оформени съгласно изискванията на Възложителя и допусна участника до следващия етап на търга.</w:t>
      </w:r>
    </w:p>
    <w:p w:rsidR="00F467DF" w:rsidRPr="00C20866" w:rsidRDefault="00F467DF" w:rsidP="00F467DF">
      <w:pPr>
        <w:ind w:firstLine="360"/>
        <w:jc w:val="both"/>
      </w:pPr>
    </w:p>
    <w:p w:rsidR="00F467DF" w:rsidRPr="00C20866" w:rsidRDefault="00F467DF" w:rsidP="00F467DF">
      <w:pPr>
        <w:ind w:firstLine="360"/>
        <w:jc w:val="both"/>
      </w:pPr>
    </w:p>
    <w:p w:rsidR="00F467DF" w:rsidRPr="00C20866" w:rsidRDefault="00F467DF" w:rsidP="00F467DF">
      <w:pPr>
        <w:ind w:firstLine="360"/>
        <w:jc w:val="both"/>
        <w:rPr>
          <w:b/>
        </w:rPr>
      </w:pPr>
      <w:r w:rsidRPr="00C20866">
        <w:t xml:space="preserve">Комисията продължи своята работа като пристъпи към отваряне на плика с „Предложена цена”. Предложената от кандидата цена е </w:t>
      </w:r>
      <w:r w:rsidRPr="00C20866">
        <w:rPr>
          <w:b/>
        </w:rPr>
        <w:t>3 579.72 лв. /три хиляди петстотин седемдесет и девет лева и седемдесет и две стотинки/ без ДДС.</w:t>
      </w:r>
    </w:p>
    <w:p w:rsidR="00F467DF" w:rsidRPr="00C20866" w:rsidRDefault="00F467DF" w:rsidP="00F467DF">
      <w:pPr>
        <w:ind w:firstLine="360"/>
        <w:jc w:val="both"/>
      </w:pPr>
      <w:r w:rsidRPr="00C20866">
        <w:t xml:space="preserve">Председателят обяви за спечелил открития конкурс ЕТ „Еко гора – Юлия Георгиева”, с. Искър, общ. Гулянци на цена </w:t>
      </w:r>
      <w:r w:rsidRPr="00C20866">
        <w:rPr>
          <w:b/>
        </w:rPr>
        <w:t>3 579.72 лв. /три хиляди петстотин седемдесет и девет лева и седемдесет и две стотинки/ без ДДС</w:t>
      </w:r>
      <w:r w:rsidRPr="00C20866">
        <w:t xml:space="preserve"> и закри открития конкурс.</w:t>
      </w:r>
    </w:p>
    <w:p w:rsidR="00F467DF" w:rsidRPr="00C20866" w:rsidRDefault="00F467DF" w:rsidP="00F467DF">
      <w:pPr>
        <w:ind w:firstLine="360"/>
        <w:jc w:val="both"/>
        <w:rPr>
          <w:b/>
        </w:rPr>
      </w:pPr>
      <w:r w:rsidRPr="00C20866">
        <w:t xml:space="preserve">Комисията предлага на Кмета на Община Гулянци да сключи договор за „Отглеждане на горски култури” в Обект №1, включващ отдели 1”к” и 1”м”, намиращи се в землището на с. Искър, на цена </w:t>
      </w:r>
      <w:r w:rsidRPr="00C20866">
        <w:rPr>
          <w:b/>
        </w:rPr>
        <w:t xml:space="preserve">3 579.72 лв. /три хиляди петстотин седемдесет и девет лева и седемдесет и две стотинки/ без ДДС </w:t>
      </w:r>
      <w:r w:rsidRPr="00C20866">
        <w:t>със спечелилият участник - ЕТ „Еко гора – Юлия Георгиева”, с. Искър, общ. Гулянци, представлявана от Антоанета Маринова Георгиева.</w:t>
      </w:r>
    </w:p>
    <w:p w:rsidR="00F467DF" w:rsidRPr="00C20866" w:rsidRDefault="00F467DF" w:rsidP="00F467DF">
      <w:pPr>
        <w:ind w:firstLine="360"/>
        <w:jc w:val="both"/>
      </w:pPr>
    </w:p>
    <w:p w:rsidR="00F467DF" w:rsidRPr="00C20866" w:rsidRDefault="00F467DF" w:rsidP="00F467DF">
      <w:pPr>
        <w:ind w:firstLine="360"/>
        <w:jc w:val="both"/>
      </w:pPr>
      <w:r w:rsidRPr="00C20866">
        <w:t xml:space="preserve">Протоколът се състави в един екземпляр и след подписването му от всички членове на комисията бе представен на Кмета на Община Гулянци  за утвърждаване на 16.03.2022 г. 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</w:t>
      </w:r>
    </w:p>
    <w:p w:rsidR="00F467DF" w:rsidRPr="00C20866" w:rsidRDefault="00F467DF" w:rsidP="00F467DF">
      <w:pPr>
        <w:ind w:left="2124"/>
        <w:jc w:val="both"/>
        <w:rPr>
          <w:color w:val="000000"/>
        </w:rPr>
      </w:pPr>
      <w:r w:rsidRPr="00C20866">
        <w:rPr>
          <w:color w:val="000000"/>
        </w:rPr>
        <w:t xml:space="preserve">       </w:t>
      </w:r>
    </w:p>
    <w:p w:rsidR="00F467DF" w:rsidRPr="00C20866" w:rsidRDefault="00F467DF" w:rsidP="00F467DF">
      <w:pPr>
        <w:ind w:left="2124"/>
        <w:jc w:val="both"/>
        <w:rPr>
          <w:color w:val="000000"/>
        </w:rPr>
      </w:pPr>
    </w:p>
    <w:p w:rsidR="00F467DF" w:rsidRPr="00C20866" w:rsidRDefault="00F467DF" w:rsidP="00F467DF">
      <w:pPr>
        <w:ind w:left="2124"/>
        <w:jc w:val="both"/>
        <w:rPr>
          <w:color w:val="000000"/>
        </w:rPr>
      </w:pPr>
    </w:p>
    <w:p w:rsidR="00F467DF" w:rsidRPr="00C20866" w:rsidRDefault="00F467DF" w:rsidP="00F467DF">
      <w:pPr>
        <w:ind w:left="2124"/>
        <w:jc w:val="both"/>
        <w:rPr>
          <w:color w:val="000000"/>
        </w:rPr>
      </w:pPr>
    </w:p>
    <w:p w:rsidR="00F467DF" w:rsidRPr="00C20866" w:rsidRDefault="00F467DF" w:rsidP="00F467DF">
      <w:pPr>
        <w:ind w:left="2124"/>
        <w:jc w:val="both"/>
        <w:rPr>
          <w:color w:val="000000"/>
        </w:rPr>
      </w:pPr>
    </w:p>
    <w:p w:rsidR="00F467DF" w:rsidRPr="00C20866" w:rsidRDefault="00F467DF" w:rsidP="00F467DF">
      <w:pPr>
        <w:jc w:val="both"/>
        <w:rPr>
          <w:color w:val="000000"/>
        </w:rPr>
      </w:pPr>
    </w:p>
    <w:p w:rsidR="00F467DF" w:rsidRPr="00C20866" w:rsidRDefault="00F467DF" w:rsidP="00F467DF">
      <w:pPr>
        <w:ind w:left="2124"/>
        <w:jc w:val="both"/>
        <w:rPr>
          <w:color w:val="000000"/>
        </w:rPr>
      </w:pPr>
    </w:p>
    <w:p w:rsidR="00F467DF" w:rsidRPr="00C20866" w:rsidRDefault="00F467DF" w:rsidP="00F467DF">
      <w:pPr>
        <w:ind w:left="4248" w:firstLine="708"/>
        <w:jc w:val="both"/>
        <w:rPr>
          <w:color w:val="000000"/>
        </w:rPr>
      </w:pPr>
      <w:r w:rsidRPr="00C20866">
        <w:rPr>
          <w:color w:val="000000"/>
        </w:rPr>
        <w:t xml:space="preserve"> </w:t>
      </w:r>
      <w:r w:rsidRPr="00C20866">
        <w:rPr>
          <w:b/>
          <w:color w:val="000000"/>
        </w:rPr>
        <w:t>ПРЕДСЕДАТЕЛ</w:t>
      </w:r>
      <w:r w:rsidRPr="00C20866">
        <w:rPr>
          <w:color w:val="000000"/>
        </w:rPr>
        <w:t>:……</w:t>
      </w:r>
      <w:r w:rsidR="00553B39">
        <w:rPr>
          <w:color w:val="000000"/>
        </w:rPr>
        <w:t>п</w:t>
      </w:r>
      <w:r w:rsidRPr="00C20866">
        <w:rPr>
          <w:color w:val="000000"/>
        </w:rPr>
        <w:t>……….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 xml:space="preserve">        </w:t>
      </w:r>
      <w:r w:rsidRPr="00C20866">
        <w:rPr>
          <w:color w:val="000000"/>
        </w:rPr>
        <w:t xml:space="preserve"> /Л.</w:t>
      </w:r>
      <w:proofErr w:type="spellStart"/>
      <w:r w:rsidRPr="00C20866">
        <w:rPr>
          <w:color w:val="000000"/>
        </w:rPr>
        <w:t>Балуров</w:t>
      </w:r>
      <w:proofErr w:type="spellEnd"/>
      <w:r w:rsidRPr="00C20866">
        <w:rPr>
          <w:color w:val="000000"/>
        </w:rPr>
        <w:t xml:space="preserve">/                                                                                                       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</w:t>
      </w:r>
    </w:p>
    <w:p w:rsidR="00F467DF" w:rsidRPr="00C20866" w:rsidRDefault="00F467DF" w:rsidP="00F467DF">
      <w:pPr>
        <w:ind w:left="4248" w:firstLine="708"/>
        <w:jc w:val="both"/>
        <w:rPr>
          <w:color w:val="000000"/>
        </w:rPr>
      </w:pPr>
      <w:r w:rsidRPr="00C20866">
        <w:rPr>
          <w:color w:val="000000"/>
        </w:rPr>
        <w:t xml:space="preserve"> </w:t>
      </w:r>
      <w:r w:rsidRPr="00C20866">
        <w:rPr>
          <w:b/>
          <w:color w:val="000000"/>
        </w:rPr>
        <w:t>ЧЛЕНОВЕ</w:t>
      </w:r>
      <w:r w:rsidRPr="00C20866">
        <w:rPr>
          <w:color w:val="000000"/>
        </w:rPr>
        <w:t>:   1.………</w:t>
      </w:r>
      <w:r w:rsidR="00553B39">
        <w:rPr>
          <w:color w:val="000000"/>
        </w:rPr>
        <w:t>п</w:t>
      </w:r>
      <w:r w:rsidRPr="00C20866">
        <w:rPr>
          <w:color w:val="000000"/>
        </w:rPr>
        <w:t>…………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 xml:space="preserve">    </w:t>
      </w:r>
      <w:r w:rsidRPr="00C20866">
        <w:rPr>
          <w:color w:val="000000"/>
        </w:rPr>
        <w:t xml:space="preserve"> /В. Величкова/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                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        </w:t>
      </w:r>
      <w:r w:rsidRPr="00C20866">
        <w:rPr>
          <w:color w:val="000000"/>
        </w:rPr>
        <w:tab/>
      </w:r>
      <w:r w:rsidRPr="00C20866">
        <w:rPr>
          <w:color w:val="000000"/>
        </w:rPr>
        <w:tab/>
      </w:r>
      <w:r w:rsidRPr="00C20866">
        <w:rPr>
          <w:color w:val="000000"/>
        </w:rPr>
        <w:tab/>
      </w:r>
      <w:r w:rsidRPr="00C20866">
        <w:rPr>
          <w:color w:val="000000"/>
        </w:rPr>
        <w:tab/>
        <w:t xml:space="preserve">    2…</w:t>
      </w:r>
      <w:r w:rsidR="00553B39">
        <w:rPr>
          <w:color w:val="000000"/>
        </w:rPr>
        <w:t>…..п</w:t>
      </w:r>
      <w:r w:rsidRPr="00C20866">
        <w:rPr>
          <w:color w:val="000000"/>
        </w:rPr>
        <w:t>………..</w:t>
      </w:r>
    </w:p>
    <w:p w:rsidR="00F467DF" w:rsidRPr="00C20866" w:rsidRDefault="00F467DF" w:rsidP="00F467DF">
      <w:pPr>
        <w:jc w:val="both"/>
        <w:rPr>
          <w:color w:val="000000"/>
        </w:rPr>
      </w:pPr>
      <w:r w:rsidRPr="00C20866">
        <w:rPr>
          <w:color w:val="000000"/>
        </w:rPr>
        <w:t xml:space="preserve">                                                                                                         </w:t>
      </w:r>
      <w:r>
        <w:rPr>
          <w:color w:val="000000"/>
        </w:rPr>
        <w:t xml:space="preserve">      </w:t>
      </w:r>
      <w:r w:rsidRPr="00C20866">
        <w:rPr>
          <w:color w:val="000000"/>
        </w:rPr>
        <w:t xml:space="preserve">  /С. Манолова/                                                                        </w:t>
      </w:r>
    </w:p>
    <w:p w:rsidR="003D67E9" w:rsidRDefault="003D67E9" w:rsidP="004D0946">
      <w:pPr>
        <w:jc w:val="center"/>
        <w:rPr>
          <w:b/>
        </w:rPr>
      </w:pPr>
    </w:p>
    <w:p w:rsidR="00706C68" w:rsidRPr="003D67E9" w:rsidRDefault="00706C68" w:rsidP="004A4224">
      <w:pPr>
        <w:rPr>
          <w:b/>
          <w:lang w:val="en-US"/>
        </w:rPr>
      </w:pPr>
    </w:p>
    <w:sectPr w:rsidR="00706C68" w:rsidRPr="003D67E9" w:rsidSect="00E475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C2" w:rsidRDefault="00E00FC2" w:rsidP="00B66CE3">
      <w:r>
        <w:separator/>
      </w:r>
    </w:p>
  </w:endnote>
  <w:endnote w:type="continuationSeparator" w:id="0">
    <w:p w:rsidR="00E00FC2" w:rsidRDefault="00E00FC2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C2" w:rsidRDefault="00E00FC2" w:rsidP="00B66CE3">
      <w:r>
        <w:separator/>
      </w:r>
    </w:p>
  </w:footnote>
  <w:footnote w:type="continuationSeparator" w:id="0">
    <w:p w:rsidR="00E00FC2" w:rsidRDefault="00E00FC2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4B4"/>
    <w:multiLevelType w:val="hybridMultilevel"/>
    <w:tmpl w:val="07D001EC"/>
    <w:lvl w:ilvl="0" w:tplc="0BE2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0079A2"/>
    <w:rsid w:val="00281CF0"/>
    <w:rsid w:val="002A21C2"/>
    <w:rsid w:val="002E268C"/>
    <w:rsid w:val="002F5D4A"/>
    <w:rsid w:val="003304A9"/>
    <w:rsid w:val="003950E7"/>
    <w:rsid w:val="003D2A3D"/>
    <w:rsid w:val="003D67E9"/>
    <w:rsid w:val="004604E1"/>
    <w:rsid w:val="004A4224"/>
    <w:rsid w:val="004D0946"/>
    <w:rsid w:val="00553B39"/>
    <w:rsid w:val="005F511D"/>
    <w:rsid w:val="006743EC"/>
    <w:rsid w:val="00682238"/>
    <w:rsid w:val="00684763"/>
    <w:rsid w:val="006B67BE"/>
    <w:rsid w:val="00706C68"/>
    <w:rsid w:val="00724DC1"/>
    <w:rsid w:val="007F5AF4"/>
    <w:rsid w:val="00814012"/>
    <w:rsid w:val="0090718A"/>
    <w:rsid w:val="009A6B90"/>
    <w:rsid w:val="00A5402D"/>
    <w:rsid w:val="00B20072"/>
    <w:rsid w:val="00B444B7"/>
    <w:rsid w:val="00B66CE3"/>
    <w:rsid w:val="00BA6FD2"/>
    <w:rsid w:val="00BD1EAB"/>
    <w:rsid w:val="00BD2416"/>
    <w:rsid w:val="00C820B5"/>
    <w:rsid w:val="00DF5BD5"/>
    <w:rsid w:val="00DF66DF"/>
    <w:rsid w:val="00E00FC2"/>
    <w:rsid w:val="00E47502"/>
    <w:rsid w:val="00F04100"/>
    <w:rsid w:val="00F203AB"/>
    <w:rsid w:val="00F467DF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3</cp:revision>
  <cp:lastPrinted>2022-02-03T15:00:00Z</cp:lastPrinted>
  <dcterms:created xsi:type="dcterms:W3CDTF">2022-03-16T08:48:00Z</dcterms:created>
  <dcterms:modified xsi:type="dcterms:W3CDTF">2022-03-16T13:12:00Z</dcterms:modified>
</cp:coreProperties>
</file>