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6EA9D" w14:textId="77777777" w:rsidR="00056EF6" w:rsidRDefault="00056EF6" w:rsidP="00762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</w:pPr>
    </w:p>
    <w:p w14:paraId="53CD8425" w14:textId="77777777" w:rsidR="009D1D95" w:rsidRDefault="009D1D95" w:rsidP="00637432">
      <w:pPr>
        <w:spacing w:line="278" w:lineRule="auto"/>
        <w:jc w:val="center"/>
        <w:rPr>
          <w:rFonts w:cstheme="minorHAnsi"/>
          <w:b/>
          <w:bCs/>
          <w:sz w:val="28"/>
          <w:szCs w:val="28"/>
        </w:rPr>
      </w:pPr>
    </w:p>
    <w:p w14:paraId="4B7C96E9" w14:textId="4BB0AC44" w:rsidR="00056EF6" w:rsidRDefault="00056EF6" w:rsidP="00637432">
      <w:pPr>
        <w:spacing w:line="278" w:lineRule="auto"/>
        <w:jc w:val="center"/>
        <w:rPr>
          <w:rFonts w:cstheme="minorHAnsi"/>
          <w:b/>
          <w:bCs/>
          <w:sz w:val="28"/>
          <w:szCs w:val="28"/>
        </w:rPr>
      </w:pPr>
      <w:r w:rsidRPr="001516BC">
        <w:rPr>
          <w:rFonts w:cstheme="minorHAnsi"/>
          <w:b/>
          <w:bCs/>
          <w:sz w:val="28"/>
          <w:szCs w:val="28"/>
        </w:rPr>
        <w:t>П О К А Н А</w:t>
      </w:r>
    </w:p>
    <w:p w14:paraId="2E6F9283" w14:textId="77777777" w:rsidR="009D1D95" w:rsidRPr="001516BC" w:rsidRDefault="009D1D95" w:rsidP="00637432">
      <w:pPr>
        <w:spacing w:line="278" w:lineRule="auto"/>
        <w:jc w:val="center"/>
        <w:rPr>
          <w:rFonts w:cstheme="minorHAnsi"/>
          <w:b/>
          <w:bCs/>
          <w:sz w:val="28"/>
          <w:szCs w:val="28"/>
        </w:rPr>
      </w:pPr>
    </w:p>
    <w:p w14:paraId="0094794A" w14:textId="6A828E52" w:rsidR="00DA7642" w:rsidRDefault="005B07C7" w:rsidP="005B07C7">
      <w:pPr>
        <w:spacing w:line="278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Община Гулянци кани всички заинтересовани лица, неправителствени организации и медии да вземат участие в </w:t>
      </w:r>
      <w:r w:rsidR="00056EF6" w:rsidRPr="00637432">
        <w:rPr>
          <w:rFonts w:cstheme="minorHAnsi"/>
          <w:sz w:val="28"/>
          <w:szCs w:val="28"/>
        </w:rPr>
        <w:t xml:space="preserve">публична информационна среща </w:t>
      </w:r>
      <w:r w:rsidR="00056EF6" w:rsidRPr="001516BC">
        <w:rPr>
          <w:rFonts w:cstheme="minorHAnsi"/>
          <w:sz w:val="28"/>
          <w:szCs w:val="28"/>
        </w:rPr>
        <w:t xml:space="preserve"> за </w:t>
      </w:r>
      <w:r w:rsidR="00637432" w:rsidRPr="00637432">
        <w:rPr>
          <w:rFonts w:cstheme="minorHAnsi"/>
          <w:sz w:val="28"/>
          <w:szCs w:val="28"/>
        </w:rPr>
        <w:t xml:space="preserve">представяне на </w:t>
      </w:r>
      <w:r w:rsidR="00DA7642">
        <w:rPr>
          <w:rFonts w:cstheme="minorHAnsi"/>
          <w:sz w:val="28"/>
          <w:szCs w:val="28"/>
        </w:rPr>
        <w:t xml:space="preserve">следните </w:t>
      </w:r>
      <w:r w:rsidR="00637432" w:rsidRPr="00637432">
        <w:rPr>
          <w:rFonts w:cstheme="minorHAnsi"/>
          <w:sz w:val="28"/>
          <w:szCs w:val="28"/>
        </w:rPr>
        <w:t>проект</w:t>
      </w:r>
      <w:r w:rsidR="00DA7642">
        <w:rPr>
          <w:rFonts w:cstheme="minorHAnsi"/>
          <w:sz w:val="28"/>
          <w:szCs w:val="28"/>
        </w:rPr>
        <w:t>и</w:t>
      </w:r>
      <w:r w:rsidR="00C62D20">
        <w:rPr>
          <w:rFonts w:cstheme="minorHAnsi"/>
          <w:sz w:val="28"/>
          <w:szCs w:val="28"/>
        </w:rPr>
        <w:t>:</w:t>
      </w:r>
    </w:p>
    <w:p w14:paraId="531F0161" w14:textId="5E474CB9" w:rsidR="00637432" w:rsidRPr="00C62D20" w:rsidRDefault="00637432" w:rsidP="00C62D20">
      <w:pPr>
        <w:pStyle w:val="a8"/>
        <w:numPr>
          <w:ilvl w:val="0"/>
          <w:numId w:val="2"/>
        </w:numPr>
        <w:tabs>
          <w:tab w:val="left" w:pos="426"/>
        </w:tabs>
        <w:spacing w:line="278" w:lineRule="auto"/>
        <w:ind w:left="0" w:firstLine="0"/>
        <w:contextualSpacing w:val="0"/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C62D20">
        <w:rPr>
          <w:rFonts w:eastAsia="Times New Roman" w:cstheme="minorHAnsi"/>
          <w:color w:val="333333"/>
          <w:sz w:val="28"/>
          <w:szCs w:val="28"/>
          <w:lang w:eastAsia="bg-BG"/>
        </w:rPr>
        <w:t xml:space="preserve">„Въвеждане на мерки за енергийна ефективност на сградата на Общински съвет - гр. Гулянци“, финансиран по Договор за предоставяне на средства от Механизма за възстановяване и устойчивост BG-RRP-4.020-0298-С01, Процедура </w:t>
      </w:r>
      <w:r w:rsidRPr="00C62D20">
        <w:rPr>
          <w:rFonts w:cstheme="minorHAnsi"/>
          <w:color w:val="333333"/>
          <w:sz w:val="28"/>
          <w:szCs w:val="28"/>
          <w:shd w:val="clear" w:color="auto" w:fill="FFFFFF"/>
        </w:rPr>
        <w:t>„Подкрепа за устойчиво енергийно обновяване на публичен сграден фонд за административно обслужване, култура и спорт“</w:t>
      </w:r>
      <w:r w:rsidR="00C62D20">
        <w:rPr>
          <w:rFonts w:cstheme="minorHAnsi"/>
          <w:color w:val="333333"/>
          <w:sz w:val="28"/>
          <w:szCs w:val="28"/>
          <w:shd w:val="clear" w:color="auto" w:fill="FFFFFF"/>
        </w:rPr>
        <w:t>;</w:t>
      </w:r>
    </w:p>
    <w:p w14:paraId="4C92B650" w14:textId="1133B0FD" w:rsidR="00DA7642" w:rsidRPr="00DA7642" w:rsidRDefault="00DA7642" w:rsidP="00C62D20">
      <w:pPr>
        <w:pStyle w:val="a8"/>
        <w:numPr>
          <w:ilvl w:val="0"/>
          <w:numId w:val="2"/>
        </w:numPr>
        <w:tabs>
          <w:tab w:val="left" w:pos="426"/>
        </w:tabs>
        <w:spacing w:line="278" w:lineRule="auto"/>
        <w:ind w:left="0" w:firstLine="0"/>
        <w:jc w:val="both"/>
        <w:rPr>
          <w:rFonts w:eastAsia="Times New Roman" w:cstheme="minorHAnsi"/>
          <w:color w:val="333333"/>
          <w:sz w:val="28"/>
          <w:szCs w:val="28"/>
          <w:lang w:eastAsia="bg-BG"/>
        </w:rPr>
      </w:pPr>
      <w:r w:rsidRPr="00637432">
        <w:rPr>
          <w:rFonts w:eastAsia="Times New Roman" w:cstheme="minorHAnsi"/>
          <w:color w:val="333333"/>
          <w:sz w:val="28"/>
          <w:szCs w:val="28"/>
          <w:lang w:eastAsia="bg-BG"/>
        </w:rPr>
        <w:t>„</w:t>
      </w:r>
      <w:r w:rsidR="00C62D20" w:rsidRPr="00C62D20">
        <w:rPr>
          <w:rFonts w:eastAsia="Times New Roman" w:cstheme="minorHAnsi"/>
          <w:color w:val="333333"/>
          <w:sz w:val="28"/>
          <w:szCs w:val="28"/>
          <w:lang w:eastAsia="bg-BG"/>
        </w:rPr>
        <w:t>Въвеждане на мерки за енергийна ефективност на сградата на Народно читалище "</w:t>
      </w:r>
      <w:proofErr w:type="spellStart"/>
      <w:r w:rsidR="00C62D20" w:rsidRPr="00C62D20">
        <w:rPr>
          <w:rFonts w:eastAsia="Times New Roman" w:cstheme="minorHAnsi"/>
          <w:color w:val="333333"/>
          <w:sz w:val="28"/>
          <w:szCs w:val="28"/>
          <w:lang w:eastAsia="bg-BG"/>
        </w:rPr>
        <w:t>П.Р.Славейков</w:t>
      </w:r>
      <w:proofErr w:type="spellEnd"/>
      <w:r w:rsidR="00C62D20" w:rsidRPr="00C62D20">
        <w:rPr>
          <w:rFonts w:eastAsia="Times New Roman" w:cstheme="minorHAnsi"/>
          <w:color w:val="333333"/>
          <w:sz w:val="28"/>
          <w:szCs w:val="28"/>
          <w:lang w:eastAsia="bg-BG"/>
        </w:rPr>
        <w:t xml:space="preserve"> 1923", гр. Гулянци</w:t>
      </w:r>
      <w:r w:rsidRPr="00637432">
        <w:rPr>
          <w:rFonts w:eastAsia="Times New Roman" w:cstheme="minorHAnsi"/>
          <w:color w:val="333333"/>
          <w:sz w:val="28"/>
          <w:szCs w:val="28"/>
          <w:lang w:eastAsia="bg-BG"/>
        </w:rPr>
        <w:t xml:space="preserve">“, финансиран по Договор за предоставяне на средства от Механизма за възстановяване и устойчивост </w:t>
      </w:r>
      <w:r w:rsidRPr="00DA7642">
        <w:rPr>
          <w:rFonts w:eastAsia="Times New Roman" w:cstheme="minorHAnsi"/>
          <w:color w:val="333333"/>
          <w:sz w:val="28"/>
          <w:szCs w:val="28"/>
          <w:lang w:eastAsia="bg-BG"/>
        </w:rPr>
        <w:t>BG-RRP-4.020-0250-C01</w:t>
      </w:r>
      <w:r w:rsidRPr="00637432">
        <w:rPr>
          <w:rFonts w:eastAsia="Times New Roman" w:cstheme="minorHAnsi"/>
          <w:color w:val="333333"/>
          <w:sz w:val="28"/>
          <w:szCs w:val="28"/>
          <w:lang w:eastAsia="bg-BG"/>
        </w:rPr>
        <w:t xml:space="preserve">, Процедура </w:t>
      </w:r>
      <w:r w:rsidRPr="00C62D20">
        <w:rPr>
          <w:rFonts w:eastAsia="Times New Roman" w:cstheme="minorHAnsi"/>
          <w:color w:val="333333"/>
          <w:sz w:val="28"/>
          <w:szCs w:val="28"/>
          <w:lang w:eastAsia="bg-BG"/>
        </w:rPr>
        <w:t>„Подкрепа за устойчиво енергийно обновяване на публичен сграден фонд за административно обслужване, култура и спорт“.</w:t>
      </w:r>
    </w:p>
    <w:p w14:paraId="3518E30D" w14:textId="29DA4678" w:rsidR="005B07C7" w:rsidRPr="009D1D95" w:rsidRDefault="00056EF6" w:rsidP="005B07C7">
      <w:pPr>
        <w:spacing w:line="278" w:lineRule="auto"/>
        <w:jc w:val="both"/>
        <w:rPr>
          <w:rFonts w:eastAsia="Times New Roman" w:cstheme="minorHAnsi"/>
          <w:color w:val="333333"/>
          <w:sz w:val="28"/>
          <w:szCs w:val="28"/>
          <w:lang w:eastAsia="bg-BG"/>
        </w:rPr>
      </w:pPr>
      <w:r w:rsidRPr="001516BC">
        <w:rPr>
          <w:rFonts w:cstheme="minorHAnsi"/>
          <w:color w:val="333333"/>
          <w:sz w:val="28"/>
          <w:szCs w:val="28"/>
          <w:shd w:val="clear" w:color="auto" w:fill="FFFFFF"/>
        </w:rPr>
        <w:t>ДАТА И МЯСТО НА СЪБИТИЕТО: </w:t>
      </w:r>
      <w:r w:rsidR="005B07C7" w:rsidRPr="009D1D95">
        <w:rPr>
          <w:rFonts w:cstheme="minorHAnsi"/>
          <w:color w:val="333333"/>
          <w:sz w:val="28"/>
          <w:szCs w:val="28"/>
          <w:highlight w:val="yellow"/>
          <w:shd w:val="clear" w:color="auto" w:fill="FFFFFF"/>
        </w:rPr>
        <w:t>30</w:t>
      </w:r>
      <w:r w:rsidRPr="001516BC">
        <w:rPr>
          <w:rFonts w:cstheme="minorHAnsi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 w:rsidR="005B07C7" w:rsidRPr="009D1D95">
        <w:rPr>
          <w:rFonts w:cstheme="minorHAnsi"/>
          <w:color w:val="333333"/>
          <w:sz w:val="28"/>
          <w:szCs w:val="28"/>
          <w:highlight w:val="yellow"/>
          <w:shd w:val="clear" w:color="auto" w:fill="FFFFFF"/>
        </w:rPr>
        <w:t>юли</w:t>
      </w:r>
      <w:r w:rsidRPr="001516BC">
        <w:rPr>
          <w:rFonts w:cstheme="minorHAnsi"/>
          <w:color w:val="333333"/>
          <w:sz w:val="28"/>
          <w:szCs w:val="28"/>
          <w:highlight w:val="yellow"/>
          <w:shd w:val="clear" w:color="auto" w:fill="FFFFFF"/>
        </w:rPr>
        <w:t xml:space="preserve"> 202</w:t>
      </w:r>
      <w:r w:rsidR="005B07C7" w:rsidRPr="009D1D95">
        <w:rPr>
          <w:rFonts w:cstheme="minorHAnsi"/>
          <w:color w:val="333333"/>
          <w:sz w:val="28"/>
          <w:szCs w:val="28"/>
          <w:highlight w:val="yellow"/>
          <w:shd w:val="clear" w:color="auto" w:fill="FFFFFF"/>
        </w:rPr>
        <w:t>5</w:t>
      </w:r>
      <w:r w:rsidRPr="001516BC">
        <w:rPr>
          <w:rFonts w:cstheme="minorHAnsi"/>
          <w:color w:val="333333"/>
          <w:sz w:val="28"/>
          <w:szCs w:val="28"/>
          <w:highlight w:val="yellow"/>
          <w:shd w:val="clear" w:color="auto" w:fill="FFFFFF"/>
        </w:rPr>
        <w:t>г. /</w:t>
      </w:r>
      <w:r w:rsidR="005B07C7" w:rsidRPr="009D1D95">
        <w:rPr>
          <w:rFonts w:cstheme="minorHAnsi"/>
          <w:color w:val="333333"/>
          <w:sz w:val="28"/>
          <w:szCs w:val="28"/>
          <w:highlight w:val="yellow"/>
          <w:shd w:val="clear" w:color="auto" w:fill="FFFFFF"/>
        </w:rPr>
        <w:t>сряда</w:t>
      </w:r>
      <w:r w:rsidRPr="001516BC">
        <w:rPr>
          <w:rFonts w:cstheme="minorHAnsi"/>
          <w:color w:val="333333"/>
          <w:sz w:val="28"/>
          <w:szCs w:val="28"/>
          <w:highlight w:val="yellow"/>
          <w:shd w:val="clear" w:color="auto" w:fill="FFFFFF"/>
        </w:rPr>
        <w:t>/ от 1</w:t>
      </w:r>
      <w:r w:rsidR="00A5013B">
        <w:rPr>
          <w:rFonts w:cstheme="minorHAnsi"/>
          <w:color w:val="333333"/>
          <w:sz w:val="28"/>
          <w:szCs w:val="28"/>
          <w:highlight w:val="yellow"/>
          <w:shd w:val="clear" w:color="auto" w:fill="FFFFFF"/>
        </w:rPr>
        <w:t>0</w:t>
      </w:r>
      <w:r w:rsidR="002C448F">
        <w:rPr>
          <w:rFonts w:cstheme="minorHAnsi"/>
          <w:color w:val="333333"/>
          <w:sz w:val="28"/>
          <w:szCs w:val="28"/>
          <w:highlight w:val="yellow"/>
          <w:shd w:val="clear" w:color="auto" w:fill="FFFFFF"/>
        </w:rPr>
        <w:t>:3</w:t>
      </w:r>
      <w:bookmarkStart w:id="0" w:name="_GoBack"/>
      <w:bookmarkEnd w:id="0"/>
      <w:r w:rsidRPr="001516BC">
        <w:rPr>
          <w:rFonts w:cstheme="minorHAnsi"/>
          <w:color w:val="333333"/>
          <w:sz w:val="28"/>
          <w:szCs w:val="28"/>
          <w:highlight w:val="yellow"/>
          <w:shd w:val="clear" w:color="auto" w:fill="FFFFFF"/>
        </w:rPr>
        <w:t>0ч</w:t>
      </w:r>
      <w:r w:rsidR="009D1D95" w:rsidRPr="009D1D95">
        <w:rPr>
          <w:rFonts w:cstheme="minorHAnsi"/>
          <w:color w:val="333333"/>
          <w:sz w:val="28"/>
          <w:szCs w:val="28"/>
          <w:highlight w:val="yellow"/>
          <w:shd w:val="clear" w:color="auto" w:fill="FFFFFF"/>
        </w:rPr>
        <w:t>. в</w:t>
      </w:r>
      <w:r w:rsidRPr="001516BC">
        <w:rPr>
          <w:rFonts w:cstheme="minorHAnsi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 w:rsidR="009D1D95" w:rsidRPr="009D1D95">
        <w:rPr>
          <w:rFonts w:cstheme="minorHAnsi"/>
          <w:color w:val="333333"/>
          <w:sz w:val="28"/>
          <w:szCs w:val="28"/>
          <w:highlight w:val="yellow"/>
          <w:shd w:val="clear" w:color="auto" w:fill="FFFFFF"/>
        </w:rPr>
        <w:t xml:space="preserve">конферентната зала на Община </w:t>
      </w:r>
      <w:r w:rsidR="005B07C7" w:rsidRPr="009D1D95">
        <w:rPr>
          <w:rFonts w:cstheme="minorHAnsi"/>
          <w:color w:val="333333"/>
          <w:sz w:val="28"/>
          <w:szCs w:val="28"/>
          <w:highlight w:val="yellow"/>
          <w:shd w:val="clear" w:color="auto" w:fill="FFFFFF"/>
        </w:rPr>
        <w:t>Гулянци</w:t>
      </w:r>
      <w:r w:rsidRPr="001516BC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</w:p>
    <w:p w14:paraId="0E76128D" w14:textId="2CC96A19" w:rsidR="00762DA9" w:rsidRPr="00762DA9" w:rsidRDefault="00056EF6" w:rsidP="009D1D95">
      <w:pPr>
        <w:spacing w:line="278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1516BC">
        <w:rPr>
          <w:b/>
          <w:bCs/>
        </w:rPr>
        <w:br/>
      </w:r>
    </w:p>
    <w:p w14:paraId="62B25867" w14:textId="77777777" w:rsidR="006F0DC5" w:rsidRPr="006F0DC5" w:rsidRDefault="006F0DC5" w:rsidP="00762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</w:p>
    <w:sectPr w:rsidR="006F0DC5" w:rsidRPr="006F0DC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4926A" w14:textId="77777777" w:rsidR="00006F19" w:rsidRDefault="00006F19" w:rsidP="008E7102">
      <w:pPr>
        <w:spacing w:after="0" w:line="240" w:lineRule="auto"/>
      </w:pPr>
      <w:r>
        <w:separator/>
      </w:r>
    </w:p>
  </w:endnote>
  <w:endnote w:type="continuationSeparator" w:id="0">
    <w:p w14:paraId="42456F18" w14:textId="77777777" w:rsidR="00006F19" w:rsidRDefault="00006F19" w:rsidP="008E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C4EAD" w14:textId="77777777" w:rsidR="00006F19" w:rsidRDefault="00006F19" w:rsidP="008E7102">
      <w:pPr>
        <w:spacing w:after="0" w:line="240" w:lineRule="auto"/>
      </w:pPr>
      <w:r>
        <w:separator/>
      </w:r>
    </w:p>
  </w:footnote>
  <w:footnote w:type="continuationSeparator" w:id="0">
    <w:p w14:paraId="01643017" w14:textId="77777777" w:rsidR="00006F19" w:rsidRDefault="00006F19" w:rsidP="008E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3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4"/>
      <w:gridCol w:w="3402"/>
      <w:gridCol w:w="2828"/>
    </w:tblGrid>
    <w:tr w:rsidR="008E7102" w:rsidRPr="008E7102" w14:paraId="382ACE1B" w14:textId="77777777" w:rsidTr="00056EF6">
      <w:trPr>
        <w:trHeight w:val="1545"/>
        <w:tblHeader/>
      </w:trPr>
      <w:tc>
        <w:tcPr>
          <w:tcW w:w="3114" w:type="dxa"/>
          <w:vAlign w:val="center"/>
        </w:tcPr>
        <w:p w14:paraId="08A986CD" w14:textId="77777777" w:rsidR="008E7102" w:rsidRDefault="008E7102" w:rsidP="008E7102">
          <w:pPr>
            <w:tabs>
              <w:tab w:val="center" w:pos="4153"/>
              <w:tab w:val="right" w:pos="9356"/>
            </w:tabs>
            <w:jc w:val="center"/>
            <w:rPr>
              <w:b/>
              <w:color w:val="2F5597"/>
            </w:rPr>
          </w:pPr>
          <w:r w:rsidRPr="008E7102">
            <w:rPr>
              <w:noProof/>
              <w:sz w:val="24"/>
            </w:rPr>
            <w:drawing>
              <wp:inline distT="0" distB="0" distL="0" distR="0" wp14:anchorId="73512606" wp14:editId="0B2CAC71">
                <wp:extent cx="1002665" cy="600075"/>
                <wp:effectExtent l="0" t="0" r="6985" b="9525"/>
                <wp:docPr id="5" name="Picture 5" descr="Description: eu_flag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eu_flag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2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A52051" w14:textId="77777777" w:rsidR="008E7102" w:rsidRPr="008E7102" w:rsidRDefault="008E7102" w:rsidP="008E7102">
          <w:pPr>
            <w:tabs>
              <w:tab w:val="center" w:pos="4153"/>
              <w:tab w:val="right" w:pos="9356"/>
            </w:tabs>
            <w:jc w:val="center"/>
            <w:rPr>
              <w:b/>
              <w:color w:val="2F5597"/>
            </w:rPr>
          </w:pPr>
          <w:r w:rsidRPr="008E7102">
            <w:rPr>
              <w:b/>
              <w:color w:val="2F5597"/>
            </w:rPr>
            <w:t>Финансирано от</w:t>
          </w:r>
        </w:p>
        <w:p w14:paraId="5BD5A5F5" w14:textId="77777777" w:rsidR="008E7102" w:rsidRPr="008E7102" w:rsidRDefault="008E7102" w:rsidP="008E7102">
          <w:pPr>
            <w:tabs>
              <w:tab w:val="center" w:pos="2295"/>
              <w:tab w:val="right" w:pos="9356"/>
            </w:tabs>
            <w:jc w:val="center"/>
            <w:rPr>
              <w:b/>
              <w:sz w:val="18"/>
            </w:rPr>
          </w:pPr>
          <w:r w:rsidRPr="008E7102">
            <w:rPr>
              <w:b/>
              <w:color w:val="2F5597"/>
            </w:rPr>
            <w:t>Европейския съюз</w:t>
          </w:r>
        </w:p>
        <w:p w14:paraId="2E4C7C60" w14:textId="77777777" w:rsidR="008E7102" w:rsidRPr="008E7102" w:rsidRDefault="008E7102" w:rsidP="008E7102">
          <w:pPr>
            <w:tabs>
              <w:tab w:val="center" w:pos="4153"/>
              <w:tab w:val="right" w:pos="9356"/>
            </w:tabs>
            <w:jc w:val="center"/>
            <w:rPr>
              <w:b/>
              <w:bCs/>
              <w:snapToGrid w:val="0"/>
              <w:sz w:val="24"/>
              <w:lang w:val="en-US"/>
            </w:rPr>
          </w:pPr>
          <w:proofErr w:type="spellStart"/>
          <w:r w:rsidRPr="008E7102">
            <w:rPr>
              <w:b/>
              <w:bCs/>
              <w:snapToGrid w:val="0"/>
              <w:color w:val="333F50"/>
              <w:lang w:val="en-US"/>
            </w:rPr>
            <w:t>NextGenerationEU</w:t>
          </w:r>
          <w:proofErr w:type="spellEnd"/>
        </w:p>
      </w:tc>
      <w:tc>
        <w:tcPr>
          <w:tcW w:w="3402" w:type="dxa"/>
          <w:vAlign w:val="center"/>
        </w:tcPr>
        <w:p w14:paraId="474C3695" w14:textId="77777777" w:rsidR="008E7102" w:rsidRPr="008E7102" w:rsidRDefault="008E7102" w:rsidP="008E7102">
          <w:pPr>
            <w:spacing w:before="120" w:after="120"/>
            <w:jc w:val="center"/>
            <w:rPr>
              <w:snapToGrid w:val="0"/>
              <w:sz w:val="24"/>
            </w:rPr>
          </w:pPr>
          <w:r>
            <w:rPr>
              <w:noProof/>
            </w:rPr>
            <w:drawing>
              <wp:inline distT="0" distB="0" distL="0" distR="0" wp14:anchorId="4BE0330E" wp14:editId="73138F47">
                <wp:extent cx="1642509" cy="1028700"/>
                <wp:effectExtent l="0" t="0" r="0" b="0"/>
                <wp:docPr id="1" name="Picture 1" descr="Община Гулянц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Община Гулянци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7317" cy="105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8" w:type="dxa"/>
        </w:tcPr>
        <w:p w14:paraId="51D6C573" w14:textId="77777777" w:rsidR="008E7102" w:rsidRPr="008E7102" w:rsidRDefault="008E7102" w:rsidP="008E7102">
          <w:pPr>
            <w:spacing w:before="120" w:after="120"/>
            <w:jc w:val="center"/>
            <w:rPr>
              <w:b/>
              <w:bCs/>
            </w:rPr>
          </w:pPr>
          <w:r w:rsidRPr="008E7102">
            <w:rPr>
              <w:noProof/>
            </w:rPr>
            <w:drawing>
              <wp:inline distT="0" distB="0" distL="0" distR="0" wp14:anchorId="506C85E9" wp14:editId="6E5A23DE">
                <wp:extent cx="691515" cy="638355"/>
                <wp:effectExtent l="0" t="0" r="0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98" cy="63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61A605" w14:textId="77777777" w:rsidR="008E7102" w:rsidRPr="008E7102" w:rsidRDefault="008E7102" w:rsidP="008E7102">
          <w:pPr>
            <w:tabs>
              <w:tab w:val="center" w:pos="4153"/>
              <w:tab w:val="right" w:pos="9356"/>
            </w:tabs>
            <w:jc w:val="center"/>
            <w:rPr>
              <w:b/>
              <w:bCs/>
              <w:snapToGrid w:val="0"/>
              <w:sz w:val="24"/>
            </w:rPr>
          </w:pPr>
          <w:r w:rsidRPr="008E7102">
            <w:rPr>
              <w:b/>
              <w:bCs/>
              <w:szCs w:val="24"/>
            </w:rPr>
            <w:t>План за възстановяване и устойчивост</w:t>
          </w:r>
          <w:r w:rsidRPr="008E7102" w:rsidDel="00220591">
            <w:rPr>
              <w:noProof/>
              <w:sz w:val="24"/>
            </w:rPr>
            <w:t xml:space="preserve"> </w:t>
          </w:r>
        </w:p>
      </w:tc>
    </w:tr>
  </w:tbl>
  <w:p w14:paraId="5D31B5CD" w14:textId="77777777" w:rsidR="008E7102" w:rsidRPr="008E7102" w:rsidRDefault="008E7102" w:rsidP="008E71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8B3"/>
    <w:multiLevelType w:val="multilevel"/>
    <w:tmpl w:val="B49E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4515B"/>
    <w:multiLevelType w:val="hybridMultilevel"/>
    <w:tmpl w:val="946A52C2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02"/>
    <w:rsid w:val="00006F19"/>
    <w:rsid w:val="00056EF6"/>
    <w:rsid w:val="000A4306"/>
    <w:rsid w:val="00133EF6"/>
    <w:rsid w:val="00151CB2"/>
    <w:rsid w:val="001834AD"/>
    <w:rsid w:val="00293A78"/>
    <w:rsid w:val="002C448F"/>
    <w:rsid w:val="002F0AD8"/>
    <w:rsid w:val="00324E24"/>
    <w:rsid w:val="00407479"/>
    <w:rsid w:val="00560BDF"/>
    <w:rsid w:val="005B07C7"/>
    <w:rsid w:val="00637432"/>
    <w:rsid w:val="006F0DC5"/>
    <w:rsid w:val="00762DA9"/>
    <w:rsid w:val="008E7102"/>
    <w:rsid w:val="009D1D95"/>
    <w:rsid w:val="00A41EBE"/>
    <w:rsid w:val="00A5013B"/>
    <w:rsid w:val="00AB404C"/>
    <w:rsid w:val="00AB5422"/>
    <w:rsid w:val="00C1090B"/>
    <w:rsid w:val="00C62D20"/>
    <w:rsid w:val="00CA3FA9"/>
    <w:rsid w:val="00CB6950"/>
    <w:rsid w:val="00DA7642"/>
    <w:rsid w:val="00E22E05"/>
    <w:rsid w:val="00E2791B"/>
    <w:rsid w:val="00FA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6264"/>
  <w15:chartTrackingRefBased/>
  <w15:docId w15:val="{6BE7FE48-6A7B-45CF-A092-2EF03ED7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6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E7102"/>
  </w:style>
  <w:style w:type="paragraph" w:styleId="a5">
    <w:name w:val="footer"/>
    <w:basedOn w:val="a"/>
    <w:link w:val="a6"/>
    <w:uiPriority w:val="99"/>
    <w:unhideWhenUsed/>
    <w:rsid w:val="008E7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E7102"/>
  </w:style>
  <w:style w:type="table" w:styleId="a7">
    <w:name w:val="Table Grid"/>
    <w:basedOn w:val="a1"/>
    <w:uiPriority w:val="39"/>
    <w:rsid w:val="008E7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ed-value">
    <w:name w:val="filled-value"/>
    <w:basedOn w:val="a0"/>
    <w:rsid w:val="00762DA9"/>
  </w:style>
  <w:style w:type="character" w:customStyle="1" w:styleId="no-wrap-white-space">
    <w:name w:val="no-wrap-white-space"/>
    <w:basedOn w:val="a0"/>
    <w:rsid w:val="001834AD"/>
  </w:style>
  <w:style w:type="paragraph" w:styleId="HTML">
    <w:name w:val="HTML Preformatted"/>
    <w:basedOn w:val="a"/>
    <w:link w:val="HTML0"/>
    <w:uiPriority w:val="99"/>
    <w:semiHidden/>
    <w:unhideWhenUsed/>
    <w:rsid w:val="006374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637432"/>
    <w:rPr>
      <w:rFonts w:ascii="Consolas" w:hAnsi="Consolas"/>
      <w:sz w:val="20"/>
      <w:szCs w:val="20"/>
    </w:rPr>
  </w:style>
  <w:style w:type="character" w:customStyle="1" w:styleId="10">
    <w:name w:val="Заглавие 1 Знак"/>
    <w:basedOn w:val="a0"/>
    <w:link w:val="1"/>
    <w:uiPriority w:val="9"/>
    <w:rsid w:val="00DA76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C6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Dеll Inspiron 15</cp:lastModifiedBy>
  <cp:revision>5</cp:revision>
  <dcterms:created xsi:type="dcterms:W3CDTF">2025-07-28T15:10:00Z</dcterms:created>
  <dcterms:modified xsi:type="dcterms:W3CDTF">2025-07-29T08:51:00Z</dcterms:modified>
</cp:coreProperties>
</file>