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8E" w:rsidRPr="00A9568E" w:rsidRDefault="00A9568E" w:rsidP="00A9568E">
      <w:pPr>
        <w:jc w:val="right"/>
        <w:rPr>
          <w:b/>
          <w:sz w:val="32"/>
          <w:szCs w:val="32"/>
          <w:u w:val="single"/>
        </w:rPr>
      </w:pPr>
      <w:r w:rsidRPr="00A9568E">
        <w:rPr>
          <w:b/>
          <w:sz w:val="32"/>
          <w:szCs w:val="32"/>
          <w:u w:val="single"/>
        </w:rPr>
        <w:t>Препис!</w:t>
      </w:r>
    </w:p>
    <w:p w:rsidR="00A9568E" w:rsidRDefault="00A9568E" w:rsidP="00B66CE3">
      <w:pPr>
        <w:jc w:val="center"/>
        <w:rPr>
          <w:b/>
          <w:sz w:val="30"/>
          <w:szCs w:val="30"/>
          <w:u w:val="single"/>
        </w:rPr>
      </w:pPr>
    </w:p>
    <w:p w:rsidR="00A9568E" w:rsidRDefault="00A9568E" w:rsidP="00B66CE3">
      <w:pPr>
        <w:jc w:val="center"/>
        <w:rPr>
          <w:b/>
          <w:sz w:val="30"/>
          <w:szCs w:val="30"/>
          <w:u w:val="single"/>
        </w:rPr>
      </w:pPr>
    </w:p>
    <w:p w:rsidR="00A9568E" w:rsidRDefault="00A9568E" w:rsidP="00B66CE3">
      <w:pPr>
        <w:jc w:val="center"/>
        <w:rPr>
          <w:b/>
          <w:sz w:val="30"/>
          <w:szCs w:val="30"/>
          <w:u w:val="single"/>
        </w:rPr>
      </w:pPr>
    </w:p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r w:rsidRPr="00352011">
          <w:rPr>
            <w:rStyle w:val="a7"/>
            <w:sz w:val="18"/>
            <w:szCs w:val="18"/>
            <w:lang w:val="en-US"/>
          </w:rPr>
          <w:t>bg</w:t>
        </w:r>
      </w:hyperlink>
    </w:p>
    <w:p w:rsidR="00F203AB" w:rsidRDefault="00F203AB">
      <w:bookmarkStart w:id="0" w:name="_GoBack"/>
      <w:bookmarkEnd w:id="0"/>
    </w:p>
    <w:p w:rsidR="00F203AB" w:rsidRPr="00F203AB" w:rsidRDefault="00F203AB" w:rsidP="00F203AB"/>
    <w:p w:rsidR="00804808" w:rsidRDefault="00804808" w:rsidP="00804808">
      <w:pPr>
        <w:pStyle w:val="7"/>
        <w:ind w:left="1416" w:firstLine="708"/>
        <w:rPr>
          <w:b/>
          <w:sz w:val="40"/>
          <w:lang w:val="en-US"/>
        </w:rPr>
      </w:pPr>
    </w:p>
    <w:p w:rsidR="00804808" w:rsidRPr="009D0082" w:rsidRDefault="00804808" w:rsidP="00804808">
      <w:pPr>
        <w:pStyle w:val="7"/>
        <w:ind w:left="1416" w:firstLine="708"/>
        <w:jc w:val="left"/>
        <w:rPr>
          <w:b/>
          <w:sz w:val="24"/>
          <w:szCs w:val="24"/>
        </w:rPr>
      </w:pPr>
      <w:r w:rsidRPr="009D0082">
        <w:rPr>
          <w:b/>
          <w:sz w:val="24"/>
          <w:szCs w:val="24"/>
        </w:rPr>
        <w:t>З</w:t>
      </w:r>
      <w:r w:rsidRPr="009D0082">
        <w:rPr>
          <w:b/>
          <w:sz w:val="24"/>
          <w:szCs w:val="24"/>
        </w:rPr>
        <w:tab/>
        <w:t>А</w:t>
      </w:r>
      <w:r w:rsidRPr="009D0082">
        <w:rPr>
          <w:b/>
          <w:sz w:val="24"/>
          <w:szCs w:val="24"/>
        </w:rPr>
        <w:tab/>
        <w:t>П</w:t>
      </w:r>
      <w:r w:rsidRPr="009D0082">
        <w:rPr>
          <w:b/>
          <w:sz w:val="24"/>
          <w:szCs w:val="24"/>
        </w:rPr>
        <w:tab/>
        <w:t>О</w:t>
      </w:r>
      <w:r w:rsidRPr="009D0082">
        <w:rPr>
          <w:b/>
          <w:sz w:val="24"/>
          <w:szCs w:val="24"/>
        </w:rPr>
        <w:tab/>
        <w:t>В</w:t>
      </w:r>
      <w:r w:rsidRPr="009D0082">
        <w:rPr>
          <w:b/>
          <w:sz w:val="24"/>
          <w:szCs w:val="24"/>
        </w:rPr>
        <w:tab/>
        <w:t>Е</w:t>
      </w:r>
      <w:r w:rsidRPr="009D0082">
        <w:rPr>
          <w:b/>
          <w:sz w:val="24"/>
          <w:szCs w:val="24"/>
        </w:rPr>
        <w:tab/>
        <w:t>Д</w:t>
      </w:r>
    </w:p>
    <w:p w:rsidR="00804808" w:rsidRPr="009D0082" w:rsidRDefault="00804808" w:rsidP="00804808">
      <w:pPr>
        <w:jc w:val="center"/>
      </w:pPr>
    </w:p>
    <w:p w:rsidR="00804808" w:rsidRPr="00E1355C" w:rsidRDefault="00804808" w:rsidP="00804808">
      <w:pPr>
        <w:jc w:val="center"/>
        <w:rPr>
          <w:b/>
          <w:color w:val="000000" w:themeColor="text1"/>
        </w:rPr>
      </w:pPr>
      <w:r w:rsidRPr="009D0082">
        <w:rPr>
          <w:b/>
        </w:rPr>
        <w:t>№ РД-09</w:t>
      </w:r>
      <w:r w:rsidRPr="009D0082">
        <w:rPr>
          <w:b/>
          <w:lang w:val="en-US"/>
        </w:rPr>
        <w:t xml:space="preserve">- </w:t>
      </w:r>
      <w:r w:rsidR="003A677A">
        <w:rPr>
          <w:b/>
        </w:rPr>
        <w:t>76</w:t>
      </w:r>
      <w:r w:rsidRPr="00C43AC2">
        <w:rPr>
          <w:b/>
        </w:rPr>
        <w:t>/</w:t>
      </w:r>
      <w:r w:rsidRPr="00C43AC2">
        <w:rPr>
          <w:b/>
          <w:lang w:val="en-US"/>
        </w:rPr>
        <w:t xml:space="preserve"> </w:t>
      </w:r>
      <w:r w:rsidR="00774983" w:rsidRPr="00C43AC2">
        <w:rPr>
          <w:b/>
          <w:color w:val="000000" w:themeColor="text1"/>
          <w:lang w:val="en-US"/>
        </w:rPr>
        <w:t>15</w:t>
      </w:r>
      <w:r w:rsidRPr="00C43AC2">
        <w:rPr>
          <w:b/>
          <w:color w:val="000000" w:themeColor="text1"/>
        </w:rPr>
        <w:t>.</w:t>
      </w:r>
      <w:r w:rsidRPr="00C43AC2">
        <w:rPr>
          <w:b/>
          <w:color w:val="000000" w:themeColor="text1"/>
          <w:lang w:val="en-US"/>
        </w:rPr>
        <w:t>0</w:t>
      </w:r>
      <w:r w:rsidR="00774983" w:rsidRPr="00C43AC2">
        <w:rPr>
          <w:b/>
          <w:color w:val="000000" w:themeColor="text1"/>
          <w:lang w:val="en-US"/>
        </w:rPr>
        <w:t>2</w:t>
      </w:r>
      <w:r w:rsidR="00774983" w:rsidRPr="00C43AC2">
        <w:rPr>
          <w:b/>
          <w:color w:val="000000" w:themeColor="text1"/>
        </w:rPr>
        <w:t>.202</w:t>
      </w:r>
      <w:r w:rsidR="00774983" w:rsidRPr="00C43AC2">
        <w:rPr>
          <w:b/>
          <w:color w:val="000000" w:themeColor="text1"/>
          <w:lang w:val="en-US"/>
        </w:rPr>
        <w:t>1</w:t>
      </w:r>
      <w:r w:rsidRPr="00E1355C">
        <w:rPr>
          <w:b/>
          <w:color w:val="000000" w:themeColor="text1"/>
          <w:lang w:val="en-US"/>
        </w:rPr>
        <w:t xml:space="preserve"> </w:t>
      </w:r>
      <w:r w:rsidRPr="00E1355C">
        <w:rPr>
          <w:b/>
          <w:color w:val="000000" w:themeColor="text1"/>
        </w:rPr>
        <w:t>година</w:t>
      </w:r>
    </w:p>
    <w:p w:rsidR="00804808" w:rsidRPr="009D0082" w:rsidRDefault="00804808" w:rsidP="00804808">
      <w:pPr>
        <w:jc w:val="center"/>
        <w:rPr>
          <w:b/>
        </w:rPr>
      </w:pPr>
      <w:r w:rsidRPr="009D0082">
        <w:rPr>
          <w:b/>
        </w:rPr>
        <w:t>град Гулянци</w:t>
      </w:r>
    </w:p>
    <w:p w:rsidR="00804808" w:rsidRPr="009D0082" w:rsidRDefault="00804808" w:rsidP="00804808">
      <w:pPr>
        <w:jc w:val="both"/>
        <w:rPr>
          <w:b/>
        </w:rPr>
      </w:pPr>
    </w:p>
    <w:p w:rsidR="00804808" w:rsidRPr="009D0082" w:rsidRDefault="00804808" w:rsidP="00804808">
      <w:pPr>
        <w:pStyle w:val="31"/>
        <w:ind w:firstLine="720"/>
        <w:jc w:val="both"/>
        <w:rPr>
          <w:b/>
          <w:sz w:val="24"/>
          <w:szCs w:val="24"/>
          <w:lang w:val="en-US"/>
        </w:rPr>
      </w:pPr>
      <w:r w:rsidRPr="009D0082">
        <w:rPr>
          <w:b/>
          <w:sz w:val="24"/>
          <w:szCs w:val="24"/>
        </w:rPr>
        <w:t>На основание чл.3, ал.1, т.1, чл.12, ал.1, и чл.15, ал.3 от Наредбата</w:t>
      </w:r>
      <w:r w:rsidRPr="009D0082">
        <w:rPr>
          <w:b/>
          <w:sz w:val="24"/>
          <w:szCs w:val="24"/>
          <w:lang w:val="en-US"/>
        </w:rPr>
        <w:t xml:space="preserve"> </w:t>
      </w:r>
      <w:r w:rsidRPr="009D0082">
        <w:rPr>
          <w:b/>
          <w:sz w:val="24"/>
          <w:szCs w:val="24"/>
        </w:rPr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 и в изпълнение на Решение </w:t>
      </w:r>
      <w:r w:rsidRPr="00774983">
        <w:rPr>
          <w:b/>
          <w:sz w:val="24"/>
          <w:szCs w:val="24"/>
        </w:rPr>
        <w:t>№</w:t>
      </w:r>
      <w:r w:rsidRPr="00774983">
        <w:rPr>
          <w:b/>
          <w:sz w:val="24"/>
          <w:szCs w:val="24"/>
          <w:lang w:val="en-US"/>
        </w:rPr>
        <w:t xml:space="preserve"> </w:t>
      </w:r>
      <w:r w:rsidR="00774983" w:rsidRPr="00774983">
        <w:rPr>
          <w:b/>
          <w:sz w:val="24"/>
          <w:szCs w:val="24"/>
          <w:lang w:val="en-US"/>
        </w:rPr>
        <w:t>216</w:t>
      </w:r>
      <w:r w:rsidR="00774983" w:rsidRPr="00774983">
        <w:rPr>
          <w:b/>
          <w:sz w:val="24"/>
          <w:szCs w:val="24"/>
        </w:rPr>
        <w:t>/2</w:t>
      </w:r>
      <w:r w:rsidR="00774983" w:rsidRPr="00774983">
        <w:rPr>
          <w:b/>
          <w:sz w:val="24"/>
          <w:szCs w:val="24"/>
          <w:lang w:val="en-US"/>
        </w:rPr>
        <w:t>9</w:t>
      </w:r>
      <w:r w:rsidR="00774983" w:rsidRPr="00774983">
        <w:rPr>
          <w:b/>
          <w:sz w:val="24"/>
          <w:szCs w:val="24"/>
        </w:rPr>
        <w:t>.0</w:t>
      </w:r>
      <w:r w:rsidR="00774983" w:rsidRPr="00774983">
        <w:rPr>
          <w:b/>
          <w:sz w:val="24"/>
          <w:szCs w:val="24"/>
          <w:lang w:val="en-US"/>
        </w:rPr>
        <w:t>1</w:t>
      </w:r>
      <w:r w:rsidR="00774983" w:rsidRPr="00774983">
        <w:rPr>
          <w:b/>
          <w:sz w:val="24"/>
          <w:szCs w:val="24"/>
        </w:rPr>
        <w:t>.202</w:t>
      </w:r>
      <w:r w:rsidR="00774983" w:rsidRPr="00774983">
        <w:rPr>
          <w:b/>
          <w:sz w:val="24"/>
          <w:szCs w:val="24"/>
          <w:lang w:val="en-US"/>
        </w:rPr>
        <w:t>1</w:t>
      </w:r>
      <w:r w:rsidRPr="009D0082">
        <w:rPr>
          <w:b/>
          <w:sz w:val="24"/>
          <w:szCs w:val="24"/>
        </w:rPr>
        <w:t xml:space="preserve"> година на Общински съвет - Гулянци</w:t>
      </w:r>
    </w:p>
    <w:p w:rsidR="00804808" w:rsidRPr="009D0082" w:rsidRDefault="00804808" w:rsidP="00804808">
      <w:pPr>
        <w:pStyle w:val="31"/>
        <w:ind w:firstLine="720"/>
        <w:jc w:val="both"/>
        <w:rPr>
          <w:sz w:val="24"/>
          <w:szCs w:val="24"/>
        </w:rPr>
      </w:pPr>
    </w:p>
    <w:p w:rsidR="00804808" w:rsidRPr="009D0082" w:rsidRDefault="00804808" w:rsidP="00804808">
      <w:pPr>
        <w:pStyle w:val="31"/>
        <w:ind w:firstLine="720"/>
        <w:jc w:val="both"/>
        <w:rPr>
          <w:sz w:val="24"/>
          <w:szCs w:val="24"/>
        </w:rPr>
      </w:pPr>
    </w:p>
    <w:p w:rsidR="00804808" w:rsidRPr="009D0082" w:rsidRDefault="00804808" w:rsidP="00804808">
      <w:pPr>
        <w:pStyle w:val="3"/>
        <w:jc w:val="center"/>
        <w:rPr>
          <w:szCs w:val="24"/>
          <w:lang w:val="en-US"/>
        </w:rPr>
      </w:pPr>
      <w:r w:rsidRPr="009D0082">
        <w:rPr>
          <w:szCs w:val="24"/>
        </w:rPr>
        <w:t>Н   А   Р   Е   Ж   Д   А   М :</w:t>
      </w:r>
    </w:p>
    <w:p w:rsidR="00804808" w:rsidRPr="009D0082" w:rsidRDefault="00804808" w:rsidP="00804808">
      <w:pPr>
        <w:jc w:val="both"/>
      </w:pPr>
    </w:p>
    <w:p w:rsidR="00804808" w:rsidRPr="009D0082" w:rsidRDefault="00804808" w:rsidP="00804808">
      <w:pPr>
        <w:jc w:val="both"/>
      </w:pPr>
    </w:p>
    <w:p w:rsidR="00804808" w:rsidRPr="00B1348B" w:rsidRDefault="00804808" w:rsidP="00804808">
      <w:pPr>
        <w:ind w:firstLine="720"/>
        <w:jc w:val="both"/>
      </w:pPr>
      <w:r w:rsidRPr="009D0082">
        <w:t>1.</w:t>
      </w:r>
      <w:r w:rsidRPr="009D0082">
        <w:rPr>
          <w:lang w:val="en-US"/>
        </w:rPr>
        <w:t xml:space="preserve"> </w:t>
      </w:r>
      <w:r w:rsidRPr="009D0082">
        <w:t xml:space="preserve"> Откривам процедура</w:t>
      </w:r>
      <w:r w:rsidRPr="009D0082">
        <w:rPr>
          <w:lang w:val="en-US"/>
        </w:rPr>
        <w:t xml:space="preserve"> </w:t>
      </w:r>
      <w:r w:rsidRPr="009D0082">
        <w:rPr>
          <w:b/>
        </w:rPr>
        <w:t>„ открит конкурс”</w:t>
      </w:r>
      <w:r w:rsidRPr="009D0082">
        <w:t xml:space="preserve"> за възлагане на следните дейности предвидени в чл. 10, ал. 1, т.</w:t>
      </w:r>
      <w:r w:rsidRPr="00B1348B">
        <w:t xml:space="preserve">9 ,  т.14  във връзка с ал.2, ал.3, ал.5 при условията и по реда на чл.15 - чл. 24 от Наредбата за 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наричана по-долу за краткост Наредбата, на територията на община Гулянци, с. Искър  ОБЕКТ №1 </w:t>
      </w:r>
      <w:r>
        <w:rPr>
          <w:lang w:val="en-US"/>
        </w:rPr>
        <w:t xml:space="preserve"> </w:t>
      </w:r>
      <w:r>
        <w:t>ПРЕДМЕТ:</w:t>
      </w:r>
      <w:r>
        <w:rPr>
          <w:lang w:val="en-US"/>
        </w:rPr>
        <w:t xml:space="preserve"> </w:t>
      </w:r>
      <w:r>
        <w:t xml:space="preserve">ОТГЛЕЖДАНЕ НА ТОПОЛОВИ КУЛТУРИ В ЗЕМЛИЩЕТО НА С. ИСКЪР  ОТДЕЛ 1 „ К” и 1 „М”  СОБСТВЕНОСТ НА ОБЩИНА ГУЛЯНЦИ </w:t>
      </w:r>
      <w:r w:rsidRPr="00B1348B">
        <w:t xml:space="preserve">с начална цена без ДДС в следните обекти: </w:t>
      </w:r>
    </w:p>
    <w:p w:rsidR="00804808" w:rsidRDefault="00804808" w:rsidP="00804808">
      <w:pPr>
        <w:jc w:val="both"/>
        <w:rPr>
          <w:lang w:val="en-US"/>
        </w:rPr>
      </w:pPr>
    </w:p>
    <w:p w:rsidR="00804808" w:rsidRPr="00622BFB" w:rsidRDefault="00804808" w:rsidP="00804808">
      <w:pPr>
        <w:jc w:val="both"/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804808" w:rsidRPr="00622BFB" w:rsidTr="00C43AC2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804808" w:rsidRPr="00622BFB" w:rsidRDefault="00804808" w:rsidP="006F747A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</w:p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 xml:space="preserve">   Разценка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Гаранция за участие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804808" w:rsidRPr="00622BFB" w:rsidRDefault="00804808" w:rsidP="006F747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Начална цена без ДДС лева.</w:t>
            </w:r>
          </w:p>
        </w:tc>
      </w:tr>
      <w:tr w:rsidR="007C7DD5" w:rsidRPr="00622BFB" w:rsidTr="007C7DD5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7C7DD5" w:rsidRDefault="007C7DD5" w:rsidP="00C43AC2">
            <w:pPr>
              <w:ind w:right="-483"/>
              <w:jc w:val="both"/>
              <w:rPr>
                <w:b/>
                <w:lang w:val="en-US"/>
              </w:rPr>
            </w:pPr>
          </w:p>
          <w:p w:rsidR="007C7DD5" w:rsidRPr="00C43AC2" w:rsidRDefault="007C7DD5" w:rsidP="00C43AC2">
            <w:pPr>
              <w:rPr>
                <w:lang w:val="en-US"/>
              </w:rPr>
            </w:pPr>
          </w:p>
          <w:p w:rsidR="00746669" w:rsidRDefault="00746669" w:rsidP="00C43AC2"/>
          <w:p w:rsidR="00746669" w:rsidRPr="00746669" w:rsidRDefault="00746669" w:rsidP="00C43AC2"/>
          <w:p w:rsidR="007C7DD5" w:rsidRPr="00C43AC2" w:rsidRDefault="007C7DD5" w:rsidP="00C43AC2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C7DD5" w:rsidP="00C43AC2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7C7DD5" w:rsidRPr="00622BFB" w:rsidRDefault="007C7DD5" w:rsidP="006F747A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Pr="007C7DD5" w:rsidRDefault="00746669" w:rsidP="00C43AC2">
            <w:pPr>
              <w:pStyle w:val="ab"/>
              <w:numPr>
                <w:ilvl w:val="0"/>
                <w:numId w:val="3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="007C7DD5" w:rsidRPr="00622BFB">
              <w:rPr>
                <w:sz w:val="22"/>
                <w:szCs w:val="22"/>
                <w:lang w:val="bg-BG"/>
              </w:rPr>
              <w:t>междуредия на кръст</w:t>
            </w:r>
          </w:p>
          <w:p w:rsidR="007C7DD5" w:rsidRDefault="007C7DD5" w:rsidP="007C7DD5">
            <w:pPr>
              <w:ind w:right="-108"/>
              <w:jc w:val="both"/>
              <w:rPr>
                <w:lang w:val="en-US"/>
              </w:rPr>
            </w:pPr>
          </w:p>
          <w:p w:rsidR="007C7DD5" w:rsidRPr="007C7DD5" w:rsidRDefault="007C7DD5" w:rsidP="007C7DD5">
            <w:pPr>
              <w:ind w:right="-108"/>
              <w:jc w:val="both"/>
              <w:rPr>
                <w:lang w:val="en-US"/>
              </w:rPr>
            </w:pPr>
          </w:p>
          <w:p w:rsidR="007C7DD5" w:rsidRPr="007C7DD5" w:rsidRDefault="007C7DD5" w:rsidP="00C43AC2">
            <w:pPr>
              <w:pStyle w:val="ab"/>
              <w:numPr>
                <w:ilvl w:val="0"/>
                <w:numId w:val="3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</w:p>
          <w:p w:rsidR="007C7DD5" w:rsidRPr="00622BFB" w:rsidRDefault="007C7DD5" w:rsidP="007C7DD5">
            <w:pPr>
              <w:pStyle w:val="ab"/>
              <w:ind w:right="-108"/>
              <w:jc w:val="both"/>
              <w:rPr>
                <w:sz w:val="22"/>
                <w:szCs w:val="22"/>
                <w:lang w:val="bg-BG"/>
              </w:rPr>
            </w:pPr>
          </w:p>
          <w:p w:rsidR="007C7DD5" w:rsidRPr="00622BFB" w:rsidRDefault="007C7DD5" w:rsidP="006F747A">
            <w:pPr>
              <w:ind w:right="-108"/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C7DD5" w:rsidP="006F747A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7C7DD5" w:rsidRDefault="007C7DD5" w:rsidP="006F747A">
            <w:pPr>
              <w:ind w:right="-108"/>
              <w:jc w:val="both"/>
            </w:pPr>
          </w:p>
          <w:p w:rsidR="007C7DD5" w:rsidRDefault="007C7DD5" w:rsidP="006F747A">
            <w:pPr>
              <w:ind w:right="-108"/>
              <w:jc w:val="both"/>
            </w:pPr>
          </w:p>
          <w:p w:rsidR="007C7DD5" w:rsidRDefault="007C7DD5" w:rsidP="006F747A">
            <w:pPr>
              <w:ind w:right="-108"/>
              <w:jc w:val="both"/>
            </w:pPr>
          </w:p>
          <w:p w:rsidR="007C7DD5" w:rsidRDefault="007C7DD5" w:rsidP="006F747A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7C7DD5" w:rsidRDefault="007C7DD5" w:rsidP="006F747A">
            <w:pPr>
              <w:ind w:right="-108"/>
              <w:jc w:val="both"/>
            </w:pPr>
          </w:p>
          <w:p w:rsidR="007C7DD5" w:rsidRPr="007C7DD5" w:rsidRDefault="007C7DD5" w:rsidP="006F747A">
            <w:pPr>
              <w:ind w:right="-108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C7DD5" w:rsidP="006F747A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11.00</w:t>
            </w:r>
          </w:p>
          <w:p w:rsidR="007C7DD5" w:rsidRDefault="007C7DD5" w:rsidP="006F747A">
            <w:pPr>
              <w:ind w:right="-108"/>
              <w:jc w:val="both"/>
            </w:pPr>
          </w:p>
          <w:p w:rsidR="007C7DD5" w:rsidRDefault="007C7DD5" w:rsidP="006F747A">
            <w:pPr>
              <w:ind w:right="-108"/>
              <w:jc w:val="both"/>
            </w:pPr>
          </w:p>
          <w:p w:rsidR="007C7DD5" w:rsidRDefault="007C7DD5" w:rsidP="006F747A">
            <w:pPr>
              <w:ind w:right="-108"/>
              <w:jc w:val="both"/>
            </w:pPr>
          </w:p>
          <w:p w:rsidR="007C7DD5" w:rsidRDefault="007C7DD5" w:rsidP="006F747A">
            <w:pPr>
              <w:ind w:right="-108"/>
              <w:jc w:val="both"/>
            </w:pPr>
            <w:r>
              <w:rPr>
                <w:sz w:val="22"/>
                <w:szCs w:val="22"/>
              </w:rPr>
              <w:t>24.80</w:t>
            </w:r>
          </w:p>
          <w:p w:rsidR="007C7DD5" w:rsidRPr="007C7DD5" w:rsidRDefault="007C7DD5" w:rsidP="006F747A">
            <w:pPr>
              <w:ind w:right="-108"/>
              <w:jc w:val="both"/>
            </w:pPr>
          </w:p>
          <w:p w:rsidR="007C7DD5" w:rsidRPr="00622BFB" w:rsidRDefault="007C7DD5" w:rsidP="006F747A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7DD5" w:rsidRDefault="007C7DD5" w:rsidP="006F747A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115.92 лв.</w:t>
            </w:r>
          </w:p>
          <w:p w:rsidR="007C7DD5" w:rsidRDefault="007C7DD5" w:rsidP="006F747A">
            <w:pPr>
              <w:ind w:right="-108"/>
              <w:jc w:val="both"/>
            </w:pPr>
          </w:p>
          <w:p w:rsidR="007C7DD5" w:rsidRPr="007C7DD5" w:rsidRDefault="007C7DD5" w:rsidP="006F747A">
            <w:pPr>
              <w:ind w:right="-108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7C7DD5" w:rsidRDefault="007C7DD5" w:rsidP="006F747A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2 318.40 лв.</w:t>
            </w:r>
          </w:p>
          <w:p w:rsidR="007C7DD5" w:rsidRDefault="007C7DD5" w:rsidP="006F747A">
            <w:pPr>
              <w:ind w:right="-108"/>
              <w:jc w:val="both"/>
            </w:pPr>
          </w:p>
          <w:p w:rsidR="007C7DD5" w:rsidRPr="007C7DD5" w:rsidRDefault="007C7DD5" w:rsidP="006F747A">
            <w:pPr>
              <w:ind w:right="-108"/>
              <w:jc w:val="both"/>
            </w:pPr>
          </w:p>
        </w:tc>
      </w:tr>
    </w:tbl>
    <w:p w:rsidR="00804808" w:rsidRPr="009D0082" w:rsidRDefault="00804808" w:rsidP="00804808">
      <w:pPr>
        <w:tabs>
          <w:tab w:val="left" w:pos="0"/>
        </w:tabs>
        <w:jc w:val="both"/>
      </w:pPr>
    </w:p>
    <w:p w:rsidR="00804808" w:rsidRDefault="00804808" w:rsidP="00804808">
      <w:pPr>
        <w:tabs>
          <w:tab w:val="left" w:pos="0"/>
        </w:tabs>
        <w:jc w:val="both"/>
      </w:pPr>
      <w:r w:rsidRPr="009D0082">
        <w:tab/>
      </w:r>
    </w:p>
    <w:p w:rsidR="007C7DD5" w:rsidRDefault="00804808" w:rsidP="00804808">
      <w:pPr>
        <w:tabs>
          <w:tab w:val="left" w:pos="0"/>
        </w:tabs>
        <w:jc w:val="both"/>
      </w:pPr>
      <w:r>
        <w:tab/>
      </w:r>
    </w:p>
    <w:p w:rsidR="007C7DD5" w:rsidRDefault="007C7DD5" w:rsidP="00804808">
      <w:pPr>
        <w:tabs>
          <w:tab w:val="left" w:pos="0"/>
        </w:tabs>
        <w:jc w:val="both"/>
      </w:pPr>
    </w:p>
    <w:p w:rsidR="00804808" w:rsidRPr="009D0082" w:rsidRDefault="007C7DD5" w:rsidP="00804808">
      <w:pPr>
        <w:tabs>
          <w:tab w:val="left" w:pos="0"/>
        </w:tabs>
        <w:jc w:val="both"/>
        <w:rPr>
          <w:color w:val="000000"/>
        </w:rPr>
      </w:pPr>
      <w:r>
        <w:tab/>
      </w:r>
      <w:r w:rsidR="00804808" w:rsidRPr="009D0082">
        <w:t>2.</w:t>
      </w:r>
      <w:r w:rsidR="00804808" w:rsidRPr="009D0082">
        <w:rPr>
          <w:b/>
          <w:color w:val="000000"/>
        </w:rPr>
        <w:t xml:space="preserve"> </w:t>
      </w:r>
      <w:r w:rsidR="00804808" w:rsidRPr="009D0082">
        <w:rPr>
          <w:color w:val="000000"/>
        </w:rPr>
        <w:t>Гаранция за участие:</w:t>
      </w:r>
    </w:p>
    <w:p w:rsidR="00804808" w:rsidRPr="009D0082" w:rsidRDefault="00804808" w:rsidP="00804808">
      <w:pPr>
        <w:tabs>
          <w:tab w:val="left" w:pos="0"/>
        </w:tabs>
        <w:jc w:val="both"/>
        <w:rPr>
          <w:color w:val="000000"/>
        </w:rPr>
      </w:pPr>
      <w:r w:rsidRPr="009D0082">
        <w:rPr>
          <w:color w:val="000000"/>
        </w:rPr>
        <w:tab/>
        <w:t xml:space="preserve">2.1. </w:t>
      </w:r>
      <w:r w:rsidRPr="009D0082">
        <w:t xml:space="preserve">Гаранцията за участие, определена по реда на чл. 9а, ал. 2 от Наредбата и е в размер на </w:t>
      </w:r>
      <w:r w:rsidRPr="009D0082">
        <w:rPr>
          <w:lang w:val="en-US"/>
        </w:rPr>
        <w:t xml:space="preserve"> </w:t>
      </w:r>
      <w:r w:rsidRPr="009D0082">
        <w:rPr>
          <w:b/>
        </w:rPr>
        <w:t>5 %</w:t>
      </w:r>
      <w:r w:rsidRPr="009D0082">
        <w:t xml:space="preserve">, от стойността на обекта: – </w:t>
      </w:r>
      <w:r w:rsidRPr="009D0082">
        <w:rPr>
          <w:b/>
        </w:rPr>
        <w:t xml:space="preserve">Обект № 1 – </w:t>
      </w:r>
      <w:r>
        <w:rPr>
          <w:b/>
        </w:rPr>
        <w:t>115.92</w:t>
      </w:r>
      <w:r w:rsidRPr="009D0082">
        <w:rPr>
          <w:b/>
        </w:rPr>
        <w:t xml:space="preserve"> лв. </w:t>
      </w:r>
      <w:r w:rsidRPr="009D0082">
        <w:t>/</w:t>
      </w:r>
      <w:r>
        <w:t xml:space="preserve"> сто и петнадесет лева и деведесет и две стотинки</w:t>
      </w:r>
      <w:r w:rsidRPr="009D0082">
        <w:t>/,  представена под формата на парична сума с банково бордеро</w:t>
      </w:r>
      <w:r w:rsidRPr="009D0082">
        <w:rPr>
          <w:lang w:val="en-US"/>
        </w:rPr>
        <w:t>.</w:t>
      </w:r>
      <w:r w:rsidRPr="009D0082">
        <w:t xml:space="preserve"> </w:t>
      </w:r>
    </w:p>
    <w:p w:rsidR="00804808" w:rsidRPr="00E1355C" w:rsidRDefault="00804808" w:rsidP="00804808">
      <w:pPr>
        <w:tabs>
          <w:tab w:val="left" w:pos="0"/>
        </w:tabs>
        <w:jc w:val="both"/>
        <w:rPr>
          <w:color w:val="000000" w:themeColor="text1"/>
          <w:lang w:val="en-US"/>
        </w:rPr>
      </w:pPr>
      <w:r w:rsidRPr="009D0082">
        <w:rPr>
          <w:b/>
          <w:color w:val="000000"/>
        </w:rPr>
        <w:tab/>
      </w:r>
      <w:r w:rsidRPr="009D0082">
        <w:rPr>
          <w:color w:val="000000"/>
          <w:lang w:val="en-US"/>
        </w:rPr>
        <w:t>2</w:t>
      </w:r>
      <w:r w:rsidRPr="009D0082">
        <w:rPr>
          <w:color w:val="000000"/>
        </w:rPr>
        <w:t>.2</w:t>
      </w:r>
      <w:r w:rsidRPr="009D0082">
        <w:rPr>
          <w:b/>
          <w:color w:val="000000"/>
        </w:rPr>
        <w:t>.</w:t>
      </w:r>
      <w:r w:rsidRPr="009D0082">
        <w:t xml:space="preserve"> Определената</w:t>
      </w:r>
      <w:r w:rsidRPr="009D0082">
        <w:rPr>
          <w:b/>
          <w:color w:val="000000"/>
        </w:rPr>
        <w:t xml:space="preserve"> </w:t>
      </w:r>
      <w:r w:rsidRPr="009D0082">
        <w:rPr>
          <w:color w:val="000000"/>
        </w:rPr>
        <w:t xml:space="preserve">гаранция за участие в процедурата се заплаща по </w:t>
      </w:r>
      <w:r w:rsidRPr="009D0082">
        <w:rPr>
          <w:color w:val="000000"/>
          <w:lang w:val="en-US"/>
        </w:rPr>
        <w:t>IBAN</w:t>
      </w:r>
      <w:r w:rsidRPr="009D0082">
        <w:rPr>
          <w:color w:val="000000"/>
        </w:rPr>
        <w:t xml:space="preserve"> сметка </w:t>
      </w:r>
      <w:r w:rsidRPr="00B1348B">
        <w:rPr>
          <w:color w:val="000000"/>
        </w:rPr>
        <w:t>BG 45SOM</w:t>
      </w:r>
      <w:r w:rsidRPr="00B1348B">
        <w:rPr>
          <w:color w:val="000000"/>
          <w:lang w:val="en-US"/>
        </w:rPr>
        <w:t>B</w:t>
      </w:r>
      <w:r w:rsidRPr="00B1348B">
        <w:rPr>
          <w:color w:val="000000"/>
        </w:rPr>
        <w:t>91303336322501, Общинска банка</w:t>
      </w:r>
      <w:r w:rsidRPr="00B1348B">
        <w:rPr>
          <w:color w:val="000000"/>
          <w:lang w:val="en-US"/>
        </w:rPr>
        <w:t>.</w:t>
      </w:r>
      <w:r w:rsidRPr="00B1348B">
        <w:rPr>
          <w:color w:val="000000"/>
        </w:rPr>
        <w:t xml:space="preserve"> с BIC код АД - </w:t>
      </w:r>
      <w:r w:rsidRPr="00446C2B">
        <w:rPr>
          <w:color w:val="000000"/>
        </w:rPr>
        <w:t>SOM</w:t>
      </w:r>
      <w:r w:rsidRPr="00446C2B">
        <w:rPr>
          <w:color w:val="000000"/>
          <w:lang w:val="en-US"/>
        </w:rPr>
        <w:t>BGSF</w:t>
      </w:r>
      <w:r w:rsidRPr="00446C2B">
        <w:rPr>
          <w:color w:val="000000"/>
        </w:rPr>
        <w:t xml:space="preserve"> </w:t>
      </w:r>
      <w:r w:rsidRPr="00446C2B">
        <w:rPr>
          <w:b/>
          <w:color w:val="000000"/>
        </w:rPr>
        <w:t xml:space="preserve">до 17.00 часа </w:t>
      </w:r>
      <w:r w:rsidR="00446C2B" w:rsidRPr="00446C2B">
        <w:rPr>
          <w:b/>
          <w:color w:val="000000" w:themeColor="text1"/>
        </w:rPr>
        <w:t xml:space="preserve">на </w:t>
      </w:r>
      <w:r w:rsidR="00446C2B" w:rsidRPr="00446C2B">
        <w:rPr>
          <w:b/>
          <w:color w:val="000000" w:themeColor="text1"/>
          <w:lang w:val="en-US"/>
        </w:rPr>
        <w:t>02</w:t>
      </w:r>
      <w:r w:rsidRPr="00446C2B">
        <w:rPr>
          <w:b/>
          <w:color w:val="000000" w:themeColor="text1"/>
        </w:rPr>
        <w:t>.</w:t>
      </w:r>
      <w:r w:rsidRPr="00446C2B">
        <w:rPr>
          <w:b/>
          <w:color w:val="000000" w:themeColor="text1"/>
          <w:lang w:val="en-US"/>
        </w:rPr>
        <w:t>0</w:t>
      </w:r>
      <w:r w:rsidR="00446C2B" w:rsidRPr="00446C2B">
        <w:rPr>
          <w:b/>
          <w:color w:val="000000" w:themeColor="text1"/>
          <w:lang w:val="en-US"/>
        </w:rPr>
        <w:t>3</w:t>
      </w:r>
      <w:r w:rsidRPr="00446C2B">
        <w:rPr>
          <w:b/>
          <w:color w:val="000000" w:themeColor="text1"/>
          <w:lang w:val="en-US"/>
        </w:rPr>
        <w:t>.</w:t>
      </w:r>
      <w:r w:rsidR="00446C2B" w:rsidRPr="00446C2B">
        <w:rPr>
          <w:b/>
          <w:color w:val="000000" w:themeColor="text1"/>
        </w:rPr>
        <w:t>202</w:t>
      </w:r>
      <w:r w:rsidR="00446C2B" w:rsidRPr="00446C2B">
        <w:rPr>
          <w:b/>
          <w:color w:val="000000" w:themeColor="text1"/>
          <w:lang w:val="en-US"/>
        </w:rPr>
        <w:t>1</w:t>
      </w:r>
      <w:r w:rsidRPr="00446C2B">
        <w:rPr>
          <w:b/>
          <w:color w:val="000000" w:themeColor="text1"/>
        </w:rPr>
        <w:t xml:space="preserve"> година</w:t>
      </w:r>
      <w:r w:rsidRPr="00446C2B">
        <w:rPr>
          <w:color w:val="000000" w:themeColor="text1"/>
        </w:rPr>
        <w:t>.</w:t>
      </w:r>
    </w:p>
    <w:p w:rsidR="00804808" w:rsidRPr="009D0082" w:rsidRDefault="00804808" w:rsidP="00804808">
      <w:pPr>
        <w:shd w:val="clear" w:color="auto" w:fill="FFFFFF"/>
        <w:tabs>
          <w:tab w:val="left" w:pos="0"/>
        </w:tabs>
        <w:spacing w:line="230" w:lineRule="exact"/>
        <w:jc w:val="both"/>
        <w:rPr>
          <w:spacing w:val="-4"/>
        </w:rPr>
      </w:pPr>
      <w:r w:rsidRPr="009D0082">
        <w:rPr>
          <w:spacing w:val="-4"/>
        </w:rPr>
        <w:tab/>
      </w:r>
      <w:r w:rsidRPr="009D0082">
        <w:rPr>
          <w:spacing w:val="-4"/>
          <w:lang w:val="en-US"/>
        </w:rPr>
        <w:t>2</w:t>
      </w:r>
      <w:r w:rsidRPr="009D0082">
        <w:rPr>
          <w:spacing w:val="-4"/>
        </w:rPr>
        <w:t>.3. Гаранциите за участие се освобождават от възложителя по реда и при условията на чл.31, ал. 1-3 от Наредбата и се задържат в случаите на чл.32, т.1 –3 от Наредбата.</w:t>
      </w:r>
    </w:p>
    <w:p w:rsidR="00804808" w:rsidRPr="009D0082" w:rsidRDefault="00804808" w:rsidP="00804808">
      <w:pPr>
        <w:shd w:val="clear" w:color="auto" w:fill="FFFFFF"/>
        <w:tabs>
          <w:tab w:val="left" w:pos="0"/>
        </w:tabs>
        <w:spacing w:line="230" w:lineRule="exact"/>
        <w:jc w:val="both"/>
      </w:pPr>
      <w:r w:rsidRPr="009D0082">
        <w:t xml:space="preserve">            3.</w:t>
      </w:r>
      <w:r w:rsidRPr="009D0082">
        <w:rPr>
          <w:bCs/>
        </w:rPr>
        <w:t xml:space="preserve"> Размер на гаранцията за изпълнение на договора,</w:t>
      </w:r>
      <w:r w:rsidRPr="009D0082">
        <w:rPr>
          <w:b/>
          <w:bCs/>
        </w:rPr>
        <w:t xml:space="preserve"> </w:t>
      </w:r>
      <w:r w:rsidRPr="009D0082">
        <w:rPr>
          <w:bCs/>
        </w:rPr>
        <w:t>определена по реда на</w:t>
      </w:r>
      <w:r w:rsidRPr="009D0082">
        <w:t xml:space="preserve"> чл. 9а, ал. 3 от Наредбата и</w:t>
      </w:r>
      <w:r w:rsidRPr="009D0082">
        <w:rPr>
          <w:b/>
          <w:bCs/>
        </w:rPr>
        <w:t xml:space="preserve"> </w:t>
      </w:r>
      <w:r w:rsidRPr="009D0082">
        <w:t xml:space="preserve">е в размер на </w:t>
      </w:r>
      <w:r w:rsidRPr="009D0082">
        <w:rPr>
          <w:b/>
        </w:rPr>
        <w:t>5 %</w:t>
      </w:r>
      <w:r w:rsidRPr="009D0082">
        <w:t xml:space="preserve">, от достигнатата стойност за обекта. Гаранцията за изпълнение се представя като парична сума, внесена по </w:t>
      </w:r>
      <w:r w:rsidRPr="009D0082">
        <w:rPr>
          <w:color w:val="000000"/>
          <w:lang w:val="en-US"/>
        </w:rPr>
        <w:t>IBAN</w:t>
      </w:r>
      <w:r w:rsidRPr="009D0082">
        <w:rPr>
          <w:color w:val="000000"/>
        </w:rPr>
        <w:t xml:space="preserve"> сметка </w:t>
      </w:r>
      <w:r w:rsidRPr="00B1348B">
        <w:rPr>
          <w:color w:val="000000"/>
        </w:rPr>
        <w:t>BG 45SOM</w:t>
      </w:r>
      <w:r w:rsidRPr="00B1348B">
        <w:rPr>
          <w:color w:val="000000"/>
          <w:lang w:val="en-US"/>
        </w:rPr>
        <w:t>B</w:t>
      </w:r>
      <w:r w:rsidRPr="00B1348B">
        <w:rPr>
          <w:color w:val="000000"/>
        </w:rPr>
        <w:t>91303336322501, Общинска банка</w:t>
      </w:r>
      <w:r w:rsidRPr="00B1348B">
        <w:rPr>
          <w:color w:val="000000"/>
          <w:lang w:val="en-US"/>
        </w:rPr>
        <w:t>.</w:t>
      </w:r>
      <w:r w:rsidRPr="00B1348B">
        <w:rPr>
          <w:color w:val="000000"/>
        </w:rPr>
        <w:t xml:space="preserve"> с BIC код АД - SOM</w:t>
      </w:r>
      <w:r w:rsidRPr="00B1348B">
        <w:rPr>
          <w:color w:val="000000"/>
          <w:lang w:val="en-US"/>
        </w:rPr>
        <w:t>BGSF</w:t>
      </w:r>
      <w:r w:rsidRPr="00B1348B">
        <w:t xml:space="preserve"> на Възложителя за </w:t>
      </w:r>
      <w:r w:rsidRPr="00B1348B">
        <w:rPr>
          <w:b/>
        </w:rPr>
        <w:t>Обект №1</w:t>
      </w:r>
      <w:r w:rsidRPr="00B1348B">
        <w:t>.</w:t>
      </w:r>
      <w:r w:rsidRPr="009D0082">
        <w:t xml:space="preserve"> Най-късно до 7 дни от издаването на заповедта за определянето на изпълнител, когато е допуснато предварителното и изпълнение, спечелилият кандидат е длъжен да внесе гаранция за изпълнение.;</w:t>
      </w:r>
    </w:p>
    <w:p w:rsidR="00804808" w:rsidRPr="009D0082" w:rsidRDefault="00804808" w:rsidP="00804808">
      <w:pPr>
        <w:ind w:firstLine="720"/>
        <w:jc w:val="both"/>
        <w:rPr>
          <w:b/>
        </w:rPr>
      </w:pPr>
      <w:r w:rsidRPr="009D0082">
        <w:t>4. Срок за изпълнение на възложената дейност</w:t>
      </w:r>
      <w:r w:rsidRPr="009D0082">
        <w:rPr>
          <w:b/>
        </w:rPr>
        <w:t xml:space="preserve"> -</w:t>
      </w:r>
      <w:r w:rsidRPr="009D0082">
        <w:t xml:space="preserve"> за </w:t>
      </w:r>
      <w:r w:rsidRPr="009D0082">
        <w:rPr>
          <w:b/>
        </w:rPr>
        <w:t xml:space="preserve">Обект с № </w:t>
      </w:r>
      <w:r w:rsidRPr="00446C2B">
        <w:rPr>
          <w:b/>
        </w:rPr>
        <w:t xml:space="preserve">1 </w:t>
      </w:r>
      <w:r w:rsidR="00746669">
        <w:rPr>
          <w:b/>
        </w:rPr>
        <w:t>до 30.10.2021</w:t>
      </w:r>
      <w:r w:rsidRPr="00446C2B">
        <w:rPr>
          <w:b/>
        </w:rPr>
        <w:t xml:space="preserve"> година.</w:t>
      </w:r>
    </w:p>
    <w:p w:rsidR="00804808" w:rsidRPr="009D0082" w:rsidRDefault="00804808" w:rsidP="00804808">
      <w:pPr>
        <w:jc w:val="both"/>
      </w:pPr>
      <w:r w:rsidRPr="009D0082">
        <w:rPr>
          <w:spacing w:val="-4"/>
        </w:rPr>
        <w:t xml:space="preserve">       </w:t>
      </w:r>
      <w:r w:rsidRPr="009D0082">
        <w:rPr>
          <w:spacing w:val="-4"/>
        </w:rPr>
        <w:tab/>
      </w:r>
      <w:r w:rsidRPr="009D0082">
        <w:t xml:space="preserve">5. Технически и квалификационни изисквания към кандидатите за извършване на възложената им дейност:  </w:t>
      </w:r>
    </w:p>
    <w:p w:rsidR="00804808" w:rsidRPr="009D0082" w:rsidRDefault="00804808" w:rsidP="00804808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lang w:val="bg-BG"/>
        </w:rPr>
        <w:tab/>
        <w:t>К</w:t>
      </w:r>
      <w:r w:rsidRPr="009D0082">
        <w:rPr>
          <w:rFonts w:ascii="Times New Roman" w:hAnsi="Times New Roman"/>
        </w:rPr>
        <w:t>андидат</w:t>
      </w:r>
      <w:r w:rsidRPr="009D0082">
        <w:rPr>
          <w:rFonts w:ascii="Times New Roman" w:hAnsi="Times New Roman"/>
          <w:lang w:val="bg-BG"/>
        </w:rPr>
        <w:t>ите могат да бъдат физически лица вписани в</w:t>
      </w:r>
      <w:r w:rsidRPr="009D0082">
        <w:rPr>
          <w:rFonts w:ascii="Times New Roman" w:hAnsi="Times New Roman"/>
        </w:rPr>
        <w:t xml:space="preserve"> публичния регистър по чл.235</w:t>
      </w:r>
      <w:r w:rsidRPr="009D0082">
        <w:rPr>
          <w:rFonts w:ascii="Times New Roman" w:hAnsi="Times New Roman"/>
          <w:lang w:val="bg-BG"/>
        </w:rPr>
        <w:t xml:space="preserve"> от ЗГ за дейности по </w:t>
      </w:r>
      <w:r w:rsidRPr="009D0082">
        <w:rPr>
          <w:rFonts w:ascii="Times New Roman" w:hAnsi="Times New Roman"/>
          <w:b/>
          <w:lang w:val="bg-BG"/>
        </w:rPr>
        <w:t>планиране и организация на дейностите по залесяване</w:t>
      </w:r>
      <w:r w:rsidRPr="009D0082">
        <w:rPr>
          <w:rFonts w:ascii="Times New Roman" w:hAnsi="Times New Roman"/>
          <w:lang w:val="bg-BG"/>
        </w:rPr>
        <w:t xml:space="preserve"> и/или търговци, които</w:t>
      </w:r>
      <w:r w:rsidRPr="009D0082">
        <w:rPr>
          <w:rFonts w:ascii="Times New Roman" w:hAnsi="Times New Roman"/>
        </w:rPr>
        <w:t xml:space="preserve"> следва да </w:t>
      </w:r>
      <w:r w:rsidRPr="009D0082">
        <w:rPr>
          <w:rFonts w:ascii="Times New Roman" w:hAnsi="Times New Roman"/>
          <w:lang w:val="bg-BG"/>
        </w:rPr>
        <w:t>са</w:t>
      </w:r>
      <w:r w:rsidRPr="009D0082">
        <w:rPr>
          <w:rFonts w:ascii="Times New Roman" w:hAnsi="Times New Roman"/>
        </w:rPr>
        <w:t xml:space="preserve"> вписан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 в публичния регистър по чл.241 от З</w:t>
      </w:r>
      <w:r w:rsidRPr="009D0082">
        <w:rPr>
          <w:rFonts w:ascii="Times New Roman" w:hAnsi="Times New Roman"/>
          <w:lang w:val="bg-BG"/>
        </w:rPr>
        <w:t>Г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b/>
        </w:rPr>
        <w:t>за дейност</w:t>
      </w:r>
      <w:r w:rsidRPr="009D0082">
        <w:rPr>
          <w:rFonts w:ascii="Times New Roman" w:hAnsi="Times New Roman"/>
          <w:b/>
          <w:lang w:val="bg-BG"/>
        </w:rPr>
        <w:t>и по стопанисване на горски територии</w:t>
      </w:r>
      <w:r w:rsidRPr="009D0082">
        <w:rPr>
          <w:rFonts w:ascii="Times New Roman" w:hAnsi="Times New Roman"/>
        </w:rPr>
        <w:t>, и да представят доказателства за търговска репутация.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  <w:bCs/>
          <w:lang w:val="bg-BG"/>
        </w:rPr>
        <w:t>Да представят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</w:rPr>
        <w:t>положителни търговски репутации</w:t>
      </w:r>
      <w:r w:rsidRPr="009D0082">
        <w:rPr>
          <w:rFonts w:ascii="Times New Roman" w:hAnsi="Times New Roman"/>
          <w:lang w:val="bg-BG"/>
        </w:rPr>
        <w:t xml:space="preserve"> / референция по образец / 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за последните </w:t>
      </w:r>
      <w:r w:rsidRPr="00B1348B">
        <w:rPr>
          <w:rFonts w:ascii="Times New Roman" w:hAnsi="Times New Roman"/>
          <w:b/>
          <w:lang w:val="bg-BG"/>
        </w:rPr>
        <w:t>12 месеца</w:t>
      </w:r>
      <w:r w:rsidRPr="009D0082">
        <w:rPr>
          <w:rFonts w:ascii="Times New Roman" w:hAnsi="Times New Roman"/>
          <w:b/>
          <w:lang w:val="bg-BG"/>
        </w:rPr>
        <w:t xml:space="preserve">, </w:t>
      </w:r>
      <w:r w:rsidRPr="009D0082">
        <w:rPr>
          <w:rFonts w:ascii="Times New Roman" w:hAnsi="Times New Roman"/>
          <w:lang w:val="bg-BG"/>
        </w:rPr>
        <w:t>считано от датата на издаването им</w:t>
      </w:r>
      <w:r w:rsidRPr="009D0082">
        <w:rPr>
          <w:rFonts w:ascii="Times New Roman" w:hAnsi="Times New Roman"/>
        </w:rPr>
        <w:t xml:space="preserve"> от всички ДГС</w:t>
      </w:r>
      <w:r w:rsidRPr="009D0082">
        <w:rPr>
          <w:rFonts w:ascii="Times New Roman" w:hAnsi="Times New Roman"/>
          <w:lang w:val="bg-BG"/>
        </w:rPr>
        <w:t>/ДЛС</w:t>
      </w:r>
      <w:r w:rsidRPr="009D0082">
        <w:rPr>
          <w:rFonts w:ascii="Times New Roman" w:hAnsi="Times New Roman"/>
        </w:rPr>
        <w:t xml:space="preserve"> на територията на</w:t>
      </w:r>
      <w:r w:rsidRPr="009D0082">
        <w:rPr>
          <w:rFonts w:ascii="Times New Roman" w:hAnsi="Times New Roman"/>
          <w:lang w:val="bg-BG"/>
        </w:rPr>
        <w:t xml:space="preserve"> СЗ</w:t>
      </w:r>
      <w:r w:rsidRPr="009D0082">
        <w:rPr>
          <w:rFonts w:ascii="Times New Roman" w:hAnsi="Times New Roman"/>
          <w:lang w:val="ru-RU"/>
        </w:rPr>
        <w:t xml:space="preserve">ДП гр. ВРАЦА, или в друго  държавно предприятие,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 xml:space="preserve"> ко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>то е работила фирмата, че нямат констатирани нарушения /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</w:rPr>
        <w:t xml:space="preserve">с констативни протоколи, АУАН и </w:t>
      </w:r>
      <w:r w:rsidRPr="009D0082">
        <w:rPr>
          <w:rFonts w:ascii="Times New Roman" w:hAnsi="Times New Roman"/>
          <w:lang w:val="bg-BG"/>
        </w:rPr>
        <w:t xml:space="preserve">влязло в сила НП </w:t>
      </w:r>
      <w:r w:rsidRPr="009D0082">
        <w:rPr>
          <w:rFonts w:ascii="Times New Roman" w:hAnsi="Times New Roman"/>
        </w:rPr>
        <w:t>/ по ЗГ</w:t>
      </w:r>
      <w:r w:rsidRPr="009D0082">
        <w:rPr>
          <w:rFonts w:ascii="Times New Roman" w:hAnsi="Times New Roman"/>
          <w:lang w:val="bg-BG"/>
        </w:rPr>
        <w:t>. Т</w:t>
      </w:r>
      <w:r w:rsidRPr="009D0082">
        <w:rPr>
          <w:rFonts w:ascii="Times New Roman" w:hAnsi="Times New Roman"/>
        </w:rPr>
        <w:t>ърговци</w:t>
      </w:r>
      <w:r w:rsidRPr="009D0082">
        <w:rPr>
          <w:rFonts w:ascii="Times New Roman" w:hAnsi="Times New Roman"/>
          <w:lang w:val="bg-BG"/>
        </w:rPr>
        <w:t>те,</w:t>
      </w:r>
      <w:r w:rsidRPr="009D0082">
        <w:rPr>
          <w:rFonts w:ascii="Times New Roman" w:hAnsi="Times New Roman"/>
        </w:rPr>
        <w:t xml:space="preserve"> извършвали такива дейности</w:t>
      </w:r>
      <w:r w:rsidRPr="009D0082">
        <w:rPr>
          <w:rFonts w:ascii="Times New Roman" w:hAnsi="Times New Roman"/>
          <w:lang w:val="bg-BG"/>
        </w:rPr>
        <w:t>,</w:t>
      </w:r>
      <w:r w:rsidRPr="009D0082">
        <w:rPr>
          <w:rFonts w:ascii="Times New Roman" w:hAnsi="Times New Roman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представят референциите в </w:t>
      </w:r>
      <w:r w:rsidRPr="009D0082">
        <w:rPr>
          <w:rFonts w:ascii="Times New Roman" w:hAnsi="Times New Roman"/>
        </w:rPr>
        <w:t>оригинал</w:t>
      </w:r>
      <w:r w:rsidRPr="009D0082">
        <w:rPr>
          <w:rFonts w:ascii="Times New Roman" w:hAnsi="Times New Roman"/>
          <w:lang w:val="bg-BG"/>
        </w:rPr>
        <w:t xml:space="preserve"> или заверено копие </w:t>
      </w:r>
      <w:r w:rsidRPr="009D0082">
        <w:rPr>
          <w:rFonts w:ascii="Times New Roman" w:hAnsi="Times New Roman"/>
        </w:rPr>
        <w:t>- издаден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 в срок до </w:t>
      </w:r>
      <w:r w:rsidRPr="009D0082">
        <w:rPr>
          <w:rFonts w:ascii="Times New Roman" w:hAnsi="Times New Roman"/>
          <w:b/>
          <w:lang w:val="bg-BG"/>
        </w:rPr>
        <w:t>3 месеца</w:t>
      </w:r>
      <w:r w:rsidRPr="009D0082">
        <w:rPr>
          <w:rFonts w:ascii="Times New Roman" w:hAnsi="Times New Roman"/>
        </w:rPr>
        <w:t xml:space="preserve"> преди датата на р</w:t>
      </w:r>
      <w:r w:rsidRPr="009D0082">
        <w:rPr>
          <w:rFonts w:ascii="Times New Roman" w:hAnsi="Times New Roman"/>
          <w:lang w:val="bg-BG"/>
        </w:rPr>
        <w:t>а</w:t>
      </w:r>
      <w:r w:rsidRPr="009D0082">
        <w:rPr>
          <w:rFonts w:ascii="Times New Roman" w:hAnsi="Times New Roman"/>
        </w:rPr>
        <w:t>зг</w:t>
      </w:r>
      <w:r w:rsidRPr="009D0082">
        <w:rPr>
          <w:rFonts w:ascii="Times New Roman" w:hAnsi="Times New Roman"/>
          <w:lang w:val="bg-BG"/>
        </w:rPr>
        <w:t>л</w:t>
      </w:r>
      <w:r w:rsidRPr="009D0082">
        <w:rPr>
          <w:rFonts w:ascii="Times New Roman" w:hAnsi="Times New Roman"/>
        </w:rPr>
        <w:t>еждане на офертата</w:t>
      </w:r>
      <w:r w:rsidRPr="009D0082">
        <w:rPr>
          <w:rFonts w:ascii="Times New Roman" w:hAnsi="Times New Roman"/>
          <w:lang w:val="bg-BG"/>
        </w:rPr>
        <w:t>.</w:t>
      </w:r>
      <w:r w:rsidRPr="009D0082">
        <w:rPr>
          <w:rFonts w:ascii="Times New Roman" w:hAnsi="Times New Roman"/>
        </w:rPr>
        <w:t xml:space="preserve"> Когато търговецът не е извършвал такава дейност, представя декларация в свободен текст</w:t>
      </w:r>
      <w:r w:rsidRPr="009D0082">
        <w:rPr>
          <w:rFonts w:ascii="Times New Roman" w:hAnsi="Times New Roman"/>
          <w:lang w:val="bg-BG"/>
        </w:rPr>
        <w:t>.</w:t>
      </w:r>
      <w:r w:rsidRPr="009D0082">
        <w:rPr>
          <w:rFonts w:ascii="Times New Roman" w:hAnsi="Times New Roman"/>
          <w:b/>
          <w:lang w:val="bg-BG"/>
        </w:rPr>
        <w:t xml:space="preserve"> </w:t>
      </w:r>
    </w:p>
    <w:p w:rsidR="00804808" w:rsidRPr="009D0082" w:rsidRDefault="00804808" w:rsidP="00804808">
      <w:pPr>
        <w:pStyle w:val="Char1CharCharCharChar"/>
        <w:jc w:val="both"/>
        <w:rPr>
          <w:rFonts w:ascii="Times New Roman" w:hAnsi="Times New Roman"/>
          <w:color w:val="000000"/>
          <w:lang w:val="bg-BG"/>
        </w:rPr>
      </w:pPr>
      <w:r w:rsidRPr="009D0082">
        <w:rPr>
          <w:rFonts w:ascii="Times New Roman" w:hAnsi="Times New Roman"/>
          <w:b/>
          <w:bCs/>
          <w:lang w:val="bg-BG"/>
        </w:rPr>
        <w:tab/>
      </w:r>
      <w:r w:rsidRPr="009D0082">
        <w:rPr>
          <w:rFonts w:ascii="Times New Roman" w:hAnsi="Times New Roman"/>
          <w:bCs/>
          <w:lang w:val="bg-BG"/>
        </w:rPr>
        <w:t>Кандидатите представят д</w:t>
      </w:r>
      <w:r w:rsidRPr="009D0082">
        <w:rPr>
          <w:rFonts w:ascii="Times New Roman" w:hAnsi="Times New Roman"/>
        </w:rPr>
        <w:t>оказателства, че притежава</w:t>
      </w:r>
      <w:r w:rsidRPr="009D0082">
        <w:rPr>
          <w:rFonts w:ascii="Times New Roman" w:hAnsi="Times New Roman"/>
          <w:lang w:val="bg-BG"/>
        </w:rPr>
        <w:t>т</w:t>
      </w:r>
      <w:r w:rsidRPr="009D0082">
        <w:rPr>
          <w:rFonts w:ascii="Times New Roman" w:hAnsi="Times New Roman"/>
        </w:rPr>
        <w:t xml:space="preserve"> необходим</w:t>
      </w:r>
      <w:r w:rsidRPr="009D0082">
        <w:rPr>
          <w:rFonts w:ascii="Times New Roman" w:hAnsi="Times New Roman"/>
          <w:lang w:val="bg-BG"/>
        </w:rPr>
        <w:t xml:space="preserve">ата </w:t>
      </w:r>
      <w:r w:rsidRPr="009D0082">
        <w:rPr>
          <w:rFonts w:ascii="Times New Roman" w:hAnsi="Times New Roman"/>
        </w:rPr>
        <w:t>техника</w:t>
      </w:r>
      <w:r w:rsidRPr="009D0082">
        <w:rPr>
          <w:rFonts w:ascii="Times New Roman" w:hAnsi="Times New Roman"/>
          <w:lang w:val="bg-BG"/>
        </w:rPr>
        <w:t xml:space="preserve"> </w:t>
      </w:r>
      <w:r w:rsidRPr="009D0082">
        <w:rPr>
          <w:rFonts w:ascii="Times New Roman" w:hAnsi="Times New Roman"/>
        </w:rPr>
        <w:t>за извършване на дейността</w:t>
      </w:r>
      <w:r w:rsidRPr="009D0082">
        <w:rPr>
          <w:rFonts w:ascii="Times New Roman" w:hAnsi="Times New Roman"/>
          <w:lang w:val="bg-BG"/>
        </w:rPr>
        <w:t xml:space="preserve">, </w:t>
      </w:r>
      <w:r w:rsidRPr="009D0082">
        <w:rPr>
          <w:rFonts w:ascii="Times New Roman" w:hAnsi="Times New Roman"/>
        </w:rPr>
        <w:t>копия на талони за регистрация на горска и земеделска техника</w:t>
      </w:r>
      <w:r w:rsidRPr="009D0082">
        <w:rPr>
          <w:rFonts w:ascii="Times New Roman" w:hAnsi="Times New Roman"/>
          <w:lang w:val="en-US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по реда на ЗРКЗГТ (в сила от 01.01.2018 година в съответната ОД </w:t>
      </w:r>
      <w:r w:rsidRPr="009D0082">
        <w:rPr>
          <w:rFonts w:ascii="Times New Roman" w:hAnsi="Times New Roman"/>
          <w:lang w:val="bg-BG"/>
        </w:rPr>
        <w:lastRenderedPageBreak/>
        <w:t xml:space="preserve">„Земеделие”), </w:t>
      </w:r>
      <w:r w:rsidRPr="009D0082">
        <w:rPr>
          <w:rFonts w:ascii="Times New Roman" w:hAnsi="Times New Roman"/>
          <w:color w:val="000000"/>
          <w:lang w:val="bg-BG"/>
        </w:rPr>
        <w:t>копия от договори за наем/лизинг, ако техниката е наета; копие на</w:t>
      </w:r>
      <w:r w:rsidRPr="009D0082">
        <w:rPr>
          <w:rFonts w:ascii="Times New Roman" w:hAnsi="Times New Roman"/>
          <w:lang w:val="bg-BG"/>
        </w:rPr>
        <w:t xml:space="preserve"> справка от НАП по чл.62, ал.4 от КТ за актуалното състояние на действащия трудов договор / важи за срок от </w:t>
      </w:r>
      <w:r w:rsidRPr="009D0082">
        <w:rPr>
          <w:rFonts w:ascii="Times New Roman" w:hAnsi="Times New Roman"/>
          <w:b/>
          <w:lang w:val="bg-BG"/>
        </w:rPr>
        <w:t>1 месец</w:t>
      </w:r>
      <w:r w:rsidRPr="009D0082">
        <w:rPr>
          <w:rFonts w:ascii="Times New Roman" w:hAnsi="Times New Roman"/>
          <w:lang w:val="bg-BG"/>
        </w:rPr>
        <w:t xml:space="preserve"> от датата на издаването / за назначения</w:t>
      </w:r>
      <w:r w:rsidRPr="009D0082">
        <w:rPr>
          <w:rFonts w:ascii="Times New Roman" w:hAnsi="Times New Roman"/>
          <w:lang w:val="en-US"/>
        </w:rPr>
        <w:t xml:space="preserve"> </w:t>
      </w:r>
      <w:r w:rsidRPr="009D0082">
        <w:rPr>
          <w:rFonts w:ascii="Times New Roman" w:hAnsi="Times New Roman"/>
          <w:lang w:val="bg-BG"/>
        </w:rPr>
        <w:t xml:space="preserve">лицензиран лесовъд; </w:t>
      </w:r>
      <w:r w:rsidRPr="009D0082">
        <w:rPr>
          <w:rFonts w:ascii="Times New Roman" w:hAnsi="Times New Roman"/>
          <w:bCs/>
          <w:lang w:val="bg-BG"/>
        </w:rPr>
        <w:t xml:space="preserve">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lang w:val="bg-BG"/>
        </w:rPr>
        <w:tab/>
      </w:r>
      <w:r w:rsidRPr="009D0082">
        <w:rPr>
          <w:rFonts w:ascii="Times New Roman" w:hAnsi="Times New Roman"/>
        </w:rPr>
        <w:t>Кандидат</w:t>
      </w:r>
      <w:r w:rsidRPr="009D0082">
        <w:rPr>
          <w:rFonts w:ascii="Times New Roman" w:hAnsi="Times New Roman"/>
          <w:lang w:val="bg-BG"/>
        </w:rPr>
        <w:t>ите</w:t>
      </w:r>
      <w:r w:rsidRPr="009D0082">
        <w:rPr>
          <w:rFonts w:ascii="Times New Roman" w:hAnsi="Times New Roman"/>
        </w:rPr>
        <w:t xml:space="preserve"> следва да притежава</w:t>
      </w:r>
      <w:r w:rsidRPr="009D0082">
        <w:rPr>
          <w:rFonts w:ascii="Times New Roman" w:hAnsi="Times New Roman"/>
          <w:lang w:val="bg-BG"/>
        </w:rPr>
        <w:t>т</w:t>
      </w:r>
      <w:r w:rsidRPr="009D0082">
        <w:rPr>
          <w:rFonts w:ascii="Times New Roman" w:hAnsi="Times New Roman"/>
        </w:rPr>
        <w:t xml:space="preserve"> минимален брой </w:t>
      </w:r>
      <w:r w:rsidRPr="009D0082">
        <w:rPr>
          <w:rFonts w:ascii="Times New Roman" w:hAnsi="Times New Roman"/>
          <w:lang w:val="bg-BG"/>
        </w:rPr>
        <w:t xml:space="preserve">собствена и/или наета </w:t>
      </w:r>
      <w:r w:rsidRPr="009D0082">
        <w:rPr>
          <w:rFonts w:ascii="Times New Roman" w:hAnsi="Times New Roman"/>
        </w:rPr>
        <w:t>н</w:t>
      </w:r>
      <w:r w:rsidRPr="009D0082">
        <w:rPr>
          <w:rFonts w:ascii="Times New Roman" w:hAnsi="Times New Roman"/>
          <w:bCs/>
        </w:rPr>
        <w:t>еобходима</w:t>
      </w:r>
      <w:r w:rsidRPr="009D0082">
        <w:rPr>
          <w:rFonts w:ascii="Times New Roman" w:hAnsi="Times New Roman"/>
          <w:bCs/>
          <w:lang w:val="bg-BG"/>
        </w:rPr>
        <w:t xml:space="preserve"> </w:t>
      </w:r>
      <w:r w:rsidRPr="009D0082">
        <w:rPr>
          <w:rFonts w:ascii="Times New Roman" w:hAnsi="Times New Roman"/>
          <w:bCs/>
        </w:rPr>
        <w:t>техника за изпълнение на дейността</w:t>
      </w:r>
      <w:r w:rsidRPr="009D0082">
        <w:rPr>
          <w:rFonts w:ascii="Times New Roman" w:hAnsi="Times New Roman"/>
          <w:bCs/>
          <w:lang w:val="bg-BG"/>
        </w:rPr>
        <w:t xml:space="preserve">: </w:t>
      </w:r>
      <w:r w:rsidRPr="009D0082">
        <w:rPr>
          <w:rFonts w:ascii="Times New Roman" w:hAnsi="Times New Roman"/>
          <w:b/>
          <w:bCs/>
          <w:lang w:val="bg-BG"/>
        </w:rPr>
        <w:t>За Обект с № 1 -</w:t>
      </w:r>
      <w:r w:rsidRPr="009D0082">
        <w:rPr>
          <w:rFonts w:ascii="Times New Roman" w:hAnsi="Times New Roman"/>
          <w:b/>
          <w:color w:val="000000"/>
          <w:lang w:val="bg-BG"/>
        </w:rPr>
        <w:t xml:space="preserve"> 1</w:t>
      </w:r>
      <w:r w:rsidRPr="009D0082">
        <w:rPr>
          <w:rFonts w:ascii="Times New Roman" w:hAnsi="Times New Roman"/>
          <w:b/>
          <w:color w:val="000000"/>
          <w:lang w:val="en-US"/>
        </w:rPr>
        <w:t xml:space="preserve"> </w:t>
      </w:r>
      <w:r w:rsidRPr="009D0082">
        <w:rPr>
          <w:rFonts w:ascii="Times New Roman" w:hAnsi="Times New Roman"/>
          <w:b/>
          <w:color w:val="000000"/>
          <w:lang w:val="bg-BG"/>
        </w:rPr>
        <w:t>бр. трактор, 1 бр. дис</w:t>
      </w:r>
      <w:r w:rsidRPr="00446C2B">
        <w:rPr>
          <w:rFonts w:ascii="Times New Roman" w:hAnsi="Times New Roman"/>
          <w:b/>
          <w:color w:val="000000"/>
          <w:lang w:val="bg-BG"/>
        </w:rPr>
        <w:t>кова</w:t>
      </w:r>
      <w:r w:rsidRPr="009D0082">
        <w:rPr>
          <w:rFonts w:ascii="Times New Roman" w:hAnsi="Times New Roman"/>
          <w:b/>
          <w:color w:val="000000"/>
          <w:lang w:val="bg-BG"/>
        </w:rPr>
        <w:t xml:space="preserve"> брана, 6</w:t>
      </w:r>
      <w:r>
        <w:rPr>
          <w:rFonts w:ascii="Times New Roman" w:hAnsi="Times New Roman"/>
          <w:b/>
          <w:color w:val="000000"/>
          <w:lang w:val="bg-BG"/>
        </w:rPr>
        <w:t xml:space="preserve"> бр. </w:t>
      </w:r>
      <w:r w:rsidRPr="009D0082">
        <w:rPr>
          <w:rFonts w:ascii="Times New Roman" w:hAnsi="Times New Roman"/>
          <w:b/>
          <w:color w:val="000000"/>
          <w:lang w:val="bg-BG"/>
        </w:rPr>
        <w:t xml:space="preserve">ножици, триони (посочват се в декларацията, приложение № </w:t>
      </w:r>
      <w:r w:rsidRPr="009D0082">
        <w:rPr>
          <w:rFonts w:ascii="Times New Roman" w:hAnsi="Times New Roman"/>
          <w:b/>
          <w:color w:val="000000"/>
          <w:lang w:val="en-US"/>
        </w:rPr>
        <w:t>9</w:t>
      </w:r>
      <w:r w:rsidRPr="009D0082">
        <w:rPr>
          <w:rFonts w:ascii="Times New Roman" w:hAnsi="Times New Roman"/>
          <w:b/>
          <w:color w:val="000000"/>
          <w:lang w:val="bg-BG"/>
        </w:rPr>
        <w:t>)</w:t>
      </w:r>
      <w:r w:rsidRPr="009D0082">
        <w:rPr>
          <w:rFonts w:ascii="Times New Roman" w:hAnsi="Times New Roman"/>
          <w:color w:val="000000"/>
          <w:lang w:val="bg-BG"/>
        </w:rPr>
        <w:t>.</w:t>
      </w:r>
      <w:r w:rsidRPr="009D0082">
        <w:rPr>
          <w:rFonts w:ascii="Times New Roman" w:hAnsi="Times New Roman"/>
          <w:bCs/>
          <w:lang w:val="bg-BG"/>
        </w:rPr>
        <w:t xml:space="preserve">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Cs/>
        </w:rPr>
      </w:pPr>
      <w:r w:rsidRPr="009D0082">
        <w:rPr>
          <w:rFonts w:ascii="Times New Roman" w:hAnsi="Times New Roman"/>
          <w:bCs/>
          <w:lang w:val="bg-BG"/>
        </w:rPr>
        <w:tab/>
      </w:r>
      <w:r w:rsidRPr="009D0082">
        <w:rPr>
          <w:rFonts w:ascii="Times New Roman" w:hAnsi="Times New Roman"/>
          <w:bCs/>
        </w:rPr>
        <w:t>6.</w:t>
      </w:r>
      <w:r w:rsidRPr="009D0082">
        <w:rPr>
          <w:rFonts w:ascii="Times New Roman" w:hAnsi="Times New Roman"/>
          <w:bCs/>
          <w:lang w:val="en-US"/>
        </w:rPr>
        <w:t xml:space="preserve"> </w:t>
      </w:r>
      <w:r w:rsidRPr="009D0082">
        <w:rPr>
          <w:rFonts w:ascii="Times New Roman" w:hAnsi="Times New Roman"/>
          <w:bCs/>
        </w:rPr>
        <w:t xml:space="preserve">Срок на валидност на офертите - </w:t>
      </w:r>
      <w:r w:rsidRPr="009D0082">
        <w:rPr>
          <w:rFonts w:ascii="Times New Roman" w:hAnsi="Times New Roman"/>
          <w:b/>
        </w:rPr>
        <w:t>90 календарни дни</w:t>
      </w:r>
      <w:r w:rsidRPr="009D0082">
        <w:rPr>
          <w:rFonts w:ascii="Times New Roman" w:hAnsi="Times New Roman"/>
        </w:rPr>
        <w:t xml:space="preserve"> от крайната дата за подаването им. Оферта с по-малък срок на валидност ще се отхвърля от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>ъзложителя, като не съответстваща на изискванията.</w:t>
      </w:r>
    </w:p>
    <w:p w:rsidR="00804808" w:rsidRPr="009D0082" w:rsidRDefault="00804808" w:rsidP="00804808">
      <w:pPr>
        <w:pStyle w:val="2"/>
        <w:numPr>
          <w:ilvl w:val="0"/>
          <w:numId w:val="0"/>
        </w:numPr>
        <w:ind w:firstLine="708"/>
        <w:jc w:val="both"/>
        <w:rPr>
          <w:b/>
          <w:sz w:val="24"/>
          <w:szCs w:val="24"/>
          <w:lang w:val="bg-BG"/>
        </w:rPr>
      </w:pPr>
      <w:r w:rsidRPr="009D0082">
        <w:rPr>
          <w:sz w:val="24"/>
          <w:szCs w:val="24"/>
        </w:rPr>
        <w:t>7. Класирането на офертите ще се извършва</w:t>
      </w:r>
      <w:r w:rsidRPr="009D0082">
        <w:rPr>
          <w:sz w:val="24"/>
          <w:szCs w:val="24"/>
          <w:lang w:val="bg-BG"/>
        </w:rPr>
        <w:t xml:space="preserve"> по посочения в чл.15, ал.9, т.1 от Наредбата </w:t>
      </w:r>
      <w:r w:rsidRPr="009D0082">
        <w:rPr>
          <w:sz w:val="24"/>
          <w:szCs w:val="24"/>
        </w:rPr>
        <w:t xml:space="preserve">критерий: </w:t>
      </w:r>
      <w:r w:rsidRPr="009D0082">
        <w:rPr>
          <w:b/>
          <w:sz w:val="24"/>
          <w:szCs w:val="24"/>
        </w:rPr>
        <w:t>най-</w:t>
      </w:r>
      <w:r w:rsidRPr="009D0082">
        <w:rPr>
          <w:b/>
          <w:sz w:val="24"/>
          <w:szCs w:val="24"/>
          <w:lang w:val="bg-BG"/>
        </w:rPr>
        <w:t>ниска</w:t>
      </w:r>
      <w:r w:rsidRPr="009D0082">
        <w:rPr>
          <w:b/>
          <w:sz w:val="24"/>
          <w:szCs w:val="24"/>
        </w:rPr>
        <w:t xml:space="preserve"> </w:t>
      </w:r>
      <w:r w:rsidRPr="009D0082">
        <w:rPr>
          <w:b/>
          <w:sz w:val="24"/>
          <w:szCs w:val="24"/>
          <w:lang w:val="bg-BG"/>
        </w:rPr>
        <w:t>цена</w:t>
      </w:r>
      <w:r w:rsidRPr="009D0082">
        <w:rPr>
          <w:sz w:val="24"/>
          <w:szCs w:val="24"/>
          <w:lang w:val="bg-BG"/>
        </w:rPr>
        <w:t>.</w:t>
      </w:r>
    </w:p>
    <w:p w:rsidR="00804808" w:rsidRPr="009D0082" w:rsidRDefault="00804808" w:rsidP="00804808">
      <w:pPr>
        <w:tabs>
          <w:tab w:val="left" w:pos="0"/>
        </w:tabs>
        <w:jc w:val="both"/>
      </w:pPr>
      <w:r w:rsidRPr="009D0082">
        <w:tab/>
      </w:r>
      <w:r w:rsidRPr="009D0082">
        <w:rPr>
          <w:lang w:val="en-US"/>
        </w:rPr>
        <w:t>8</w:t>
      </w:r>
      <w:r w:rsidRPr="009D0082">
        <w:t>. В процедурата се допуска участието на подизпълнители, като кандидатът посочва дали ще използва подизпълнители в офертата за участие. Подизпълнителят е длъжен да отговоря на изискванията, посочени в заповедта, като за доказването на това обстоятелство в офертата се прилагат документите, относими към участниците в процедурата.</w:t>
      </w:r>
    </w:p>
    <w:p w:rsidR="00804808" w:rsidRPr="009D0082" w:rsidRDefault="00804808" w:rsidP="00804808">
      <w:pPr>
        <w:pStyle w:val="FR3"/>
        <w:ind w:firstLine="720"/>
        <w:jc w:val="both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9D008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   При изпълнение на дейности в горските територии - общинска собственост, изпълнителите са длъжни да поставят информационни табели по образец в обекта, в който осъществяват дейността.</w:t>
      </w:r>
    </w:p>
    <w:p w:rsidR="00804808" w:rsidRPr="009D0082" w:rsidRDefault="00804808" w:rsidP="00804808">
      <w:pPr>
        <w:pStyle w:val="FR3"/>
        <w:ind w:firstLine="720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9D0082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EFEFE"/>
        </w:rPr>
        <w:t>Участниците мога да подават оферти за  всички обекти от предмета на открития конкурс;</w:t>
      </w:r>
    </w:p>
    <w:p w:rsidR="00804808" w:rsidRPr="009D0082" w:rsidRDefault="00804808" w:rsidP="00804808">
      <w:pPr>
        <w:pStyle w:val="a8"/>
        <w:rPr>
          <w:sz w:val="24"/>
          <w:szCs w:val="24"/>
        </w:rPr>
      </w:pPr>
      <w:r w:rsidRPr="009D0082">
        <w:rPr>
          <w:bCs/>
          <w:color w:val="000000" w:themeColor="text1"/>
          <w:sz w:val="24"/>
          <w:szCs w:val="24"/>
        </w:rPr>
        <w:t xml:space="preserve">            </w:t>
      </w:r>
      <w:r w:rsidRPr="009D0082">
        <w:rPr>
          <w:bCs/>
          <w:color w:val="000000" w:themeColor="text1"/>
          <w:sz w:val="24"/>
          <w:szCs w:val="24"/>
          <w:lang w:val="en-US"/>
        </w:rPr>
        <w:t>9</w:t>
      </w:r>
      <w:r w:rsidRPr="009D0082">
        <w:rPr>
          <w:bCs/>
          <w:color w:val="000000" w:themeColor="text1"/>
          <w:sz w:val="24"/>
          <w:szCs w:val="24"/>
        </w:rPr>
        <w:t xml:space="preserve">. </w:t>
      </w:r>
      <w:r w:rsidRPr="009D0082">
        <w:rPr>
          <w:color w:val="000000" w:themeColor="text1"/>
          <w:sz w:val="24"/>
          <w:szCs w:val="24"/>
        </w:rPr>
        <w:t>Необходими документи към офертата и изисквания за допускане до участие в</w:t>
      </w:r>
      <w:r w:rsidRPr="009D0082">
        <w:rPr>
          <w:sz w:val="24"/>
          <w:szCs w:val="24"/>
        </w:rPr>
        <w:t xml:space="preserve"> процедурата: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Cs/>
        </w:rPr>
      </w:pPr>
      <w:r w:rsidRPr="009D0082">
        <w:rPr>
          <w:rFonts w:ascii="Times New Roman" w:hAnsi="Times New Roman"/>
          <w:spacing w:val="-4"/>
        </w:rPr>
        <w:tab/>
      </w:r>
      <w:r w:rsidRPr="009D0082">
        <w:rPr>
          <w:rFonts w:ascii="Times New Roman" w:hAnsi="Times New Roman"/>
          <w:spacing w:val="-4"/>
          <w:lang w:val="bg-BG"/>
        </w:rPr>
        <w:t>9.1.</w:t>
      </w:r>
      <w:r w:rsidRPr="009D0082">
        <w:rPr>
          <w:rFonts w:ascii="Times New Roman" w:hAnsi="Times New Roman"/>
          <w:color w:val="000000"/>
          <w:shd w:val="clear" w:color="auto" w:fill="FEFEFE"/>
        </w:rPr>
        <w:t xml:space="preserve">  </w:t>
      </w:r>
      <w:r w:rsidRPr="009D0082">
        <w:rPr>
          <w:rFonts w:ascii="Times New Roman" w:hAnsi="Times New Roman"/>
          <w:bCs/>
        </w:rPr>
        <w:t>Списък на документите, съдържащи се в офертата</w:t>
      </w:r>
      <w:r w:rsidRPr="009D0082">
        <w:rPr>
          <w:rFonts w:ascii="Times New Roman" w:hAnsi="Times New Roman"/>
          <w:color w:val="000000"/>
          <w:shd w:val="clear" w:color="auto" w:fill="FEFEFE"/>
        </w:rPr>
        <w:t>;</w:t>
      </w:r>
      <w:r w:rsidRPr="009D0082">
        <w:rPr>
          <w:rFonts w:ascii="Times New Roman" w:hAnsi="Times New Roman"/>
          <w:bCs/>
        </w:rPr>
        <w:t xml:space="preserve">– </w:t>
      </w:r>
      <w:r w:rsidRPr="009D0082">
        <w:rPr>
          <w:rFonts w:ascii="Times New Roman" w:hAnsi="Times New Roman"/>
          <w:b/>
          <w:bCs/>
        </w:rPr>
        <w:t>приложение № 1;</w:t>
      </w:r>
    </w:p>
    <w:p w:rsidR="00804808" w:rsidRPr="009D0082" w:rsidRDefault="00804808" w:rsidP="00804808">
      <w:pPr>
        <w:tabs>
          <w:tab w:val="left" w:pos="0"/>
        </w:tabs>
        <w:jc w:val="both"/>
        <w:rPr>
          <w:b/>
          <w:bCs/>
        </w:rPr>
      </w:pPr>
      <w:r w:rsidRPr="009D0082">
        <w:rPr>
          <w:color w:val="000000"/>
        </w:rPr>
        <w:tab/>
        <w:t>9.2.</w:t>
      </w:r>
      <w:r w:rsidRPr="009D0082">
        <w:rPr>
          <w:color w:val="FF0000"/>
          <w:shd w:val="clear" w:color="auto" w:fill="FEFEFE"/>
        </w:rPr>
        <w:t xml:space="preserve"> </w:t>
      </w:r>
      <w:r w:rsidRPr="00B1348B">
        <w:rPr>
          <w:shd w:val="clear" w:color="auto" w:fill="FEFEFE"/>
        </w:rPr>
        <w:t>заявление за участие по образец, в което се посочват обектът, за който се участва, името на участника, ЕИК или ЕГН, номерът на удостоверението за регистрация на участника в публичния регистър по </w:t>
      </w:r>
      <w:r w:rsidRPr="00B1348B">
        <w:rPr>
          <w:rStyle w:val="newdocreference"/>
          <w:shd w:val="clear" w:color="auto" w:fill="FEFEFE"/>
        </w:rPr>
        <w:t>чл. 241</w:t>
      </w:r>
      <w:r w:rsidRPr="00B1348B">
        <w:rPr>
          <w:shd w:val="clear" w:color="auto" w:fill="FEFEFE"/>
        </w:rPr>
        <w:t> или </w:t>
      </w:r>
      <w:r w:rsidRPr="00B1348B">
        <w:rPr>
          <w:rStyle w:val="newdocreference"/>
          <w:shd w:val="clear" w:color="auto" w:fill="FEFEFE"/>
        </w:rPr>
        <w:t>235 от ЗГ</w:t>
      </w:r>
      <w:r w:rsidRPr="00B1348B">
        <w:rPr>
          <w:shd w:val="clear" w:color="auto" w:fill="FEFEFE"/>
        </w:rPr>
        <w:t> за съответната дейност, с изключение на случаите по </w:t>
      </w:r>
      <w:r w:rsidRPr="00B1348B">
        <w:rPr>
          <w:rStyle w:val="samedocreference"/>
          <w:shd w:val="clear" w:color="auto" w:fill="FEFEFE"/>
        </w:rPr>
        <w:t>чл. 11, ал. 2</w:t>
      </w:r>
      <w:r w:rsidRPr="00B1348B">
        <w:rPr>
          <w:shd w:val="clear" w:color="auto" w:fill="FEFEFE"/>
        </w:rPr>
        <w:t>, и срокът на валидност на офертата. С подаването на заявлението участникът се съгласява с условията за провеждане на конкурса</w:t>
      </w:r>
      <w:r w:rsidRPr="009D0082">
        <w:rPr>
          <w:bCs/>
        </w:rPr>
        <w:t xml:space="preserve">– </w:t>
      </w:r>
      <w:r w:rsidRPr="009D0082">
        <w:rPr>
          <w:b/>
          <w:bCs/>
        </w:rPr>
        <w:t>приложение № 2;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b/>
          <w:bCs/>
          <w:lang w:val="bg-BG"/>
        </w:rPr>
      </w:pPr>
      <w:r w:rsidRPr="009D0082">
        <w:rPr>
          <w:rFonts w:ascii="Times New Roman" w:hAnsi="Times New Roman"/>
          <w:spacing w:val="-4"/>
          <w:lang w:val="bg-BG"/>
        </w:rPr>
        <w:tab/>
      </w:r>
      <w:r w:rsidRPr="009D0082">
        <w:rPr>
          <w:rFonts w:ascii="Times New Roman" w:hAnsi="Times New Roman"/>
          <w:spacing w:val="-4"/>
        </w:rPr>
        <w:t>9.</w:t>
      </w:r>
      <w:r w:rsidRPr="009D0082">
        <w:rPr>
          <w:rFonts w:ascii="Times New Roman" w:hAnsi="Times New Roman"/>
          <w:spacing w:val="-4"/>
          <w:lang w:val="bg-BG"/>
        </w:rPr>
        <w:t>3</w:t>
      </w:r>
      <w:r w:rsidRPr="009D0082">
        <w:rPr>
          <w:rFonts w:ascii="Times New Roman" w:hAnsi="Times New Roman"/>
          <w:spacing w:val="-4"/>
        </w:rPr>
        <w:t xml:space="preserve">. За юридически лица и еднолични търговци – </w:t>
      </w:r>
      <w:r w:rsidRPr="009D0082">
        <w:rPr>
          <w:rFonts w:ascii="Times New Roman" w:hAnsi="Times New Roman"/>
          <w:spacing w:val="-4"/>
          <w:lang w:val="bg-BG"/>
        </w:rPr>
        <w:t xml:space="preserve">Единен идентификационен код за лицата, регистрирани в Република България, или данни за търговска регистрация съгласно националното законодателство в случаите, когато кандидат в процедурата е чуждестранно лице - </w:t>
      </w:r>
      <w:r w:rsidRPr="009D0082">
        <w:rPr>
          <w:rFonts w:ascii="Times New Roman" w:hAnsi="Times New Roman"/>
          <w:b/>
          <w:bCs/>
        </w:rPr>
        <w:t xml:space="preserve">приложение 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  <w:b/>
          <w:bCs/>
        </w:rPr>
        <w:t xml:space="preserve">№ </w:t>
      </w:r>
      <w:r w:rsidRPr="009D0082">
        <w:rPr>
          <w:rFonts w:ascii="Times New Roman" w:hAnsi="Times New Roman"/>
          <w:b/>
          <w:bCs/>
          <w:lang w:val="en-US"/>
        </w:rPr>
        <w:t>4</w:t>
      </w:r>
      <w:r w:rsidRPr="009D0082">
        <w:rPr>
          <w:rFonts w:ascii="Times New Roman" w:hAnsi="Times New Roman"/>
          <w:b/>
          <w:bCs/>
          <w:lang w:val="bg-BG"/>
        </w:rPr>
        <w:t>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spacing w:val="-4"/>
          <w:lang w:val="bg-BG"/>
        </w:rPr>
        <w:tab/>
      </w:r>
      <w:r w:rsidRPr="009D0082">
        <w:rPr>
          <w:rFonts w:ascii="Times New Roman" w:hAnsi="Times New Roman"/>
          <w:spacing w:val="-4"/>
        </w:rPr>
        <w:t>9.</w:t>
      </w:r>
      <w:r w:rsidRPr="009D0082">
        <w:rPr>
          <w:rFonts w:ascii="Times New Roman" w:hAnsi="Times New Roman"/>
          <w:spacing w:val="-4"/>
          <w:lang w:val="bg-BG"/>
        </w:rPr>
        <w:t>4</w:t>
      </w:r>
      <w:r w:rsidRPr="009D0082">
        <w:rPr>
          <w:rFonts w:ascii="Times New Roman" w:hAnsi="Times New Roman"/>
          <w:spacing w:val="-4"/>
        </w:rPr>
        <w:t xml:space="preserve">. </w:t>
      </w:r>
      <w:r w:rsidRPr="009D0082">
        <w:rPr>
          <w:rFonts w:ascii="Times New Roman" w:hAnsi="Times New Roman"/>
          <w:spacing w:val="-4"/>
          <w:lang w:val="bg-BG"/>
        </w:rPr>
        <w:t>Д</w:t>
      </w:r>
      <w:r w:rsidRPr="009D0082">
        <w:rPr>
          <w:rFonts w:ascii="Times New Roman" w:hAnsi="Times New Roman"/>
          <w:spacing w:val="-4"/>
        </w:rPr>
        <w:t>еклараци</w:t>
      </w:r>
      <w:r w:rsidRPr="009D0082">
        <w:rPr>
          <w:rFonts w:ascii="Times New Roman" w:hAnsi="Times New Roman"/>
          <w:spacing w:val="-4"/>
          <w:lang w:val="bg-BG"/>
        </w:rPr>
        <w:t>я,</w:t>
      </w:r>
      <w:r w:rsidRPr="009D0082">
        <w:rPr>
          <w:rFonts w:ascii="Times New Roman" w:hAnsi="Times New Roman"/>
          <w:spacing w:val="-4"/>
        </w:rPr>
        <w:t xml:space="preserve"> че кандидатът</w:t>
      </w:r>
      <w:r w:rsidRPr="009D0082">
        <w:rPr>
          <w:rFonts w:ascii="Times New Roman" w:hAnsi="Times New Roman"/>
          <w:spacing w:val="-4"/>
          <w:lang w:val="bg-BG"/>
        </w:rPr>
        <w:t>: /</w:t>
      </w:r>
      <w:r w:rsidRPr="009D0082">
        <w:rPr>
          <w:rFonts w:ascii="Times New Roman" w:hAnsi="Times New Roman"/>
          <w:spacing w:val="-4"/>
        </w:rPr>
        <w:t xml:space="preserve"> </w:t>
      </w:r>
      <w:r w:rsidRPr="009D0082">
        <w:rPr>
          <w:rFonts w:ascii="Times New Roman" w:hAnsi="Times New Roman"/>
          <w:b/>
          <w:bCs/>
        </w:rPr>
        <w:t>приложени</w:t>
      </w:r>
      <w:r w:rsidRPr="009D0082">
        <w:rPr>
          <w:rFonts w:ascii="Times New Roman" w:hAnsi="Times New Roman"/>
          <w:b/>
          <w:bCs/>
          <w:lang w:val="bg-BG"/>
        </w:rPr>
        <w:t>е №</w:t>
      </w:r>
      <w:r w:rsidRPr="009D0082">
        <w:rPr>
          <w:rFonts w:ascii="Times New Roman" w:hAnsi="Times New Roman"/>
          <w:b/>
          <w:bCs/>
        </w:rPr>
        <w:t xml:space="preserve"> </w:t>
      </w:r>
      <w:r w:rsidRPr="009D0082">
        <w:rPr>
          <w:rFonts w:ascii="Times New Roman" w:hAnsi="Times New Roman"/>
          <w:b/>
          <w:bCs/>
          <w:lang w:val="bg-BG"/>
        </w:rPr>
        <w:t>5</w:t>
      </w:r>
      <w:r w:rsidRPr="009D0082">
        <w:rPr>
          <w:rFonts w:ascii="Times New Roman" w:hAnsi="Times New Roman"/>
          <w:spacing w:val="-4"/>
          <w:lang w:val="bg-BG"/>
        </w:rPr>
        <w:t xml:space="preserve"> /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б) не е обявен в несъстоятелност и не е в производство по несъстоятелност;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в) не е в производство по ликвидация;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д) не е сключил договор с лице по чл. 68 от ЗПКОНПИ;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е) не е лишен от право да упражнява търговска дейност;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lastRenderedPageBreak/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з) е внесъл гаранция за участие в конкурса;</w:t>
      </w:r>
    </w:p>
    <w:p w:rsidR="00804808" w:rsidRPr="00B1348B" w:rsidRDefault="00804808" w:rsidP="00804808">
      <w:pPr>
        <w:shd w:val="clear" w:color="auto" w:fill="FEFEFE"/>
        <w:jc w:val="both"/>
      </w:pPr>
      <w:r w:rsidRPr="00B1348B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804808" w:rsidRPr="009D0082" w:rsidRDefault="00804808" w:rsidP="00804808">
      <w:pPr>
        <w:shd w:val="clear" w:color="auto" w:fill="FEFEFE"/>
        <w:jc w:val="both"/>
        <w:rPr>
          <w:color w:val="000000"/>
        </w:rPr>
      </w:pPr>
      <w:r w:rsidRPr="009D0082">
        <w:rPr>
          <w:spacing w:val="-4"/>
        </w:rPr>
        <w:t xml:space="preserve">            9.5. </w:t>
      </w:r>
      <w:r w:rsidRPr="009D0082">
        <w:t xml:space="preserve">Номер на удостоверение за регистрация на кандидата в публичния регистър по </w:t>
      </w:r>
      <w:r w:rsidRPr="009D0082">
        <w:rPr>
          <w:b/>
        </w:rPr>
        <w:t>чл. 235 от Закона за горите</w:t>
      </w:r>
      <w:r w:rsidRPr="009D0082">
        <w:t xml:space="preserve"> за дейността </w:t>
      </w:r>
      <w:r w:rsidRPr="009D0082">
        <w:rPr>
          <w:lang w:val="ru-RU"/>
        </w:rPr>
        <w:t>«Стопанисване на горски територии» и «Планиране и организация на дейностите по залесяване»</w:t>
      </w:r>
      <w:r w:rsidRPr="009D0082">
        <w:t xml:space="preserve"> и номер на удостоверението за регистрация на лицензирания лесовъд</w:t>
      </w:r>
      <w:r w:rsidRPr="009D0082">
        <w:rPr>
          <w:b/>
        </w:rPr>
        <w:t xml:space="preserve"> по чл. 241 от ЗГ</w:t>
      </w:r>
      <w:r w:rsidRPr="009D0082">
        <w:t>/</w:t>
      </w:r>
      <w:r w:rsidRPr="009D0082">
        <w:rPr>
          <w:color w:val="000000"/>
          <w:shd w:val="clear" w:color="auto" w:fill="FEFEFE"/>
        </w:rPr>
        <w:t xml:space="preserve"> Когато участникът в процедурата предвижда участие на подизпълнители, това се посочва в заявлението заедно с ЕИК или ЕГН, номер на удостоверението за регистрация на подизпълнителя в публичния регистър по </w:t>
      </w:r>
      <w:r w:rsidRPr="009D0082">
        <w:rPr>
          <w:rStyle w:val="newdocreference"/>
          <w:color w:val="000000"/>
          <w:shd w:val="clear" w:color="auto" w:fill="FEFEFE"/>
        </w:rPr>
        <w:t>чл. 241</w:t>
      </w:r>
      <w:r w:rsidRPr="009D0082">
        <w:rPr>
          <w:color w:val="000000"/>
          <w:shd w:val="clear" w:color="auto" w:fill="FEFEFE"/>
        </w:rPr>
        <w:t> или </w:t>
      </w:r>
      <w:r w:rsidRPr="009D0082">
        <w:rPr>
          <w:rStyle w:val="newdocreference"/>
          <w:color w:val="000000"/>
          <w:shd w:val="clear" w:color="auto" w:fill="FEFEFE"/>
        </w:rPr>
        <w:t>235 от ЗГ</w:t>
      </w:r>
      <w:r w:rsidRPr="009D0082">
        <w:rPr>
          <w:color w:val="000000"/>
          <w:shd w:val="clear" w:color="auto" w:fill="FEFEFE"/>
        </w:rPr>
        <w:t> за съответната дейност, с изключение на случаите по </w:t>
      </w:r>
      <w:r w:rsidRPr="009D0082">
        <w:rPr>
          <w:rStyle w:val="samedocreference"/>
          <w:color w:val="000000"/>
          <w:shd w:val="clear" w:color="auto" w:fill="FEFEFE"/>
        </w:rPr>
        <w:t xml:space="preserve">чл. 11, ал. 2 - </w:t>
      </w:r>
      <w:r w:rsidRPr="009D0082">
        <w:rPr>
          <w:color w:val="000000"/>
          <w:shd w:val="clear" w:color="auto" w:fill="FEFEFE"/>
        </w:rPr>
        <w:t> за дейности по залесяване с механизиран начин на извършване, които се възлагат самостоятелно и за дейности по </w:t>
      </w:r>
      <w:r w:rsidRPr="009D0082">
        <w:rPr>
          <w:rStyle w:val="samedocreference"/>
          <w:color w:val="000000"/>
          <w:shd w:val="clear" w:color="auto" w:fill="FEFEFE"/>
        </w:rPr>
        <w:t>чл. 10, ал. 1, т. 2, 3 и 14</w:t>
      </w:r>
      <w:r w:rsidRPr="009D0082">
        <w:rPr>
          <w:color w:val="000000"/>
          <w:shd w:val="clear" w:color="auto" w:fill="FEFEFE"/>
        </w:rPr>
        <w:t xml:space="preserve"> - кастрене на стоящи дървета;</w:t>
      </w:r>
      <w:r w:rsidRPr="009D0082">
        <w:rPr>
          <w:color w:val="000000"/>
        </w:rPr>
        <w:t xml:space="preserve"> добив на недървесни горски продукти;</w:t>
      </w:r>
      <w:r w:rsidRPr="009456E9">
        <w:rPr>
          <w:color w:val="000000"/>
        </w:rPr>
        <w:t xml:space="preserve"> товарене, транспортиране и разтоварване на дървесина и на недървесни горски продукти</w:t>
      </w:r>
      <w:r w:rsidRPr="009D0082">
        <w:rPr>
          <w:color w:val="000000"/>
          <w:shd w:val="clear" w:color="auto" w:fill="FEFEFE"/>
        </w:rPr>
        <w:t xml:space="preserve">. 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 w:eastAsia="bg-BG"/>
        </w:rPr>
      </w:pPr>
      <w:r w:rsidRPr="009D0082">
        <w:rPr>
          <w:rFonts w:ascii="Times New Roman" w:hAnsi="Times New Roman"/>
          <w:spacing w:val="-4"/>
          <w:lang w:eastAsia="bg-BG"/>
        </w:rPr>
        <w:t xml:space="preserve">            </w:t>
      </w:r>
      <w:r w:rsidRPr="009D0082">
        <w:rPr>
          <w:rFonts w:ascii="Times New Roman" w:hAnsi="Times New Roman"/>
          <w:spacing w:val="-4"/>
          <w:lang w:val="bg-BG" w:eastAsia="bg-BG"/>
        </w:rPr>
        <w:t>9</w:t>
      </w:r>
      <w:r w:rsidRPr="009D0082">
        <w:rPr>
          <w:rFonts w:ascii="Times New Roman" w:hAnsi="Times New Roman"/>
          <w:spacing w:val="-4"/>
          <w:lang w:eastAsia="bg-BG"/>
        </w:rPr>
        <w:t>.</w:t>
      </w:r>
      <w:r w:rsidRPr="009D0082">
        <w:rPr>
          <w:rFonts w:ascii="Times New Roman" w:hAnsi="Times New Roman"/>
          <w:spacing w:val="-4"/>
          <w:lang w:val="bg-BG" w:eastAsia="bg-BG"/>
        </w:rPr>
        <w:t>6</w:t>
      </w:r>
      <w:r w:rsidRPr="009D0082">
        <w:rPr>
          <w:rFonts w:ascii="Times New Roman" w:hAnsi="Times New Roman"/>
          <w:spacing w:val="-4"/>
          <w:lang w:eastAsia="bg-BG"/>
        </w:rPr>
        <w:t xml:space="preserve">. </w:t>
      </w:r>
      <w:r w:rsidRPr="009D0082">
        <w:rPr>
          <w:rFonts w:ascii="Times New Roman" w:hAnsi="Times New Roman"/>
          <w:spacing w:val="-4"/>
          <w:lang w:val="bg-BG" w:eastAsia="bg-BG"/>
        </w:rPr>
        <w:t>П</w:t>
      </w:r>
      <w:r w:rsidRPr="009D0082">
        <w:rPr>
          <w:rFonts w:ascii="Times New Roman" w:hAnsi="Times New Roman"/>
          <w:spacing w:val="-4"/>
          <w:lang w:eastAsia="bg-BG"/>
        </w:rPr>
        <w:t>лик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Б</w:t>
      </w:r>
      <w:r w:rsidRPr="009D0082">
        <w:rPr>
          <w:rFonts w:ascii="Times New Roman" w:hAnsi="Times New Roman"/>
          <w:spacing w:val="-4"/>
          <w:lang w:eastAsia="bg-BG"/>
        </w:rPr>
        <w:t xml:space="preserve"> „</w:t>
      </w:r>
      <w:r w:rsidRPr="00B1348B">
        <w:rPr>
          <w:rFonts w:ascii="Times New Roman" w:hAnsi="Times New Roman"/>
          <w:spacing w:val="-4"/>
          <w:lang w:val="bg-BG" w:eastAsia="bg-BG"/>
        </w:rPr>
        <w:t>Ценово предложение</w:t>
      </w:r>
      <w:r w:rsidRPr="009D0082">
        <w:rPr>
          <w:rFonts w:ascii="Times New Roman" w:hAnsi="Times New Roman"/>
          <w:spacing w:val="-4"/>
          <w:lang w:val="bg-BG" w:eastAsia="bg-BG"/>
        </w:rPr>
        <w:t xml:space="preserve"> </w:t>
      </w:r>
      <w:r w:rsidRPr="009D0082">
        <w:rPr>
          <w:rFonts w:ascii="Times New Roman" w:hAnsi="Times New Roman"/>
          <w:spacing w:val="-4"/>
          <w:lang w:eastAsia="bg-BG"/>
        </w:rPr>
        <w:t>”</w:t>
      </w:r>
      <w:r w:rsidRPr="009D0082">
        <w:rPr>
          <w:rFonts w:ascii="Times New Roman" w:hAnsi="Times New Roman"/>
          <w:spacing w:val="-4"/>
          <w:lang w:val="bg-BG" w:eastAsia="bg-BG"/>
        </w:rPr>
        <w:t>, съдържаща ценовата оферта -</w:t>
      </w:r>
      <w:r w:rsidRPr="009D0082">
        <w:rPr>
          <w:rFonts w:ascii="Times New Roman" w:hAnsi="Times New Roman"/>
          <w:b/>
          <w:bCs/>
        </w:rPr>
        <w:t xml:space="preserve"> приложение </w:t>
      </w:r>
      <w:r w:rsidRPr="009D0082">
        <w:rPr>
          <w:rFonts w:ascii="Times New Roman" w:hAnsi="Times New Roman"/>
          <w:b/>
          <w:bCs/>
          <w:lang w:val="bg-BG"/>
        </w:rPr>
        <w:t xml:space="preserve"> </w:t>
      </w:r>
      <w:r w:rsidRPr="009D0082">
        <w:rPr>
          <w:rFonts w:ascii="Times New Roman" w:hAnsi="Times New Roman"/>
          <w:b/>
          <w:bCs/>
        </w:rPr>
        <w:t xml:space="preserve">№ </w:t>
      </w:r>
      <w:r w:rsidRPr="009D0082">
        <w:rPr>
          <w:rFonts w:ascii="Times New Roman" w:hAnsi="Times New Roman"/>
          <w:b/>
          <w:bCs/>
          <w:lang w:val="bg-BG"/>
        </w:rPr>
        <w:t>3</w:t>
      </w:r>
      <w:r w:rsidRPr="009D0082">
        <w:rPr>
          <w:rFonts w:ascii="Times New Roman" w:hAnsi="Times New Roman"/>
          <w:spacing w:val="-4"/>
          <w:lang w:eastAsia="bg-BG"/>
        </w:rPr>
        <w:t>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 w:eastAsia="bg-BG"/>
        </w:rPr>
      </w:pPr>
      <w:r w:rsidRPr="009D0082">
        <w:rPr>
          <w:rFonts w:ascii="Times New Roman" w:hAnsi="Times New Roman"/>
          <w:spacing w:val="-4"/>
          <w:lang w:eastAsia="bg-BG"/>
        </w:rPr>
        <w:t xml:space="preserve">          </w:t>
      </w:r>
      <w:r w:rsidR="007C7DD5">
        <w:rPr>
          <w:rFonts w:ascii="Times New Roman" w:hAnsi="Times New Roman"/>
          <w:spacing w:val="-4"/>
          <w:lang w:val="bg-BG" w:eastAsia="bg-BG"/>
        </w:rPr>
        <w:t xml:space="preserve"> </w:t>
      </w:r>
      <w:r w:rsidRPr="009D0082">
        <w:rPr>
          <w:rFonts w:ascii="Times New Roman" w:hAnsi="Times New Roman"/>
          <w:spacing w:val="-4"/>
          <w:lang w:val="bg-BG" w:eastAsia="bg-BG"/>
        </w:rPr>
        <w:t>9</w:t>
      </w:r>
      <w:r w:rsidRPr="009D0082">
        <w:rPr>
          <w:rFonts w:ascii="Times New Roman" w:hAnsi="Times New Roman"/>
          <w:spacing w:val="-4"/>
          <w:lang w:eastAsia="bg-BG"/>
        </w:rPr>
        <w:t>.</w:t>
      </w:r>
      <w:r w:rsidRPr="009D0082">
        <w:rPr>
          <w:rFonts w:ascii="Times New Roman" w:hAnsi="Times New Roman"/>
          <w:spacing w:val="-4"/>
          <w:lang w:val="bg-BG" w:eastAsia="bg-BG"/>
        </w:rPr>
        <w:t>7</w:t>
      </w:r>
      <w:r w:rsidRPr="009D0082">
        <w:rPr>
          <w:rFonts w:ascii="Times New Roman" w:hAnsi="Times New Roman"/>
          <w:spacing w:val="-4"/>
          <w:lang w:eastAsia="bg-BG"/>
        </w:rPr>
        <w:t xml:space="preserve">. </w:t>
      </w:r>
      <w:r w:rsidRPr="009D0082">
        <w:rPr>
          <w:rFonts w:ascii="Times New Roman" w:hAnsi="Times New Roman"/>
          <w:spacing w:val="-4"/>
          <w:lang w:val="bg-BG" w:eastAsia="bg-BG"/>
        </w:rPr>
        <w:t>Д</w:t>
      </w:r>
      <w:r w:rsidRPr="009D0082">
        <w:rPr>
          <w:rFonts w:ascii="Times New Roman" w:hAnsi="Times New Roman"/>
          <w:spacing w:val="-4"/>
          <w:lang w:eastAsia="bg-BG"/>
        </w:rPr>
        <w:t>окумент за внесена гаранция за участие в процедурата;</w:t>
      </w:r>
    </w:p>
    <w:p w:rsidR="00804808" w:rsidRPr="009D0082" w:rsidRDefault="00804808" w:rsidP="00804808">
      <w:pPr>
        <w:pStyle w:val="Char1CharCharCharChar1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spacing w:val="-4"/>
          <w:lang w:val="bg-BG" w:eastAsia="bg-BG"/>
        </w:rPr>
        <w:t xml:space="preserve"> </w:t>
      </w:r>
      <w:r w:rsidR="007C7DD5">
        <w:rPr>
          <w:rFonts w:ascii="Times New Roman" w:hAnsi="Times New Roman"/>
          <w:lang w:val="bg-BG"/>
        </w:rPr>
        <w:t xml:space="preserve">          </w:t>
      </w:r>
      <w:r w:rsidRPr="009D0082">
        <w:rPr>
          <w:rFonts w:ascii="Times New Roman" w:hAnsi="Times New Roman"/>
          <w:lang w:val="bg-BG"/>
        </w:rPr>
        <w:t>9.8.</w:t>
      </w:r>
      <w:r w:rsidRPr="009D0082">
        <w:rPr>
          <w:rFonts w:ascii="Times New Roman" w:hAnsi="Times New Roman"/>
          <w:spacing w:val="-4"/>
        </w:rPr>
        <w:t xml:space="preserve"> </w:t>
      </w:r>
      <w:r w:rsidRPr="009D0082">
        <w:rPr>
          <w:rFonts w:ascii="Times New Roman" w:hAnsi="Times New Roman"/>
          <w:spacing w:val="-4"/>
          <w:lang w:val="bg-BG"/>
        </w:rPr>
        <w:t>П</w:t>
      </w:r>
      <w:r w:rsidRPr="009D0082">
        <w:rPr>
          <w:rFonts w:ascii="Times New Roman" w:hAnsi="Times New Roman"/>
          <w:spacing w:val="-4"/>
        </w:rPr>
        <w:t>репоръки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/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референции</w:t>
      </w:r>
      <w:r w:rsidRPr="009D0082">
        <w:rPr>
          <w:rFonts w:ascii="Times New Roman" w:hAnsi="Times New Roman"/>
          <w:spacing w:val="-4"/>
          <w:lang w:val="bg-BG"/>
        </w:rPr>
        <w:t xml:space="preserve"> по образец </w:t>
      </w:r>
      <w:r w:rsidRPr="009D0082">
        <w:rPr>
          <w:rFonts w:ascii="Times New Roman" w:hAnsi="Times New Roman"/>
          <w:b/>
          <w:spacing w:val="-4"/>
          <w:lang w:val="bg-BG"/>
        </w:rPr>
        <w:t>приложение № 8</w:t>
      </w:r>
      <w:r w:rsidRPr="009D0082">
        <w:rPr>
          <w:rFonts w:ascii="Times New Roman" w:hAnsi="Times New Roman"/>
          <w:spacing w:val="-4"/>
          <w:lang w:val="bg-BG"/>
        </w:rPr>
        <w:t xml:space="preserve"> </w:t>
      </w:r>
      <w:r w:rsidRPr="009D0082">
        <w:rPr>
          <w:rFonts w:ascii="Times New Roman" w:hAnsi="Times New Roman"/>
          <w:spacing w:val="-4"/>
        </w:rPr>
        <w:t>/ за добро изпълнение на дейността</w:t>
      </w:r>
      <w:r w:rsidRPr="009D0082">
        <w:rPr>
          <w:rFonts w:ascii="Times New Roman" w:hAnsi="Times New Roman"/>
          <w:lang w:val="bg-BG"/>
        </w:rPr>
        <w:t xml:space="preserve"> за последните </w:t>
      </w:r>
      <w:r w:rsidRPr="009D0082">
        <w:rPr>
          <w:rFonts w:ascii="Times New Roman" w:hAnsi="Times New Roman"/>
          <w:b/>
          <w:lang w:val="bg-BG"/>
        </w:rPr>
        <w:t xml:space="preserve">12 месеца, </w:t>
      </w:r>
      <w:r w:rsidRPr="009D0082">
        <w:rPr>
          <w:rFonts w:ascii="Times New Roman" w:hAnsi="Times New Roman"/>
          <w:lang w:val="bg-BG"/>
        </w:rPr>
        <w:t>считано от датата на издаването от всички</w:t>
      </w:r>
      <w:r w:rsidRPr="009D0082">
        <w:rPr>
          <w:rFonts w:ascii="Times New Roman" w:hAnsi="Times New Roman"/>
        </w:rPr>
        <w:t xml:space="preserve"> ДГС на територията на </w:t>
      </w:r>
      <w:r w:rsidRPr="009D0082">
        <w:rPr>
          <w:rFonts w:ascii="Times New Roman" w:hAnsi="Times New Roman"/>
          <w:lang w:val="ru-RU"/>
        </w:rPr>
        <w:t xml:space="preserve">СЗДП гр. ВРАЦА или в друго държавно предприятие </w:t>
      </w:r>
      <w:r w:rsidRPr="009D0082">
        <w:rPr>
          <w:rFonts w:ascii="Times New Roman" w:hAnsi="Times New Roman"/>
          <w:lang w:val="bg-BG"/>
        </w:rPr>
        <w:t>в</w:t>
      </w:r>
      <w:r w:rsidRPr="009D0082">
        <w:rPr>
          <w:rFonts w:ascii="Times New Roman" w:hAnsi="Times New Roman"/>
        </w:rPr>
        <w:t xml:space="preserve"> ко</w:t>
      </w:r>
      <w:r w:rsidRPr="009D0082">
        <w:rPr>
          <w:rFonts w:ascii="Times New Roman" w:hAnsi="Times New Roman"/>
          <w:lang w:val="bg-BG"/>
        </w:rPr>
        <w:t>и</w:t>
      </w:r>
      <w:r w:rsidRPr="009D0082">
        <w:rPr>
          <w:rFonts w:ascii="Times New Roman" w:hAnsi="Times New Roman"/>
        </w:rPr>
        <w:t xml:space="preserve">то е работила фирмата, че нямат констатирани нарушения /с констативни протоколи, АУАН и </w:t>
      </w:r>
      <w:r w:rsidRPr="009D0082">
        <w:rPr>
          <w:rFonts w:ascii="Times New Roman" w:hAnsi="Times New Roman"/>
          <w:lang w:val="bg-BG"/>
        </w:rPr>
        <w:t>влязло в сила НП</w:t>
      </w:r>
      <w:r w:rsidRPr="009D0082">
        <w:rPr>
          <w:rFonts w:ascii="Times New Roman" w:hAnsi="Times New Roman"/>
        </w:rPr>
        <w:t>/ по ЗГ</w:t>
      </w:r>
      <w:r w:rsidRPr="009D0082">
        <w:rPr>
          <w:rFonts w:ascii="Times New Roman" w:hAnsi="Times New Roman"/>
          <w:lang w:val="bg-BG"/>
        </w:rPr>
        <w:t>,</w:t>
      </w:r>
      <w:r w:rsidRPr="009D0082">
        <w:rPr>
          <w:rFonts w:ascii="Times New Roman" w:hAnsi="Times New Roman"/>
          <w:spacing w:val="-4"/>
        </w:rPr>
        <w:t xml:space="preserve"> издадени в </w:t>
      </w:r>
      <w:r w:rsidRPr="009D0082">
        <w:rPr>
          <w:rFonts w:ascii="Times New Roman" w:hAnsi="Times New Roman"/>
          <w:b/>
          <w:spacing w:val="-4"/>
        </w:rPr>
        <w:t xml:space="preserve">срок до </w:t>
      </w:r>
      <w:r w:rsidRPr="009D0082">
        <w:rPr>
          <w:rFonts w:ascii="Times New Roman" w:hAnsi="Times New Roman"/>
          <w:b/>
          <w:spacing w:val="-4"/>
          <w:lang w:val="bg-BG"/>
        </w:rPr>
        <w:t>3 месеца</w:t>
      </w:r>
      <w:r w:rsidRPr="009D0082">
        <w:rPr>
          <w:rFonts w:ascii="Times New Roman" w:hAnsi="Times New Roman"/>
          <w:spacing w:val="-4"/>
        </w:rPr>
        <w:t xml:space="preserve"> преди датата на разг</w:t>
      </w:r>
      <w:r w:rsidRPr="009D0082">
        <w:rPr>
          <w:rFonts w:ascii="Times New Roman" w:hAnsi="Times New Roman"/>
          <w:spacing w:val="-4"/>
          <w:lang w:val="bg-BG"/>
        </w:rPr>
        <w:t>л</w:t>
      </w:r>
      <w:r w:rsidRPr="009D0082">
        <w:rPr>
          <w:rFonts w:ascii="Times New Roman" w:hAnsi="Times New Roman"/>
          <w:spacing w:val="-4"/>
        </w:rPr>
        <w:t>еждане на офертата</w:t>
      </w:r>
      <w:r w:rsidRPr="009D0082">
        <w:rPr>
          <w:rFonts w:ascii="Times New Roman" w:hAnsi="Times New Roman"/>
          <w:spacing w:val="-4"/>
          <w:lang w:val="bg-BG"/>
        </w:rPr>
        <w:t xml:space="preserve">. </w:t>
      </w:r>
      <w:r w:rsidRPr="009D0082">
        <w:rPr>
          <w:rFonts w:ascii="Times New Roman" w:hAnsi="Times New Roman"/>
          <w:spacing w:val="-4"/>
        </w:rPr>
        <w:t>Когато търговецът</w:t>
      </w:r>
      <w:r w:rsidRPr="009D0082">
        <w:rPr>
          <w:rFonts w:ascii="Times New Roman" w:hAnsi="Times New Roman"/>
          <w:spacing w:val="-4"/>
          <w:lang w:val="bg-BG"/>
        </w:rPr>
        <w:t>/физическото лице</w:t>
      </w:r>
      <w:r w:rsidRPr="009D0082">
        <w:rPr>
          <w:rFonts w:ascii="Times New Roman" w:hAnsi="Times New Roman"/>
          <w:spacing w:val="-4"/>
        </w:rPr>
        <w:t xml:space="preserve"> не е извършвал такава дейност изобщо, представя декларация в свободен текст. </w:t>
      </w:r>
    </w:p>
    <w:p w:rsidR="00804808" w:rsidRPr="009D0082" w:rsidRDefault="00804808" w:rsidP="00804808">
      <w:pPr>
        <w:shd w:val="clear" w:color="auto" w:fill="FFFFFF"/>
        <w:spacing w:line="230" w:lineRule="exact"/>
        <w:jc w:val="both"/>
        <w:rPr>
          <w:b/>
          <w:color w:val="000000"/>
        </w:rPr>
      </w:pPr>
      <w:r w:rsidRPr="009D0082">
        <w:rPr>
          <w:spacing w:val="-4"/>
        </w:rPr>
        <w:t xml:space="preserve">               9.9. Копия на талони за регистрация на горска и земеделска техника;</w:t>
      </w:r>
      <w:r w:rsidRPr="009D0082">
        <w:rPr>
          <w:color w:val="000000"/>
        </w:rPr>
        <w:t xml:space="preserve"> копия от договори за наем/лизинг, ако техниката е наета;</w:t>
      </w:r>
    </w:p>
    <w:p w:rsidR="00804808" w:rsidRPr="009D0082" w:rsidRDefault="00804808" w:rsidP="00804808">
      <w:pPr>
        <w:shd w:val="clear" w:color="auto" w:fill="FFFFFF"/>
        <w:spacing w:line="230" w:lineRule="exact"/>
        <w:jc w:val="both"/>
        <w:rPr>
          <w:color w:val="000000"/>
        </w:rPr>
      </w:pPr>
      <w:r w:rsidRPr="009D0082">
        <w:rPr>
          <w:color w:val="000000"/>
        </w:rPr>
        <w:t xml:space="preserve">              9.10. Копие на </w:t>
      </w:r>
      <w:r w:rsidRPr="009D0082">
        <w:t xml:space="preserve">справка от НАП по чл.62, ал.4 от КТ за актуалното състояние на действащия трудов договор / важи за срок от </w:t>
      </w:r>
      <w:r w:rsidRPr="009D0082">
        <w:rPr>
          <w:b/>
        </w:rPr>
        <w:t xml:space="preserve">1 месец </w:t>
      </w:r>
      <w:r w:rsidRPr="009D0082">
        <w:t>от датата на издаването / за назначения</w:t>
      </w:r>
      <w:r w:rsidRPr="009D0082">
        <w:rPr>
          <w:lang w:val="en-US"/>
        </w:rPr>
        <w:t xml:space="preserve"> </w:t>
      </w:r>
      <w:r w:rsidRPr="009D0082">
        <w:t xml:space="preserve">лицензиран лесовъд; 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color w:val="000000"/>
          <w:u w:val="single"/>
        </w:rPr>
      </w:pPr>
      <w:r w:rsidRPr="009D0082">
        <w:rPr>
          <w:bCs/>
        </w:rPr>
        <w:t xml:space="preserve">  9.11.</w:t>
      </w:r>
      <w:r w:rsidRPr="009D0082">
        <w:t xml:space="preserve"> Декларация за техническа възможност </w:t>
      </w:r>
      <w:r w:rsidRPr="009D0082">
        <w:rPr>
          <w:b/>
          <w:bCs/>
        </w:rPr>
        <w:t>- приложение  № 9;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bCs/>
        </w:rPr>
      </w:pPr>
      <w:r w:rsidRPr="009D0082">
        <w:rPr>
          <w:bCs/>
        </w:rPr>
        <w:t xml:space="preserve">  9.12. </w:t>
      </w:r>
      <w:r w:rsidRPr="009D0082">
        <w:rPr>
          <w:color w:val="000000"/>
        </w:rPr>
        <w:t xml:space="preserve">Декларация </w:t>
      </w:r>
      <w:r w:rsidRPr="009D0082">
        <w:rPr>
          <w:b/>
          <w:bCs/>
        </w:rPr>
        <w:t>- приложение  № 6;</w:t>
      </w:r>
    </w:p>
    <w:p w:rsidR="00804808" w:rsidRPr="009D0082" w:rsidRDefault="00804808" w:rsidP="00804808">
      <w:pPr>
        <w:tabs>
          <w:tab w:val="left" w:pos="0"/>
        </w:tabs>
        <w:ind w:firstLine="709"/>
        <w:jc w:val="both"/>
        <w:rPr>
          <w:b/>
          <w:bCs/>
        </w:rPr>
      </w:pPr>
      <w:r w:rsidRPr="009D0082">
        <w:rPr>
          <w:bCs/>
        </w:rPr>
        <w:t xml:space="preserve">  9.13.</w:t>
      </w:r>
      <w:r w:rsidRPr="009D0082">
        <w:rPr>
          <w:color w:val="000000"/>
        </w:rPr>
        <w:t xml:space="preserve"> Декларация за извършен оглед</w:t>
      </w:r>
      <w:r w:rsidRPr="009D0082">
        <w:rPr>
          <w:b/>
          <w:bCs/>
        </w:rPr>
        <w:t>- приложение  № 7;</w:t>
      </w:r>
    </w:p>
    <w:p w:rsidR="00804808" w:rsidRPr="00E1355C" w:rsidRDefault="00804808" w:rsidP="00804808">
      <w:pPr>
        <w:tabs>
          <w:tab w:val="left" w:pos="0"/>
        </w:tabs>
        <w:ind w:firstLine="709"/>
        <w:jc w:val="both"/>
        <w:rPr>
          <w:bCs/>
        </w:rPr>
      </w:pPr>
      <w:r w:rsidRPr="00E1355C">
        <w:rPr>
          <w:bCs/>
        </w:rPr>
        <w:t xml:space="preserve">  9.14. Проект – договор.</w:t>
      </w:r>
    </w:p>
    <w:p w:rsidR="00804808" w:rsidRPr="009D0082" w:rsidRDefault="00804808" w:rsidP="00804808">
      <w:pPr>
        <w:pStyle w:val="4"/>
        <w:jc w:val="both"/>
        <w:rPr>
          <w:rFonts w:ascii="Times New Roman" w:hAnsi="Times New Roman"/>
          <w:spacing w:val="-4"/>
          <w:lang w:val="bg-BG"/>
        </w:rPr>
      </w:pPr>
      <w:r w:rsidRPr="009D0082">
        <w:rPr>
          <w:rFonts w:ascii="Times New Roman" w:hAnsi="Times New Roman"/>
          <w:b/>
          <w:spacing w:val="-4"/>
          <w:lang w:val="bg-BG"/>
        </w:rPr>
        <w:tab/>
        <w:t>10. Към офертата се прилагат и документите по т.9.3,  9.4 и 9.5 от настоящата заповед за всеки посочен в офертата подизпълнител /в случай, че участникът предвижда участието на подизпълнители/.</w:t>
      </w:r>
    </w:p>
    <w:p w:rsidR="00804808" w:rsidRPr="00E1355C" w:rsidRDefault="00804808" w:rsidP="00804808">
      <w:pPr>
        <w:ind w:right="28" w:firstLine="720"/>
        <w:jc w:val="both"/>
        <w:rPr>
          <w:b/>
          <w:color w:val="000000" w:themeColor="text1"/>
        </w:rPr>
      </w:pPr>
      <w:r w:rsidRPr="009D0082">
        <w:t xml:space="preserve">11. Офертите на участниците в конкурса се подават в деловодството </w:t>
      </w:r>
      <w:r w:rsidRPr="00B1348B">
        <w:t>– Административен център</w:t>
      </w:r>
      <w:r w:rsidRPr="009D0082">
        <w:rPr>
          <w:color w:val="FF0000"/>
        </w:rPr>
        <w:t xml:space="preserve"> </w:t>
      </w:r>
      <w:r w:rsidRPr="009D0082">
        <w:t xml:space="preserve">заграждани на община Гулянци всеки работен ден </w:t>
      </w:r>
      <w:r w:rsidRPr="00446C2B">
        <w:rPr>
          <w:color w:val="000000" w:themeColor="text1"/>
        </w:rPr>
        <w:t xml:space="preserve">до </w:t>
      </w:r>
      <w:r w:rsidRPr="00446C2B">
        <w:rPr>
          <w:b/>
          <w:color w:val="000000" w:themeColor="text1"/>
        </w:rPr>
        <w:t>17:00 часа</w:t>
      </w:r>
      <w:r w:rsidRPr="00446C2B">
        <w:rPr>
          <w:color w:val="000000" w:themeColor="text1"/>
        </w:rPr>
        <w:t xml:space="preserve"> от </w:t>
      </w:r>
      <w:r w:rsidR="00446C2B" w:rsidRPr="00446C2B">
        <w:rPr>
          <w:b/>
          <w:color w:val="000000" w:themeColor="text1"/>
          <w:lang w:val="en-US"/>
        </w:rPr>
        <w:t>15</w:t>
      </w:r>
      <w:r w:rsidR="00446C2B" w:rsidRPr="00446C2B">
        <w:rPr>
          <w:b/>
          <w:color w:val="000000" w:themeColor="text1"/>
        </w:rPr>
        <w:t>.0</w:t>
      </w:r>
      <w:r w:rsidR="00446C2B" w:rsidRPr="00446C2B">
        <w:rPr>
          <w:b/>
          <w:color w:val="000000" w:themeColor="text1"/>
          <w:lang w:val="en-US"/>
        </w:rPr>
        <w:t>2</w:t>
      </w:r>
      <w:r w:rsidRPr="00446C2B">
        <w:rPr>
          <w:b/>
          <w:color w:val="000000" w:themeColor="text1"/>
        </w:rPr>
        <w:t>.202</w:t>
      </w:r>
      <w:r w:rsidR="00446C2B" w:rsidRPr="00446C2B">
        <w:rPr>
          <w:b/>
          <w:color w:val="000000" w:themeColor="text1"/>
          <w:lang w:val="en-US"/>
        </w:rPr>
        <w:t>1</w:t>
      </w:r>
      <w:r w:rsidRPr="00446C2B">
        <w:rPr>
          <w:color w:val="000000" w:themeColor="text1"/>
        </w:rPr>
        <w:t xml:space="preserve"> до</w:t>
      </w:r>
      <w:r w:rsidR="00446C2B" w:rsidRPr="00446C2B">
        <w:rPr>
          <w:b/>
          <w:color w:val="000000" w:themeColor="text1"/>
        </w:rPr>
        <w:t xml:space="preserve"> </w:t>
      </w:r>
      <w:r w:rsidR="00446C2B" w:rsidRPr="00446C2B">
        <w:rPr>
          <w:b/>
          <w:color w:val="000000" w:themeColor="text1"/>
          <w:lang w:val="en-US"/>
        </w:rPr>
        <w:t>02</w:t>
      </w:r>
      <w:r w:rsidR="00446C2B" w:rsidRPr="00446C2B">
        <w:rPr>
          <w:b/>
          <w:color w:val="000000" w:themeColor="text1"/>
        </w:rPr>
        <w:t>.0</w:t>
      </w:r>
      <w:r w:rsidR="00446C2B" w:rsidRPr="00446C2B">
        <w:rPr>
          <w:b/>
          <w:color w:val="000000" w:themeColor="text1"/>
          <w:lang w:val="en-US"/>
        </w:rPr>
        <w:t>3</w:t>
      </w:r>
      <w:r w:rsidR="00446C2B" w:rsidRPr="00446C2B">
        <w:rPr>
          <w:b/>
          <w:color w:val="000000" w:themeColor="text1"/>
        </w:rPr>
        <w:t>.202</w:t>
      </w:r>
      <w:r w:rsidR="00446C2B" w:rsidRPr="00446C2B">
        <w:rPr>
          <w:b/>
          <w:color w:val="000000" w:themeColor="text1"/>
          <w:lang w:val="en-US"/>
        </w:rPr>
        <w:t>1</w:t>
      </w:r>
      <w:r w:rsidRPr="00446C2B">
        <w:rPr>
          <w:b/>
          <w:color w:val="000000" w:themeColor="text1"/>
        </w:rPr>
        <w:t xml:space="preserve"> година.</w:t>
      </w:r>
    </w:p>
    <w:p w:rsidR="00804808" w:rsidRPr="009D0082" w:rsidRDefault="00804808" w:rsidP="00804808">
      <w:pPr>
        <w:pStyle w:val="33"/>
        <w:ind w:left="0" w:firstLine="720"/>
        <w:jc w:val="both"/>
        <w:rPr>
          <w:b/>
          <w:sz w:val="24"/>
          <w:szCs w:val="24"/>
          <w:lang w:val="bg-BG"/>
        </w:rPr>
      </w:pPr>
      <w:r w:rsidRPr="009D0082">
        <w:rPr>
          <w:sz w:val="24"/>
          <w:szCs w:val="24"/>
          <w:lang w:val="bg-BG"/>
        </w:rPr>
        <w:t>12</w:t>
      </w:r>
      <w:r w:rsidRPr="009D0082">
        <w:rPr>
          <w:sz w:val="24"/>
          <w:szCs w:val="24"/>
        </w:rPr>
        <w:t>.</w:t>
      </w:r>
      <w:r w:rsidRPr="009D0082">
        <w:rPr>
          <w:sz w:val="24"/>
          <w:szCs w:val="24"/>
          <w:lang w:val="bg-BG"/>
        </w:rPr>
        <w:t xml:space="preserve"> Откритият конкурс ще се проведе на </w:t>
      </w:r>
      <w:r w:rsidR="00446C2B" w:rsidRPr="00446C2B">
        <w:rPr>
          <w:b/>
          <w:color w:val="000000" w:themeColor="text1"/>
          <w:sz w:val="24"/>
          <w:szCs w:val="24"/>
          <w:lang w:val="en-US"/>
        </w:rPr>
        <w:t>04</w:t>
      </w:r>
      <w:r w:rsidR="00446C2B" w:rsidRPr="00446C2B">
        <w:rPr>
          <w:b/>
          <w:color w:val="000000" w:themeColor="text1"/>
          <w:sz w:val="24"/>
          <w:szCs w:val="24"/>
          <w:lang w:val="bg-BG"/>
        </w:rPr>
        <w:t>.0</w:t>
      </w:r>
      <w:r w:rsidR="00446C2B" w:rsidRPr="00446C2B">
        <w:rPr>
          <w:b/>
          <w:color w:val="000000" w:themeColor="text1"/>
          <w:sz w:val="24"/>
          <w:szCs w:val="24"/>
          <w:lang w:val="en-US"/>
        </w:rPr>
        <w:t>3</w:t>
      </w:r>
      <w:r w:rsidR="00446C2B" w:rsidRPr="00446C2B">
        <w:rPr>
          <w:b/>
          <w:color w:val="000000" w:themeColor="text1"/>
          <w:sz w:val="24"/>
          <w:szCs w:val="24"/>
          <w:lang w:val="bg-BG"/>
        </w:rPr>
        <w:t>.202</w:t>
      </w:r>
      <w:r w:rsidR="00446C2B" w:rsidRPr="00446C2B">
        <w:rPr>
          <w:b/>
          <w:color w:val="000000" w:themeColor="text1"/>
          <w:sz w:val="24"/>
          <w:szCs w:val="24"/>
          <w:lang w:val="en-US"/>
        </w:rPr>
        <w:t>1</w:t>
      </w:r>
      <w:r w:rsidRPr="00446C2B">
        <w:rPr>
          <w:b/>
          <w:color w:val="000000" w:themeColor="text1"/>
          <w:sz w:val="24"/>
          <w:szCs w:val="24"/>
          <w:lang w:val="bg-BG"/>
        </w:rPr>
        <w:t xml:space="preserve"> година</w:t>
      </w:r>
      <w:r w:rsidRPr="00E1355C">
        <w:rPr>
          <w:color w:val="000000" w:themeColor="text1"/>
          <w:sz w:val="24"/>
          <w:szCs w:val="24"/>
          <w:lang w:val="bg-BG"/>
        </w:rPr>
        <w:t xml:space="preserve"> в административната сграда на община Гулянци ет.3 от </w:t>
      </w:r>
      <w:r w:rsidRPr="00446C2B">
        <w:rPr>
          <w:b/>
          <w:color w:val="000000" w:themeColor="text1"/>
          <w:sz w:val="24"/>
          <w:szCs w:val="24"/>
          <w:lang w:val="en-US"/>
        </w:rPr>
        <w:t>9</w:t>
      </w:r>
      <w:r w:rsidR="00446C2B" w:rsidRPr="00446C2B">
        <w:rPr>
          <w:b/>
          <w:color w:val="000000" w:themeColor="text1"/>
          <w:sz w:val="24"/>
          <w:szCs w:val="24"/>
          <w:lang w:val="bg-BG"/>
        </w:rPr>
        <w:t xml:space="preserve">:30 часа, втора дата </w:t>
      </w:r>
      <w:r w:rsidR="00446C2B" w:rsidRPr="00446C2B">
        <w:rPr>
          <w:b/>
          <w:color w:val="000000" w:themeColor="text1"/>
          <w:sz w:val="24"/>
          <w:szCs w:val="24"/>
          <w:lang w:val="en-US"/>
        </w:rPr>
        <w:t>12</w:t>
      </w:r>
      <w:r w:rsidR="00446C2B" w:rsidRPr="00446C2B">
        <w:rPr>
          <w:b/>
          <w:color w:val="000000" w:themeColor="text1"/>
          <w:sz w:val="24"/>
          <w:szCs w:val="24"/>
          <w:lang w:val="bg-BG"/>
        </w:rPr>
        <w:t>.0</w:t>
      </w:r>
      <w:r w:rsidR="00446C2B" w:rsidRPr="00446C2B">
        <w:rPr>
          <w:b/>
          <w:color w:val="000000" w:themeColor="text1"/>
          <w:sz w:val="24"/>
          <w:szCs w:val="24"/>
          <w:lang w:val="en-US"/>
        </w:rPr>
        <w:t>3</w:t>
      </w:r>
      <w:r w:rsidRPr="00446C2B">
        <w:rPr>
          <w:b/>
          <w:color w:val="000000" w:themeColor="text1"/>
          <w:sz w:val="24"/>
          <w:szCs w:val="24"/>
          <w:lang w:val="bg-BG"/>
        </w:rPr>
        <w:t>.202</w:t>
      </w:r>
      <w:r w:rsidR="00446C2B" w:rsidRPr="00446C2B">
        <w:rPr>
          <w:b/>
          <w:color w:val="000000" w:themeColor="text1"/>
          <w:sz w:val="24"/>
          <w:szCs w:val="24"/>
          <w:lang w:val="en-US"/>
        </w:rPr>
        <w:t>1</w:t>
      </w:r>
      <w:r w:rsidRPr="00446C2B">
        <w:rPr>
          <w:b/>
          <w:sz w:val="24"/>
          <w:szCs w:val="24"/>
          <w:lang w:val="bg-BG"/>
        </w:rPr>
        <w:t xml:space="preserve"> година в 9:30 часа.</w:t>
      </w:r>
    </w:p>
    <w:p w:rsidR="00804808" w:rsidRPr="009D0082" w:rsidRDefault="00804808" w:rsidP="00804808">
      <w:pPr>
        <w:ind w:firstLine="720"/>
        <w:jc w:val="both"/>
        <w:rPr>
          <w:color w:val="000000" w:themeColor="text1"/>
        </w:rPr>
      </w:pPr>
      <w:r w:rsidRPr="009D0082">
        <w:lastRenderedPageBreak/>
        <w:t>13. Оглед на обекта може да се извърши всеки работен ден от 8:30 часа до 17:00 часа и до</w:t>
      </w:r>
      <w:r w:rsidRPr="009D0082">
        <w:rPr>
          <w:b/>
        </w:rPr>
        <w:t xml:space="preserve"> </w:t>
      </w:r>
      <w:r w:rsidRPr="00446C2B">
        <w:rPr>
          <w:b/>
          <w:color w:val="000000" w:themeColor="text1"/>
        </w:rPr>
        <w:t>12:00 ч</w:t>
      </w:r>
      <w:r w:rsidR="00446C2B" w:rsidRPr="00446C2B">
        <w:rPr>
          <w:b/>
          <w:color w:val="000000" w:themeColor="text1"/>
        </w:rPr>
        <w:t xml:space="preserve">аса на </w:t>
      </w:r>
      <w:r w:rsidR="00446C2B" w:rsidRPr="00446C2B">
        <w:rPr>
          <w:b/>
          <w:color w:val="000000" w:themeColor="text1"/>
          <w:lang w:val="en-US"/>
        </w:rPr>
        <w:t>0</w:t>
      </w:r>
      <w:r w:rsidR="00446C2B" w:rsidRPr="00446C2B">
        <w:rPr>
          <w:b/>
          <w:color w:val="000000" w:themeColor="text1"/>
        </w:rPr>
        <w:t>2.0</w:t>
      </w:r>
      <w:r w:rsidR="00446C2B" w:rsidRPr="00446C2B">
        <w:rPr>
          <w:b/>
          <w:color w:val="000000" w:themeColor="text1"/>
          <w:lang w:val="en-US"/>
        </w:rPr>
        <w:t>3</w:t>
      </w:r>
      <w:r w:rsidR="00446C2B" w:rsidRPr="00446C2B">
        <w:rPr>
          <w:b/>
          <w:color w:val="000000" w:themeColor="text1"/>
        </w:rPr>
        <w:t>.202</w:t>
      </w:r>
      <w:r w:rsidR="00446C2B" w:rsidRPr="00446C2B">
        <w:rPr>
          <w:b/>
          <w:color w:val="000000" w:themeColor="text1"/>
          <w:lang w:val="en-US"/>
        </w:rPr>
        <w:t>1</w:t>
      </w:r>
      <w:r w:rsidRPr="00446C2B">
        <w:rPr>
          <w:b/>
          <w:color w:val="000000" w:themeColor="text1"/>
        </w:rPr>
        <w:t xml:space="preserve"> година</w:t>
      </w:r>
      <w:r w:rsidR="00446C2B" w:rsidRPr="00446C2B">
        <w:rPr>
          <w:lang w:val="en-US"/>
        </w:rPr>
        <w:t>,</w:t>
      </w:r>
      <w:r w:rsidR="00446C2B" w:rsidRPr="00446C2B">
        <w:rPr>
          <w:color w:val="FF0000"/>
          <w:lang w:val="en-US"/>
        </w:rPr>
        <w:t xml:space="preserve"> </w:t>
      </w:r>
      <w:r w:rsidRPr="00446C2B">
        <w:t>с представител</w:t>
      </w:r>
      <w:r w:rsidRPr="00B1348B">
        <w:t xml:space="preserve"> на община Гулянци.</w:t>
      </w:r>
      <w:r w:rsidRPr="009D0082">
        <w:rPr>
          <w:color w:val="FF0000"/>
        </w:rPr>
        <w:t xml:space="preserve"> </w:t>
      </w:r>
      <w:r w:rsidRPr="009D0082">
        <w:rPr>
          <w:color w:val="000000" w:themeColor="text1"/>
        </w:rPr>
        <w:t>Разходите за огледа са за сметка на кандидата.</w:t>
      </w:r>
    </w:p>
    <w:p w:rsidR="00804808" w:rsidRPr="009D0082" w:rsidRDefault="00804808" w:rsidP="00804808">
      <w:pPr>
        <w:pStyle w:val="aa"/>
        <w:ind w:left="0" w:firstLine="0"/>
        <w:rPr>
          <w:spacing w:val="-4"/>
          <w:lang w:val="bg-BG"/>
        </w:rPr>
      </w:pPr>
      <w:r w:rsidRPr="009D0082">
        <w:rPr>
          <w:b/>
          <w:lang w:val="ru-RU"/>
        </w:rPr>
        <w:t xml:space="preserve">            </w:t>
      </w:r>
      <w:r w:rsidRPr="009D0082">
        <w:rPr>
          <w:lang w:val="ru-RU"/>
        </w:rPr>
        <w:t>14.</w:t>
      </w:r>
      <w:r w:rsidRPr="009D0082">
        <w:rPr>
          <w:b/>
        </w:rPr>
        <w:t xml:space="preserve"> </w:t>
      </w:r>
      <w:r w:rsidRPr="009D0082">
        <w:rPr>
          <w:lang w:val="bg-BG"/>
        </w:rPr>
        <w:t>Определеният за изпълнител</w:t>
      </w:r>
      <w:r w:rsidRPr="009D0082">
        <w:rPr>
          <w:spacing w:val="-4"/>
        </w:rPr>
        <w:t xml:space="preserve"> кандидат, сключ</w:t>
      </w:r>
      <w:r w:rsidRPr="009D0082">
        <w:rPr>
          <w:spacing w:val="-4"/>
          <w:lang w:val="bg-BG"/>
        </w:rPr>
        <w:t>ва</w:t>
      </w:r>
      <w:r w:rsidRPr="009D0082">
        <w:rPr>
          <w:spacing w:val="-4"/>
        </w:rPr>
        <w:t xml:space="preserve"> писмен договор за възлагане на дейността с </w:t>
      </w:r>
      <w:r w:rsidRPr="009D0082">
        <w:rPr>
          <w:spacing w:val="-4"/>
          <w:lang w:val="bg-BG"/>
        </w:rPr>
        <w:t>община Гулянци.</w:t>
      </w:r>
    </w:p>
    <w:p w:rsidR="00804808" w:rsidRPr="009D0082" w:rsidRDefault="00804808" w:rsidP="00804808">
      <w:pPr>
        <w:pStyle w:val="aa"/>
        <w:ind w:left="0" w:firstLine="0"/>
        <w:rPr>
          <w:spacing w:val="-4"/>
          <w:lang w:val="bg-BG"/>
        </w:rPr>
      </w:pPr>
      <w:r w:rsidRPr="009D0082">
        <w:rPr>
          <w:spacing w:val="-4"/>
          <w:lang w:val="bg-BG"/>
        </w:rPr>
        <w:tab/>
        <w:t>15. На основание чл. 60, ал.1 АПК: Допускам предварителното изпълнение на настоящата заповед, поради това, се налага защита на особено важен общински интерес в областта на горския сектор. Предварителното изпълнение на дейността се допуска, тъй като от закъснението на изпълнението могат да последват трудно поправими вреди в следствие на влошаване на метеорологичните условия. Разпореждането за предварително изпълнение подлежи на обжалване в тридневен срок от публикуване на заповедта, пред Административен съд – Плевен.</w:t>
      </w:r>
    </w:p>
    <w:p w:rsidR="00804808" w:rsidRPr="00B02F9E" w:rsidRDefault="00804808" w:rsidP="00804808">
      <w:pPr>
        <w:shd w:val="clear" w:color="auto" w:fill="FEFEFE"/>
        <w:jc w:val="both"/>
        <w:rPr>
          <w:lang w:val="en-US"/>
        </w:rPr>
      </w:pPr>
      <w:r>
        <w:tab/>
      </w:r>
      <w:r w:rsidRPr="009D0082">
        <w:t>16. Утвърждавам</w:t>
      </w:r>
      <w:r w:rsidRPr="009D0082">
        <w:rPr>
          <w:lang w:val="ru-RU"/>
        </w:rPr>
        <w:t xml:space="preserve"> конкурсната документация, която представлява неразделна част от настоящата заповед</w:t>
      </w:r>
      <w:r w:rsidRPr="009D0082">
        <w:t xml:space="preserve">. </w:t>
      </w:r>
      <w:r w:rsidRPr="00B1348B">
        <w:t>Конкурсната документация се публикува на интернет страницата на община Гулянци. Участниците за участие в процедурата могат да изтеглят документацията от интернет страниците без заплащане.</w:t>
      </w:r>
      <w:r w:rsidRPr="009D0082">
        <w:rPr>
          <w:color w:val="FF0000"/>
        </w:rPr>
        <w:t xml:space="preserve"> </w:t>
      </w:r>
      <w:r w:rsidRPr="00B1348B">
        <w:t xml:space="preserve">Кандидатите за участие в конкурса могат да закупят документацията от община Гулянци при цена </w:t>
      </w:r>
      <w:r w:rsidRPr="00B1348B">
        <w:rPr>
          <w:b/>
        </w:rPr>
        <w:t>50,00 /петдесет/ лева</w:t>
      </w:r>
      <w:r w:rsidRPr="00B1348B">
        <w:t xml:space="preserve"> без ДДС, внесена по сметка</w:t>
      </w:r>
      <w:r w:rsidRPr="00B1348B">
        <w:rPr>
          <w:color w:val="000000"/>
        </w:rPr>
        <w:t xml:space="preserve"> BG 43SOMB91308436323644, Общинска банка,  вид плащане 447000.</w:t>
      </w:r>
      <w:r w:rsidRPr="002031ED">
        <w:t xml:space="preserve"> </w:t>
      </w:r>
      <w:r w:rsidRPr="00243E6B">
        <w:t xml:space="preserve">Същите могат да се получат от стая 310, всеки работен ден от 8.30 часа  - 17.00 часа </w:t>
      </w:r>
      <w:r w:rsidRPr="00B02F9E">
        <w:rPr>
          <w:b/>
        </w:rPr>
        <w:t xml:space="preserve">до </w:t>
      </w:r>
      <w:r w:rsidR="00B02F9E" w:rsidRPr="00B02F9E">
        <w:rPr>
          <w:b/>
          <w:lang w:val="en-US"/>
        </w:rPr>
        <w:t>02</w:t>
      </w:r>
      <w:r w:rsidR="00B02F9E" w:rsidRPr="00B02F9E">
        <w:rPr>
          <w:b/>
        </w:rPr>
        <w:t>.0</w:t>
      </w:r>
      <w:r w:rsidR="00B02F9E" w:rsidRPr="00B02F9E">
        <w:rPr>
          <w:b/>
          <w:lang w:val="en-US"/>
        </w:rPr>
        <w:t>3</w:t>
      </w:r>
      <w:r w:rsidR="00B02F9E" w:rsidRPr="00B02F9E">
        <w:rPr>
          <w:b/>
        </w:rPr>
        <w:t>.202</w:t>
      </w:r>
      <w:r w:rsidR="00B02F9E" w:rsidRPr="00B02F9E">
        <w:rPr>
          <w:b/>
          <w:lang w:val="en-US"/>
        </w:rPr>
        <w:t>1</w:t>
      </w:r>
      <w:r w:rsidRPr="00B02F9E">
        <w:rPr>
          <w:b/>
        </w:rPr>
        <w:t xml:space="preserve"> година</w:t>
      </w:r>
      <w:r w:rsidR="00B02F9E">
        <w:rPr>
          <w:b/>
          <w:lang w:val="en-US"/>
        </w:rPr>
        <w:t>.</w:t>
      </w:r>
    </w:p>
    <w:p w:rsidR="00804808" w:rsidRPr="009D0082" w:rsidRDefault="00804808" w:rsidP="00804808">
      <w:pPr>
        <w:ind w:firstLine="720"/>
        <w:jc w:val="both"/>
        <w:rPr>
          <w:color w:val="000000"/>
        </w:rPr>
      </w:pPr>
      <w:r w:rsidRPr="009D0082">
        <w:rPr>
          <w:color w:val="000000"/>
        </w:rPr>
        <w:t>17. Определям лице за контакти – инж. Любен Балуров – Лесоинженер - 0895661165.</w:t>
      </w:r>
    </w:p>
    <w:p w:rsidR="00804808" w:rsidRPr="009D0082" w:rsidRDefault="00804808" w:rsidP="00804808">
      <w:pPr>
        <w:suppressLineNumbers/>
        <w:tabs>
          <w:tab w:val="num" w:pos="0"/>
        </w:tabs>
        <w:ind w:firstLine="709"/>
        <w:jc w:val="both"/>
        <w:rPr>
          <w:color w:val="000000"/>
        </w:rPr>
      </w:pPr>
      <w:r w:rsidRPr="009D0082">
        <w:rPr>
          <w:color w:val="000000"/>
        </w:rPr>
        <w:t xml:space="preserve">18. Настоящата заповед подлежи на обжалване в 14-дневен срок от обявяването и на интернет страницата на община Гулянци, чрез Кмета на общината пред </w:t>
      </w:r>
      <w:r w:rsidRPr="009D0082">
        <w:rPr>
          <w:spacing w:val="-4"/>
        </w:rPr>
        <w:t xml:space="preserve">Административен съд – Плевен, по реда на Административно-процесуалния кодекс. </w:t>
      </w:r>
    </w:p>
    <w:p w:rsidR="00804808" w:rsidRPr="009D0082" w:rsidRDefault="00804808" w:rsidP="00804808">
      <w:pPr>
        <w:ind w:firstLine="709"/>
        <w:jc w:val="both"/>
      </w:pPr>
      <w:r w:rsidRPr="009D0082">
        <w:t xml:space="preserve"> Заповедта да се  публикува в интернет страницата на община Гулянци най-малко </w:t>
      </w:r>
      <w:r w:rsidRPr="00B1348B">
        <w:t>15 /ПЕТНАДЕСЕТ/</w:t>
      </w:r>
      <w:r w:rsidRPr="009D0082">
        <w:rPr>
          <w:color w:val="FF0000"/>
        </w:rPr>
        <w:t xml:space="preserve"> </w:t>
      </w:r>
      <w:r w:rsidRPr="009D0082">
        <w:t>дни преди крайния срок за подаване на оферти, както и да се постави на видно място в сградата на общината за сведение на заинтересованите лица.</w:t>
      </w: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  <w:r w:rsidRPr="009D0082">
        <w:t xml:space="preserve"> Контрол по изпълнението на заповедта възлагам на инж. </w:t>
      </w:r>
      <w:r w:rsidRPr="009D0082">
        <w:rPr>
          <w:color w:val="000000"/>
        </w:rPr>
        <w:t>Любен Балуров – Лесоинженер.</w:t>
      </w: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804808" w:rsidRPr="009D0082" w:rsidRDefault="00804808" w:rsidP="00804808">
      <w:pPr>
        <w:ind w:firstLine="709"/>
        <w:jc w:val="both"/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7C7DD5" w:rsidRDefault="007C7DD5" w:rsidP="00804808">
      <w:pPr>
        <w:tabs>
          <w:tab w:val="left" w:pos="3420"/>
        </w:tabs>
        <w:jc w:val="both"/>
        <w:rPr>
          <w:b/>
        </w:rPr>
      </w:pPr>
    </w:p>
    <w:p w:rsidR="00F203AB" w:rsidRPr="007C7DD5" w:rsidRDefault="00746669" w:rsidP="00746669">
      <w:pPr>
        <w:tabs>
          <w:tab w:val="left" w:pos="3420"/>
        </w:tabs>
        <w:jc w:val="both"/>
        <w:rPr>
          <w:b/>
        </w:rPr>
      </w:pPr>
      <w:r>
        <w:rPr>
          <w:b/>
        </w:rPr>
        <w:t>ЛЪЧЕЗАР ЯКОВ:………</w:t>
      </w:r>
      <w:r w:rsidR="00A9568E">
        <w:rPr>
          <w:b/>
        </w:rPr>
        <w:t>п</w:t>
      </w:r>
      <w:r>
        <w:rPr>
          <w:b/>
        </w:rPr>
        <w:t>…………..</w:t>
      </w:r>
    </w:p>
    <w:p w:rsidR="007C7DD5" w:rsidRDefault="00746669" w:rsidP="00B02F9E">
      <w:pPr>
        <w:jc w:val="both"/>
        <w:rPr>
          <w:lang w:val="en-US"/>
        </w:rPr>
      </w:pPr>
      <w:r>
        <w:rPr>
          <w:b/>
        </w:rPr>
        <w:t>/КМЕТ НА ОБЩИНА ГУЛЯНЦИ/</w:t>
      </w:r>
    </w:p>
    <w:p w:rsidR="007C7DD5" w:rsidRPr="007C7DD5" w:rsidRDefault="007C7DD5" w:rsidP="007C7DD5">
      <w:pPr>
        <w:rPr>
          <w:lang w:val="en-US"/>
        </w:rPr>
      </w:pPr>
    </w:p>
    <w:p w:rsidR="007C7DD5" w:rsidRDefault="007C7DD5" w:rsidP="007C7DD5">
      <w:pPr>
        <w:rPr>
          <w:lang w:val="en-US"/>
        </w:rPr>
      </w:pPr>
    </w:p>
    <w:p w:rsidR="00706C68" w:rsidRPr="007C7DD5" w:rsidRDefault="007C7DD5" w:rsidP="007C7DD5">
      <w:pPr>
        <w:rPr>
          <w:b/>
        </w:rPr>
      </w:pPr>
      <w:r w:rsidRPr="007C7DD5">
        <w:rPr>
          <w:b/>
        </w:rPr>
        <w:t>ЛБ/</w:t>
      </w:r>
    </w:p>
    <w:sectPr w:rsidR="00706C68" w:rsidRPr="007C7DD5" w:rsidSect="00E475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FD" w:rsidRDefault="008B4EFD" w:rsidP="00B66CE3">
      <w:r>
        <w:separator/>
      </w:r>
    </w:p>
  </w:endnote>
  <w:endnote w:type="continuationSeparator" w:id="0">
    <w:p w:rsidR="008B4EFD" w:rsidRDefault="008B4EFD" w:rsidP="00B6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r w:rsidRPr="00B66CE3">
        <w:rPr>
          <w:color w:val="0000FF"/>
          <w:sz w:val="16"/>
          <w:szCs w:val="16"/>
          <w:u w:val="single"/>
          <w:lang w:val="en-US"/>
        </w:rPr>
        <w:t>bg</w:t>
      </w:r>
    </w:hyperlink>
  </w:p>
  <w:p w:rsidR="00B66CE3" w:rsidRDefault="00B66C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FD" w:rsidRDefault="008B4EFD" w:rsidP="00B66CE3">
      <w:r>
        <w:separator/>
      </w:r>
    </w:p>
  </w:footnote>
  <w:footnote w:type="continuationSeparator" w:id="0">
    <w:p w:rsidR="008B4EFD" w:rsidRDefault="008B4EFD" w:rsidP="00B6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8A078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B0B3681"/>
    <w:multiLevelType w:val="hybridMultilevel"/>
    <w:tmpl w:val="E7D8D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444B7"/>
    <w:rsid w:val="00030659"/>
    <w:rsid w:val="00141213"/>
    <w:rsid w:val="001F0BE0"/>
    <w:rsid w:val="002F5D4A"/>
    <w:rsid w:val="003A677A"/>
    <w:rsid w:val="00446C2B"/>
    <w:rsid w:val="005F511D"/>
    <w:rsid w:val="00706C68"/>
    <w:rsid w:val="00746669"/>
    <w:rsid w:val="00774983"/>
    <w:rsid w:val="007C7DD5"/>
    <w:rsid w:val="007D16ED"/>
    <w:rsid w:val="00804808"/>
    <w:rsid w:val="00814012"/>
    <w:rsid w:val="008B4EFD"/>
    <w:rsid w:val="00A9568E"/>
    <w:rsid w:val="00AC057A"/>
    <w:rsid w:val="00B02F9E"/>
    <w:rsid w:val="00B444B7"/>
    <w:rsid w:val="00B479F2"/>
    <w:rsid w:val="00B66CE3"/>
    <w:rsid w:val="00BD1EAB"/>
    <w:rsid w:val="00BD2416"/>
    <w:rsid w:val="00BE27D6"/>
    <w:rsid w:val="00C04179"/>
    <w:rsid w:val="00C43AC2"/>
    <w:rsid w:val="00E47502"/>
    <w:rsid w:val="00E668FC"/>
    <w:rsid w:val="00F2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">
    <w:name w:val="heading 3"/>
    <w:basedOn w:val="a"/>
    <w:next w:val="a"/>
    <w:link w:val="30"/>
    <w:qFormat/>
    <w:rsid w:val="00804808"/>
    <w:pPr>
      <w:keepNext/>
      <w:outlineLvl w:val="2"/>
    </w:pPr>
    <w:rPr>
      <w:b/>
      <w:szCs w:val="20"/>
      <w:u w:val="single"/>
      <w:lang w:eastAsia="en-US"/>
    </w:rPr>
  </w:style>
  <w:style w:type="paragraph" w:styleId="7">
    <w:name w:val="heading 7"/>
    <w:basedOn w:val="a"/>
    <w:next w:val="a"/>
    <w:link w:val="70"/>
    <w:qFormat/>
    <w:rsid w:val="00804808"/>
    <w:pPr>
      <w:keepNext/>
      <w:jc w:val="center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80480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70">
    <w:name w:val="Заглавие 7 Знак"/>
    <w:basedOn w:val="a0"/>
    <w:link w:val="7"/>
    <w:rsid w:val="00804808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804808"/>
    <w:pPr>
      <w:ind w:right="467"/>
    </w:pPr>
    <w:rPr>
      <w:sz w:val="28"/>
      <w:szCs w:val="20"/>
      <w:lang w:eastAsia="en-US"/>
    </w:rPr>
  </w:style>
  <w:style w:type="character" w:customStyle="1" w:styleId="32">
    <w:name w:val="Основен текст 3 Знак"/>
    <w:basedOn w:val="a0"/>
    <w:link w:val="31"/>
    <w:rsid w:val="0080480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804808"/>
    <w:pPr>
      <w:jc w:val="both"/>
    </w:pPr>
    <w:rPr>
      <w:sz w:val="20"/>
      <w:szCs w:val="20"/>
      <w:lang w:eastAsia="en-US"/>
    </w:rPr>
  </w:style>
  <w:style w:type="character" w:customStyle="1" w:styleId="a9">
    <w:name w:val="Основен текст Знак"/>
    <w:basedOn w:val="a0"/>
    <w:link w:val="a8"/>
    <w:rsid w:val="00804808"/>
    <w:rPr>
      <w:rFonts w:ascii="Times New Roman" w:eastAsia="Times New Roman" w:hAnsi="Times New Roman" w:cs="Times New Roman"/>
      <w:sz w:val="20"/>
      <w:szCs w:val="20"/>
    </w:rPr>
  </w:style>
  <w:style w:type="paragraph" w:customStyle="1" w:styleId="Char1CharCharCharChar">
    <w:name w:val="Char Знак Знак1 Char Знак Знак Char Char Char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R3Char">
    <w:name w:val="FR3 Char"/>
    <w:link w:val="FR3"/>
    <w:locked/>
    <w:rsid w:val="00804808"/>
    <w:rPr>
      <w:rFonts w:ascii="Arial" w:hAnsi="Arial" w:cs="Arial"/>
      <w:b/>
      <w:sz w:val="44"/>
    </w:rPr>
  </w:style>
  <w:style w:type="paragraph" w:customStyle="1" w:styleId="FR3">
    <w:name w:val="FR3"/>
    <w:link w:val="FR3Char"/>
    <w:rsid w:val="008048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44"/>
    </w:rPr>
  </w:style>
  <w:style w:type="paragraph" w:customStyle="1" w:styleId="Char1CharCharCharChar1">
    <w:name w:val="Char Знак Знак1 Char Знак Знак Char Char Char1"/>
    <w:basedOn w:val="a"/>
    <w:link w:val="Char1CharCharCharChar0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a">
    <w:name w:val="Стил"/>
    <w:rsid w:val="0080480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1CharCharCharChar0">
    <w:name w:val="Char Знак Знак1 Char Знак Знак Char Char Char Знак"/>
    <w:link w:val="Char1CharCharCharChar1"/>
    <w:rsid w:val="00804808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804808"/>
    <w:pPr>
      <w:numPr>
        <w:numId w:val="2"/>
      </w:numPr>
    </w:pPr>
    <w:rPr>
      <w:sz w:val="20"/>
      <w:szCs w:val="20"/>
      <w:lang w:val="en-AU" w:eastAsia="en-US"/>
    </w:rPr>
  </w:style>
  <w:style w:type="paragraph" w:styleId="33">
    <w:name w:val="List 3"/>
    <w:basedOn w:val="a"/>
    <w:rsid w:val="00804808"/>
    <w:pPr>
      <w:ind w:left="849" w:hanging="283"/>
    </w:pPr>
    <w:rPr>
      <w:sz w:val="20"/>
      <w:szCs w:val="20"/>
      <w:lang w:val="en-AU" w:eastAsia="en-US"/>
    </w:rPr>
  </w:style>
  <w:style w:type="paragraph" w:customStyle="1" w:styleId="4">
    <w:name w:val="Знак Знак4"/>
    <w:basedOn w:val="a"/>
    <w:rsid w:val="0080480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804808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newdocreference">
    <w:name w:val="newdocreference"/>
    <w:basedOn w:val="a0"/>
    <w:rsid w:val="00804808"/>
  </w:style>
  <w:style w:type="character" w:customStyle="1" w:styleId="samedocreference">
    <w:name w:val="samedocreference"/>
    <w:basedOn w:val="a0"/>
    <w:rsid w:val="00804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5D5C-C50F-4049-A318-BCAC5F5D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4</cp:revision>
  <cp:lastPrinted>2021-02-12T11:15:00Z</cp:lastPrinted>
  <dcterms:created xsi:type="dcterms:W3CDTF">2021-02-15T09:00:00Z</dcterms:created>
  <dcterms:modified xsi:type="dcterms:W3CDTF">2021-02-15T09:10:00Z</dcterms:modified>
</cp:coreProperties>
</file>