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C7" w:rsidRDefault="006B46C7" w:rsidP="009845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8454F" w:rsidRPr="0053252A" w:rsidRDefault="0098454F" w:rsidP="009845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53252A">
        <w:rPr>
          <w:rFonts w:ascii="Arial" w:hAnsi="Arial" w:cs="Arial"/>
          <w:b/>
          <w:sz w:val="32"/>
          <w:szCs w:val="32"/>
        </w:rPr>
        <w:t xml:space="preserve">ПРИЕМ НА КУРСАНТИ ЗА УЧЕБНАТА 2025/2026 Г. ВЪВ </w:t>
      </w:r>
    </w:p>
    <w:p w:rsidR="0098454F" w:rsidRDefault="0098454F" w:rsidP="009845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53252A">
        <w:rPr>
          <w:rFonts w:ascii="Arial" w:hAnsi="Arial" w:cs="Arial"/>
          <w:b/>
          <w:sz w:val="32"/>
          <w:szCs w:val="32"/>
        </w:rPr>
        <w:t xml:space="preserve">ВВМУ „Н. Й. ВАПЦАРОВ“ – ВАРНА </w:t>
      </w:r>
    </w:p>
    <w:p w:rsidR="0053252A" w:rsidRPr="0053252A" w:rsidRDefault="0053252A" w:rsidP="009845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4C1618" w:rsidRPr="0053252A" w:rsidRDefault="0098454F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>1. С</w:t>
      </w:r>
      <w:r w:rsidR="004C1618" w:rsidRPr="0053252A">
        <w:rPr>
          <w:rFonts w:ascii="Arial" w:hAnsi="Arial" w:cs="Arial"/>
          <w:sz w:val="21"/>
          <w:szCs w:val="21"/>
        </w:rPr>
        <w:t xml:space="preserve"> 5-годишен срок на обучение по специализации както следва:</w:t>
      </w:r>
    </w:p>
    <w:p w:rsidR="0098454F" w:rsidRPr="0053252A" w:rsidRDefault="004C1618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>1.1. </w:t>
      </w:r>
      <w:hyperlink r:id="rId6" w:history="1">
        <w:proofErr w:type="spellStart"/>
        <w:r w:rsidRPr="0053252A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Корабоводене</w:t>
        </w:r>
        <w:proofErr w:type="spellEnd"/>
        <w:r w:rsidRPr="0053252A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 xml:space="preserve"> за ВМС</w:t>
        </w:r>
      </w:hyperlink>
    </w:p>
    <w:p w:rsidR="0098454F" w:rsidRPr="0053252A" w:rsidRDefault="004C1618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>1.2. </w:t>
      </w:r>
      <w:hyperlink r:id="rId7" w:history="1">
        <w:r w:rsidRPr="0053252A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Корабни машини и механизми за ВМС</w:t>
        </w:r>
      </w:hyperlink>
    </w:p>
    <w:p w:rsidR="0098454F" w:rsidRPr="0053252A" w:rsidRDefault="004C1618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>1.3. </w:t>
      </w:r>
      <w:hyperlink r:id="rId8" w:history="1">
        <w:r w:rsidRPr="0053252A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Военноморски комуникационни и радиотехнически системи</w:t>
        </w:r>
      </w:hyperlink>
    </w:p>
    <w:p w:rsidR="004C1618" w:rsidRDefault="004C1618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>1.4. </w:t>
      </w:r>
      <w:proofErr w:type="spellStart"/>
      <w:r w:rsidRPr="0053252A">
        <w:rPr>
          <w:rFonts w:ascii="Arial" w:hAnsi="Arial" w:cs="Arial"/>
          <w:sz w:val="21"/>
          <w:szCs w:val="21"/>
        </w:rPr>
        <w:fldChar w:fldCharType="begin"/>
      </w:r>
      <w:r w:rsidRPr="0053252A">
        <w:rPr>
          <w:rFonts w:ascii="Arial" w:hAnsi="Arial" w:cs="Arial"/>
          <w:sz w:val="21"/>
          <w:szCs w:val="21"/>
        </w:rPr>
        <w:instrText xml:space="preserve"> HYPERLINK "http://www.naval-acad.bg/education/cadets/cyberoperations" </w:instrText>
      </w:r>
      <w:r w:rsidRPr="0053252A">
        <w:rPr>
          <w:rFonts w:ascii="Arial" w:hAnsi="Arial" w:cs="Arial"/>
          <w:sz w:val="21"/>
          <w:szCs w:val="21"/>
        </w:rPr>
        <w:fldChar w:fldCharType="separate"/>
      </w:r>
      <w:r w:rsidRPr="0053252A">
        <w:rPr>
          <w:rStyle w:val="a4"/>
          <w:rFonts w:ascii="Arial" w:hAnsi="Arial" w:cs="Arial"/>
          <w:color w:val="auto"/>
          <w:sz w:val="21"/>
          <w:szCs w:val="21"/>
          <w:u w:val="none"/>
        </w:rPr>
        <w:t>Кибероперации</w:t>
      </w:r>
      <w:proofErr w:type="spellEnd"/>
      <w:r w:rsidRPr="0053252A">
        <w:rPr>
          <w:rFonts w:ascii="Arial" w:hAnsi="Arial" w:cs="Arial"/>
          <w:sz w:val="21"/>
          <w:szCs w:val="21"/>
        </w:rPr>
        <w:fldChar w:fldCharType="end"/>
      </w:r>
      <w:r w:rsidRPr="0053252A">
        <w:rPr>
          <w:rFonts w:ascii="Arial" w:hAnsi="Arial" w:cs="Arial"/>
          <w:sz w:val="21"/>
          <w:szCs w:val="21"/>
        </w:rPr>
        <w:br/>
        <w:t>1.5. </w:t>
      </w:r>
      <w:proofErr w:type="spellStart"/>
      <w:r w:rsidRPr="0053252A">
        <w:rPr>
          <w:rFonts w:ascii="Arial" w:hAnsi="Arial" w:cs="Arial"/>
          <w:sz w:val="21"/>
          <w:szCs w:val="21"/>
        </w:rPr>
        <w:fldChar w:fldCharType="begin"/>
      </w:r>
      <w:r w:rsidRPr="0053252A">
        <w:rPr>
          <w:rFonts w:ascii="Arial" w:hAnsi="Arial" w:cs="Arial"/>
          <w:sz w:val="21"/>
          <w:szCs w:val="21"/>
        </w:rPr>
        <w:instrText xml:space="preserve"> HYPERLINK "http://www.naval-acad.bg/education/cadets/mechatronics" </w:instrText>
      </w:r>
      <w:r w:rsidRPr="0053252A">
        <w:rPr>
          <w:rFonts w:ascii="Arial" w:hAnsi="Arial" w:cs="Arial"/>
          <w:sz w:val="21"/>
          <w:szCs w:val="21"/>
        </w:rPr>
        <w:fldChar w:fldCharType="separate"/>
      </w:r>
      <w:r w:rsidRPr="0053252A">
        <w:rPr>
          <w:rStyle w:val="a4"/>
          <w:rFonts w:ascii="Arial" w:hAnsi="Arial" w:cs="Arial"/>
          <w:color w:val="auto"/>
          <w:sz w:val="21"/>
          <w:szCs w:val="21"/>
          <w:u w:val="none"/>
        </w:rPr>
        <w:t>Мехатроника</w:t>
      </w:r>
      <w:proofErr w:type="spellEnd"/>
      <w:r w:rsidRPr="0053252A">
        <w:rPr>
          <w:rFonts w:ascii="Arial" w:hAnsi="Arial" w:cs="Arial"/>
          <w:sz w:val="21"/>
          <w:szCs w:val="21"/>
        </w:rPr>
        <w:fldChar w:fldCharType="end"/>
      </w:r>
    </w:p>
    <w:p w:rsidR="0053252A" w:rsidRPr="0053252A" w:rsidRDefault="0053252A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4C1618" w:rsidRPr="0053252A" w:rsidRDefault="004C1618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252A">
        <w:rPr>
          <w:rFonts w:ascii="Arial" w:hAnsi="Arial" w:cs="Arial"/>
          <w:sz w:val="21"/>
          <w:szCs w:val="21"/>
        </w:rPr>
        <w:t xml:space="preserve">2. </w:t>
      </w:r>
      <w:r w:rsidR="0098454F" w:rsidRPr="0053252A">
        <w:rPr>
          <w:rFonts w:ascii="Arial" w:hAnsi="Arial" w:cs="Arial"/>
          <w:sz w:val="21"/>
          <w:szCs w:val="21"/>
        </w:rPr>
        <w:t>С</w:t>
      </w:r>
      <w:r w:rsidRPr="0053252A">
        <w:rPr>
          <w:rFonts w:ascii="Arial" w:hAnsi="Arial" w:cs="Arial"/>
          <w:sz w:val="21"/>
          <w:szCs w:val="21"/>
        </w:rPr>
        <w:t xml:space="preserve"> 6-годишен срок на обучение </w:t>
      </w:r>
      <w:r w:rsidR="0098454F" w:rsidRPr="0053252A">
        <w:rPr>
          <w:rFonts w:ascii="Arial" w:hAnsi="Arial" w:cs="Arial"/>
          <w:sz w:val="21"/>
          <w:szCs w:val="21"/>
        </w:rPr>
        <w:t xml:space="preserve">по </w:t>
      </w:r>
      <w:r w:rsidRPr="0053252A">
        <w:rPr>
          <w:rFonts w:ascii="Arial" w:hAnsi="Arial" w:cs="Arial"/>
          <w:sz w:val="21"/>
          <w:szCs w:val="21"/>
        </w:rPr>
        <w:t>специализация “</w:t>
      </w:r>
      <w:hyperlink r:id="rId9" w:history="1">
        <w:r w:rsidRPr="0053252A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Медицинско осигуряване на Въоръжените сили</w:t>
        </w:r>
      </w:hyperlink>
      <w:r w:rsidRPr="0053252A">
        <w:rPr>
          <w:rFonts w:ascii="Arial" w:hAnsi="Arial" w:cs="Arial"/>
          <w:sz w:val="21"/>
          <w:szCs w:val="21"/>
        </w:rPr>
        <w:t>“ в професионално направление „Военно дело“ и по специалност “Медицина” в МУ “Проф. д-р Параскев Стоянов” – Варна.</w:t>
      </w:r>
    </w:p>
    <w:p w:rsidR="0053252A" w:rsidRPr="0053252A" w:rsidRDefault="0053252A" w:rsidP="00984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1401"/>
        <w:gridCol w:w="4565"/>
        <w:gridCol w:w="2823"/>
      </w:tblGrid>
      <w:tr w:rsidR="0098454F" w:rsidRPr="0053252A" w:rsidTr="00A775E9">
        <w:trPr>
          <w:trHeight w:val="307"/>
          <w:tblHeader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Дата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Време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Мероприятия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Забележка</w:t>
            </w:r>
          </w:p>
        </w:tc>
      </w:tr>
      <w:tr w:rsidR="004C1618" w:rsidRPr="004C1618" w:rsidTr="00A775E9">
        <w:trPr>
          <w:trHeight w:val="320"/>
        </w:trPr>
        <w:tc>
          <w:tcPr>
            <w:tcW w:w="10788" w:type="dxa"/>
            <w:gridSpan w:val="4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5325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Първа кампания за ранен прием</w:t>
            </w:r>
          </w:p>
        </w:tc>
      </w:tr>
      <w:tr w:rsidR="0098454F" w:rsidRPr="0053252A" w:rsidTr="00A775E9">
        <w:trPr>
          <w:trHeight w:val="471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24.01.2025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08:00–17:00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 кандидат-курсанти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Централен корпус на ВВМУ,</w:t>
            </w: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br/>
              <w:t>отделение „Личен състав“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17.01.2025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08:00–17:00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 кандидат-курсанти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Военни окръжия</w:t>
            </w:r>
          </w:p>
        </w:tc>
      </w:tr>
      <w:tr w:rsidR="004C1618" w:rsidRPr="004C1618" w:rsidTr="00A775E9">
        <w:trPr>
          <w:trHeight w:val="307"/>
        </w:trPr>
        <w:tc>
          <w:tcPr>
            <w:tcW w:w="10788" w:type="dxa"/>
            <w:gridSpan w:val="4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Дати за провеждане на конкурса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31.01.2025 г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от 08:00ч.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Инструктаж на кандидатите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Лекционна зала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31.01.2025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09:00 – 11:00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Общообразователен тест</w:t>
            </w:r>
            <w:hyperlink r:id="rId10" w:history="1"/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По учебни зали на ВВМУ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31.01.2025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14:00 – 15:00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Изпит-тест по английски ези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По учебни зали на ВВМУ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03.02 – 07.02.2025г.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от 08:00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Медицински прегледи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МБАЛ BMA, Варна</w:t>
            </w:r>
          </w:p>
        </w:tc>
      </w:tr>
      <w:tr w:rsidR="0098454F" w:rsidRPr="0053252A" w:rsidTr="00A775E9">
        <w:trPr>
          <w:trHeight w:val="59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98454F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01.</w:t>
            </w:r>
            <w:r w:rsidR="004C1618"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– 06.02.2025 г.</w:t>
            </w:r>
          </w:p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вкл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от 08:00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- </w:t>
            </w: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Проверка на психофизиологичните качества</w:t>
            </w:r>
          </w:p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- </w:t>
            </w: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 за физическа годност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ВВМУ „Н. Й. Вапцаров“ –  по учебни зали,</w:t>
            </w:r>
          </w:p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Спортна площадка,</w:t>
            </w:r>
          </w:p>
        </w:tc>
      </w:tr>
      <w:tr w:rsidR="004C1618" w:rsidRPr="004C1618" w:rsidTr="00A775E9">
        <w:trPr>
          <w:trHeight w:val="307"/>
        </w:trPr>
        <w:tc>
          <w:tcPr>
            <w:tcW w:w="10788" w:type="dxa"/>
            <w:gridSpan w:val="4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Обявяване на резултатите от конкурса</w:t>
            </w:r>
          </w:p>
        </w:tc>
      </w:tr>
      <w:tr w:rsidR="0098454F" w:rsidRPr="0053252A" w:rsidTr="00A775E9">
        <w:trPr>
          <w:trHeight w:val="540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06.02.2025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до 14:00 ч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Обявяване на резултатите от проведените кандидат-курсантски изпити-тестове и класиране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На централния вход на ВВМУ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06.02.2025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15:00-16:00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Справка за резултатите от изпитните тестове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Кабинет по качеството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06.02.2025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16:00-17:00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Обявяване на класирането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На централния вход на ВВМУ</w:t>
            </w:r>
          </w:p>
        </w:tc>
      </w:tr>
      <w:tr w:rsidR="0098454F" w:rsidRPr="0053252A" w:rsidTr="00A775E9">
        <w:trPr>
          <w:trHeight w:val="307"/>
        </w:trPr>
        <w:tc>
          <w:tcPr>
            <w:tcW w:w="1999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07.02.2025 г.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от 09:00 ч.</w:t>
            </w:r>
          </w:p>
        </w:tc>
        <w:tc>
          <w:tcPr>
            <w:tcW w:w="4565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Приемна комисия за кандидат-курсанти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:rsidR="004C1618" w:rsidRPr="004C1618" w:rsidRDefault="004C1618" w:rsidP="004C16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C161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Заседателна зала на ВВМУ</w:t>
            </w:r>
          </w:p>
        </w:tc>
      </w:tr>
    </w:tbl>
    <w:p w:rsidR="0053252A" w:rsidRPr="0053252A" w:rsidRDefault="0053252A" w:rsidP="00A775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C1618" w:rsidRPr="0053252A" w:rsidRDefault="0098454F" w:rsidP="00A775E9">
      <w:pPr>
        <w:spacing w:after="0" w:line="240" w:lineRule="auto"/>
        <w:jc w:val="center"/>
        <w:rPr>
          <w:sz w:val="24"/>
          <w:szCs w:val="24"/>
        </w:rPr>
      </w:pPr>
      <w:r w:rsidRPr="0053252A">
        <w:rPr>
          <w:rFonts w:ascii="Arial" w:hAnsi="Arial" w:cs="Arial"/>
          <w:b/>
          <w:bCs/>
          <w:sz w:val="24"/>
          <w:szCs w:val="24"/>
          <w:shd w:val="clear" w:color="auto" w:fill="FFFFFF"/>
        </w:rPr>
        <w:t>Втора кампания за ранен прием</w:t>
      </w:r>
    </w:p>
    <w:tbl>
      <w:tblPr>
        <w:tblW w:w="10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416"/>
        <w:gridCol w:w="4553"/>
        <w:gridCol w:w="2818"/>
      </w:tblGrid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</w:t>
            </w: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 02.04.2025г.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08:00–17:00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 кандидат-курсанти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Централен корпус на ВВМУ, отделение „Личен състав“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28.03.2025г.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08:00–17:00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 кандидат-курсанти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Военни окръжия</w:t>
            </w:r>
          </w:p>
        </w:tc>
      </w:tr>
      <w:tr w:rsidR="0098454F" w:rsidRPr="0098454F" w:rsidTr="00A775E9"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Дати за провеждане на конкурса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Инструктаж на кандидатите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Лекционна зала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09:00–11:00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Общообразователен тест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По учебни зали на ВВМУ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14:00 ч. – 15:00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Изпит-тест по английски език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По учебни зали на ВВМУ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09.04- 15.04.2025г. включително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08:00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53252A" w:rsidRDefault="00A775E9" w:rsidP="00A775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- </w:t>
            </w:r>
            <w:r w:rsidR="0098454F"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Проверка на психофизиологичните качества</w:t>
            </w:r>
          </w:p>
          <w:p w:rsidR="0098454F" w:rsidRPr="0098454F" w:rsidRDefault="00A775E9" w:rsidP="00A775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- </w:t>
            </w:r>
            <w:r w:rsidR="0098454F"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 за физическа годност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Спортна площадка, ВВМУ „Н. Й. Вапцаров“ по учебни зали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A775E9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10.04- 1</w:t>
            </w:r>
            <w:r w:rsidR="0098454F"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6.04.2025г. включително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08:00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A775E9" w:rsidP="00A775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</w:t>
            </w:r>
            <w:r w:rsidR="0098454F"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Медицински прегледи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МБАЛ BMA, Варна</w:t>
            </w:r>
          </w:p>
        </w:tc>
      </w:tr>
      <w:tr w:rsidR="0098454F" w:rsidRPr="0098454F" w:rsidTr="00A775E9"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Обявяване на резултатите от конкурса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14:00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Обявяване на резултатите от проведените кандидат-курсантски изпити-тестове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 централния вход на ВВМУ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15:00ч. – 16:00ч.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Справка за резултатите от изпитните тестове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Кабинет по качеството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16:00ч. – 17:00ч.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Обявяване на класиране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 централния вход на ВВМУ</w:t>
            </w:r>
          </w:p>
        </w:tc>
      </w:tr>
      <w:tr w:rsidR="0098454F" w:rsidRPr="0098454F" w:rsidTr="00A775E9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16.04.2025г.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A7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09:00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Приемна комисия за кандидат-курсанти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54F" w:rsidRPr="0098454F" w:rsidRDefault="0098454F" w:rsidP="0098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98454F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Заседателна зала на ВВМУ</w:t>
            </w:r>
          </w:p>
        </w:tc>
      </w:tr>
    </w:tbl>
    <w:p w:rsidR="005F5FAB" w:rsidRDefault="005F5FAB" w:rsidP="005325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3252A" w:rsidRPr="0053252A" w:rsidRDefault="0053252A" w:rsidP="0053252A">
      <w:pPr>
        <w:spacing w:after="0" w:line="240" w:lineRule="auto"/>
        <w:jc w:val="center"/>
        <w:rPr>
          <w:sz w:val="24"/>
          <w:szCs w:val="24"/>
        </w:rPr>
      </w:pPr>
      <w:r w:rsidRPr="0053252A">
        <w:rPr>
          <w:rFonts w:ascii="Arial" w:hAnsi="Arial" w:cs="Arial"/>
          <w:b/>
          <w:bCs/>
          <w:sz w:val="24"/>
          <w:szCs w:val="24"/>
          <w:shd w:val="clear" w:color="auto" w:fill="FFFFFF"/>
        </w:rPr>
        <w:t>Редовен прием</w:t>
      </w:r>
    </w:p>
    <w:p w:rsidR="0053252A" w:rsidRPr="0053252A" w:rsidRDefault="0053252A"/>
    <w:tbl>
      <w:tblPr>
        <w:tblW w:w="10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1440"/>
        <w:gridCol w:w="4536"/>
        <w:gridCol w:w="2836"/>
      </w:tblGrid>
      <w:tr w:rsidR="0053252A" w:rsidRPr="0053252A" w:rsidTr="0053252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Дата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Време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Мероприятия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Забележка</w:t>
            </w:r>
          </w:p>
        </w:tc>
      </w:tr>
      <w:tr w:rsidR="0053252A" w:rsidRPr="0053252A" w:rsidTr="0053252A">
        <w:trPr>
          <w:jc w:val="center"/>
        </w:trPr>
        <w:tc>
          <w:tcPr>
            <w:tcW w:w="10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Подаване на документи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20.06.2025г.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08:00–17:00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 кандидат-курсанти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Централен корпус на ВВМУ, отделение „Личен състав“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13.06.2025г.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08:00–17:00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Приемане на документи на кандидат-курсанти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Военни окръжия</w:t>
            </w:r>
          </w:p>
        </w:tc>
      </w:tr>
      <w:tr w:rsidR="0053252A" w:rsidRPr="0053252A" w:rsidTr="0053252A">
        <w:trPr>
          <w:jc w:val="center"/>
        </w:trPr>
        <w:tc>
          <w:tcPr>
            <w:tcW w:w="10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Дати за провеждане на конкурса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27.06.2025г.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Инструктаж на кандидатите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Лекционна зала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27.06.2025г.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09:00–11:00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Общообразователен тест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br/>
            </w:r>
            <w:hyperlink r:id="rId11" w:history="1">
              <w:r w:rsidRPr="0053252A">
                <w:rPr>
                  <w:rFonts w:ascii="Arial" w:eastAsia="Times New Roman" w:hAnsi="Arial" w:cs="Arial"/>
                  <w:sz w:val="18"/>
                  <w:lang w:eastAsia="bg-BG"/>
                </w:rPr>
                <w:t>Примерен общообразователен тест</w:t>
              </w:r>
            </w:hyperlink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По учебни зали на ВВМУ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27.06.2025г.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13:00 ч.-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14:00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Изпит-тест по английски език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br/>
            </w:r>
            <w:hyperlink r:id="rId12" w:history="1">
              <w:r w:rsidRPr="0053252A">
                <w:rPr>
                  <w:rFonts w:ascii="Arial" w:eastAsia="Times New Roman" w:hAnsi="Arial" w:cs="Arial"/>
                  <w:sz w:val="18"/>
                  <w:lang w:eastAsia="bg-BG"/>
                </w:rPr>
                <w:t>Примерен тест по английски език</w:t>
              </w:r>
            </w:hyperlink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По учебни зали на ВВМУ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28.06- 03.07.2025г. включително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08:00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Проверка на психофизиологичните качества</w:t>
            </w:r>
          </w:p>
          <w:p w:rsidR="0053252A" w:rsidRPr="0053252A" w:rsidRDefault="0053252A" w:rsidP="005325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Изпит за физическа годност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Спортна площадка, ВВМУ „Н. Й. Вапцаров“ по учебни зали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</w:t>
            </w: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т</w:t>
            </w: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30.06. – 04.07.2025г.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08:00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Медицински прегледи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МБАЛ BMA, Варна</w:t>
            </w:r>
          </w:p>
        </w:tc>
      </w:tr>
      <w:tr w:rsidR="0053252A" w:rsidRPr="0053252A" w:rsidTr="0053252A">
        <w:trPr>
          <w:jc w:val="center"/>
        </w:trPr>
        <w:tc>
          <w:tcPr>
            <w:tcW w:w="10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Обявяване на резултатите от конкурса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03.07.2025г.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 14:00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Обявяване на резултатите от проведените кандидат-курсантски изпити-тестове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 централния вход на ВВМУ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03.07.2025г.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15:00ч. – 16:00ч.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Справка за резултатите от изпитните тестове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Кабинет по качеството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03.07.2025г.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16:00ч. – 17:00ч.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Обявяване на класиране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 централния вход на ВВМУ</w:t>
            </w:r>
          </w:p>
        </w:tc>
      </w:tr>
      <w:tr w:rsidR="0053252A" w:rsidRPr="0053252A" w:rsidTr="005325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04.07.2025г.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от 09:00 ч.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Приемна комисия за кандидат-курсанти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52A" w:rsidRPr="0053252A" w:rsidRDefault="0053252A" w:rsidP="005325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3252A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Заседателна зала на ВВМУ</w:t>
            </w:r>
          </w:p>
        </w:tc>
      </w:tr>
    </w:tbl>
    <w:p w:rsidR="004C1618" w:rsidRPr="0053252A" w:rsidRDefault="004C1618"/>
    <w:p w:rsidR="004C1618" w:rsidRPr="0053252A" w:rsidRDefault="004C1618" w:rsidP="004C1618">
      <w:pPr>
        <w:pStyle w:val="a3"/>
        <w:shd w:val="clear" w:color="auto" w:fill="FFFFFF"/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Fonts w:ascii="Georgia" w:hAnsi="Georgia"/>
          <w:sz w:val="21"/>
          <w:szCs w:val="21"/>
        </w:rPr>
        <w:t>Цената за участие в кампанията за </w:t>
      </w:r>
      <w:r w:rsidRPr="0053252A">
        <w:rPr>
          <w:rStyle w:val="a6"/>
          <w:rFonts w:ascii="Georgia" w:hAnsi="Georgia"/>
          <w:b/>
          <w:bCs/>
          <w:sz w:val="21"/>
          <w:szCs w:val="21"/>
          <w:u w:val="single"/>
        </w:rPr>
        <w:t xml:space="preserve"> записване за кандидатстване за курсант</w:t>
      </w:r>
      <w:r w:rsidRPr="0053252A">
        <w:rPr>
          <w:rFonts w:ascii="Georgia" w:hAnsi="Georgia"/>
          <w:sz w:val="21"/>
          <w:szCs w:val="21"/>
        </w:rPr>
        <w:t> е в размер на:</w:t>
      </w:r>
    </w:p>
    <w:p w:rsidR="004C1618" w:rsidRPr="0053252A" w:rsidRDefault="004C1618" w:rsidP="004C161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Fonts w:ascii="Georgia" w:hAnsi="Georgia"/>
          <w:sz w:val="21"/>
          <w:szCs w:val="21"/>
        </w:rPr>
        <w:t>80 лева за полагане на всички изпити при кандидати за курсанти по специализации за ВМС.</w:t>
      </w:r>
    </w:p>
    <w:p w:rsidR="004C1618" w:rsidRPr="0053252A" w:rsidRDefault="004C1618" w:rsidP="0053252A">
      <w:pPr>
        <w:pStyle w:val="a3"/>
        <w:numPr>
          <w:ilvl w:val="0"/>
          <w:numId w:val="1"/>
        </w:numPr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Fonts w:ascii="Georgia" w:hAnsi="Georgia"/>
          <w:sz w:val="21"/>
          <w:szCs w:val="21"/>
        </w:rPr>
        <w:t>45 лева за полагане на изпитите във ВВМУ на курсанти по професионално направление „Военно дело“ и по специалност “Медицина”.</w:t>
      </w:r>
    </w:p>
    <w:p w:rsidR="004C1618" w:rsidRDefault="004C1618" w:rsidP="0053252A">
      <w:pPr>
        <w:pStyle w:val="a3"/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Fonts w:ascii="Georgia" w:hAnsi="Georgia"/>
          <w:sz w:val="21"/>
          <w:szCs w:val="21"/>
        </w:rPr>
        <w:t>За заплащане на таксите:</w:t>
      </w:r>
      <w:r w:rsidR="0053252A" w:rsidRPr="0053252A">
        <w:rPr>
          <w:rStyle w:val="a5"/>
          <w:rFonts w:ascii="Georgia" w:hAnsi="Georgia"/>
          <w:sz w:val="21"/>
          <w:szCs w:val="21"/>
        </w:rPr>
        <w:t xml:space="preserve"> Основание</w:t>
      </w:r>
      <w:r w:rsidR="0053252A" w:rsidRPr="0053252A">
        <w:rPr>
          <w:rFonts w:ascii="Georgia" w:hAnsi="Georgia"/>
          <w:sz w:val="21"/>
          <w:szCs w:val="21"/>
        </w:rPr>
        <w:t>: За явяване на кандидат-курсантски изпит</w:t>
      </w:r>
    </w:p>
    <w:p w:rsidR="00763031" w:rsidRDefault="00D52DAF" w:rsidP="0053252A">
      <w:pPr>
        <w:pStyle w:val="a3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362585</wp:posOffset>
            </wp:positionV>
            <wp:extent cx="1515745" cy="1511935"/>
            <wp:effectExtent l="19050" t="0" r="8255" b="0"/>
            <wp:wrapTight wrapText="bothSides">
              <wp:wrapPolygon edited="0">
                <wp:start x="-271" y="0"/>
                <wp:lineTo x="-271" y="21228"/>
                <wp:lineTo x="21718" y="21228"/>
                <wp:lineTo x="21718" y="0"/>
                <wp:lineTo x="-271" y="0"/>
              </wp:wrapPolygon>
            </wp:wrapTight>
            <wp:docPr id="1" name="Картина 1" descr="C:\Users\tara_\Desktop\ВВМУ 20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_\Desktop\ВВМУ 2025-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031" w:rsidRPr="00763031">
        <w:rPr>
          <w:rFonts w:asciiTheme="minorHAnsi" w:hAnsiTheme="minorHAnsi" w:cstheme="minorHAnsi"/>
        </w:rPr>
        <w:t xml:space="preserve">Банкова сметка на ВВМУ: Банка ДСК </w:t>
      </w:r>
      <w:r w:rsidR="00763031" w:rsidRPr="00763031">
        <w:rPr>
          <w:rFonts w:asciiTheme="minorHAnsi" w:hAnsiTheme="minorHAnsi" w:cstheme="minorHAnsi"/>
          <w:lang w:val="en-US"/>
        </w:rPr>
        <w:t>– IBAN: BG87STSA93003106864001 SWIFT/BIC: STSABGSF</w:t>
      </w:r>
    </w:p>
    <w:p w:rsidR="004C1618" w:rsidRPr="0053252A" w:rsidRDefault="00763031" w:rsidP="004C1618">
      <w:pPr>
        <w:pStyle w:val="a3"/>
      </w:pPr>
      <w:r w:rsidRPr="0053252A">
        <w:rPr>
          <w:rStyle w:val="a5"/>
          <w:rFonts w:ascii="Georgia" w:hAnsi="Georgia"/>
          <w:sz w:val="21"/>
          <w:szCs w:val="21"/>
        </w:rPr>
        <w:t xml:space="preserve"> </w:t>
      </w:r>
      <w:r>
        <w:rPr>
          <w:rStyle w:val="a5"/>
          <w:rFonts w:ascii="Georgia" w:hAnsi="Georgia"/>
          <w:sz w:val="21"/>
          <w:szCs w:val="21"/>
        </w:rPr>
        <w:t xml:space="preserve">За </w:t>
      </w:r>
      <w:r w:rsidRPr="0053252A">
        <w:rPr>
          <w:rStyle w:val="a5"/>
          <w:rFonts w:ascii="Georgia" w:hAnsi="Georgia"/>
          <w:sz w:val="21"/>
          <w:szCs w:val="21"/>
        </w:rPr>
        <w:t xml:space="preserve">повече информация </w:t>
      </w:r>
      <w:r w:rsidR="004C1618" w:rsidRPr="0053252A">
        <w:rPr>
          <w:rStyle w:val="a5"/>
          <w:rFonts w:ascii="Georgia" w:hAnsi="Georgia"/>
          <w:sz w:val="21"/>
          <w:szCs w:val="21"/>
        </w:rPr>
        <w:t>Моля, посетете следната страница: </w:t>
      </w:r>
    </w:p>
    <w:p w:rsidR="004C1618" w:rsidRPr="0053252A" w:rsidRDefault="004C1618" w:rsidP="004C1618">
      <w:pPr>
        <w:pStyle w:val="a3"/>
        <w:shd w:val="clear" w:color="auto" w:fill="FFFFFF"/>
        <w:spacing w:before="0" w:beforeAutospacing="0"/>
        <w:rPr>
          <w:rStyle w:val="a5"/>
          <w:rFonts w:ascii="Georgia" w:hAnsi="Georgia"/>
          <w:sz w:val="21"/>
          <w:szCs w:val="21"/>
        </w:rPr>
      </w:pPr>
    </w:p>
    <w:p w:rsidR="004C1618" w:rsidRPr="0053252A" w:rsidRDefault="004C1618" w:rsidP="004C1618">
      <w:pPr>
        <w:pStyle w:val="a3"/>
        <w:shd w:val="clear" w:color="auto" w:fill="FFFFFF"/>
        <w:spacing w:before="0" w:beforeAutospacing="0"/>
        <w:rPr>
          <w:rStyle w:val="a5"/>
          <w:rFonts w:ascii="Georgia" w:hAnsi="Georgia"/>
          <w:sz w:val="21"/>
          <w:szCs w:val="21"/>
        </w:rPr>
      </w:pPr>
    </w:p>
    <w:p w:rsidR="004C1618" w:rsidRPr="0053252A" w:rsidRDefault="004C1618" w:rsidP="004C1618">
      <w:pPr>
        <w:pStyle w:val="a3"/>
        <w:shd w:val="clear" w:color="auto" w:fill="FFFFFF"/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Style w:val="a5"/>
          <w:rFonts w:ascii="Georgia" w:hAnsi="Georgia"/>
          <w:sz w:val="21"/>
          <w:szCs w:val="21"/>
        </w:rPr>
        <w:t xml:space="preserve"> </w:t>
      </w:r>
    </w:p>
    <w:p w:rsidR="00763031" w:rsidRDefault="00763031" w:rsidP="004C1618">
      <w:pPr>
        <w:pStyle w:val="a3"/>
        <w:shd w:val="clear" w:color="auto" w:fill="FFFFFF"/>
        <w:spacing w:before="0" w:beforeAutospacing="0"/>
        <w:rPr>
          <w:rFonts w:ascii="Georgia" w:hAnsi="Georgia"/>
          <w:sz w:val="21"/>
          <w:szCs w:val="21"/>
        </w:rPr>
      </w:pPr>
    </w:p>
    <w:p w:rsidR="004C1618" w:rsidRPr="0053252A" w:rsidRDefault="004C1618" w:rsidP="004C1618">
      <w:pPr>
        <w:pStyle w:val="a3"/>
        <w:shd w:val="clear" w:color="auto" w:fill="FFFFFF"/>
        <w:spacing w:before="0" w:beforeAutospacing="0"/>
        <w:rPr>
          <w:rFonts w:ascii="Georgia" w:hAnsi="Georgia"/>
          <w:sz w:val="21"/>
          <w:szCs w:val="21"/>
        </w:rPr>
      </w:pPr>
      <w:r w:rsidRPr="0053252A">
        <w:rPr>
          <w:rFonts w:ascii="Georgia" w:hAnsi="Georgia"/>
          <w:sz w:val="21"/>
          <w:szCs w:val="21"/>
        </w:rPr>
        <w:t>Телефони за контакт – 0889044111 – к-н II р. Славова</w:t>
      </w:r>
    </w:p>
    <w:p w:rsidR="004C1618" w:rsidRPr="0053252A" w:rsidRDefault="004C1618"/>
    <w:sectPr w:rsidR="004C1618" w:rsidRPr="0053252A" w:rsidSect="006B46C7"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200"/>
    <w:multiLevelType w:val="multilevel"/>
    <w:tmpl w:val="4A2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A16F1"/>
    <w:multiLevelType w:val="multilevel"/>
    <w:tmpl w:val="C12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56B0"/>
    <w:multiLevelType w:val="multilevel"/>
    <w:tmpl w:val="DFB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3DB"/>
    <w:multiLevelType w:val="hybridMultilevel"/>
    <w:tmpl w:val="84BC98DE"/>
    <w:lvl w:ilvl="0" w:tplc="EB665B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438B8"/>
    <w:multiLevelType w:val="multilevel"/>
    <w:tmpl w:val="307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02228"/>
    <w:multiLevelType w:val="multilevel"/>
    <w:tmpl w:val="4486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C1618"/>
    <w:rsid w:val="000D5662"/>
    <w:rsid w:val="004C1618"/>
    <w:rsid w:val="0053252A"/>
    <w:rsid w:val="005F5FAB"/>
    <w:rsid w:val="006B46C7"/>
    <w:rsid w:val="00745D32"/>
    <w:rsid w:val="00763031"/>
    <w:rsid w:val="0098454F"/>
    <w:rsid w:val="00A775E9"/>
    <w:rsid w:val="00D52DAF"/>
    <w:rsid w:val="00E65095"/>
    <w:rsid w:val="00E8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4C1618"/>
    <w:rPr>
      <w:color w:val="0000FF"/>
      <w:u w:val="single"/>
    </w:rPr>
  </w:style>
  <w:style w:type="character" w:styleId="a5">
    <w:name w:val="Strong"/>
    <w:basedOn w:val="a0"/>
    <w:uiPriority w:val="22"/>
    <w:qFormat/>
    <w:rsid w:val="004C1618"/>
    <w:rPr>
      <w:b/>
      <w:bCs/>
    </w:rPr>
  </w:style>
  <w:style w:type="character" w:styleId="a6">
    <w:name w:val="Emphasis"/>
    <w:basedOn w:val="a0"/>
    <w:uiPriority w:val="20"/>
    <w:qFormat/>
    <w:rsid w:val="004C161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C16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C16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l-acad.bg/education/cadets/%D0%B2%D0%BE%D0%B5%D0%BD%D0%BD%D0%BE%D0%BC%D0%BE%D1%80%D1%81%D0%BA%D0%B8-%D0%BA%D0%BE%D0%BC%D1%83%D0%BD%D0%B8%D0%BA%D0%B0%D1%86%D0%B8%D0%BE%D0%BD%D0%BD%D0%B8-%D0%B8-%D1%80%D0%B0%D0%B4%D0%B8%D0%BE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naval-acad.bg/education/cadets/engineers-for-navy" TargetMode="External"/><Relationship Id="rId12" Type="http://schemas.openxmlformats.org/officeDocument/2006/relationships/hyperlink" Target="https://drive.google.com/file/d/198kiI20uq0Ee1szJvMtUiTZEe-rgr00W/view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al-acad.bg/education/cadets/navigation-for-navy" TargetMode="External"/><Relationship Id="rId11" Type="http://schemas.openxmlformats.org/officeDocument/2006/relationships/hyperlink" Target="https://drive.google.com/file/d/1w5QuNtezFmj5mTQZTUgvqFWWe_ZFgjZW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w5QuNtezFmj5mTQZTUgvqFWWe_ZFgjZW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al-acad.bg/education/cadets/military-doct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B3B5-630A-4E6F-8417-779ADE3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MINCHEVI JUNIOR</dc:creator>
  <cp:keywords/>
  <dc:description/>
  <cp:lastModifiedBy>MINCHEVI JUNIOR</cp:lastModifiedBy>
  <cp:revision>8</cp:revision>
  <dcterms:created xsi:type="dcterms:W3CDTF">2025-01-03T07:10:00Z</dcterms:created>
  <dcterms:modified xsi:type="dcterms:W3CDTF">2025-01-03T07:57:00Z</dcterms:modified>
</cp:coreProperties>
</file>