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86" w:rsidRPr="00AF6B86" w:rsidRDefault="00AF6B86" w:rsidP="009A596D">
      <w:pPr>
        <w:jc w:val="both"/>
        <w:rPr>
          <w:rFonts w:ascii="Arial Narrow" w:hAnsi="Arial Narrow" w:cs="Times New Roman"/>
          <w:b/>
          <w:bCs/>
        </w:rPr>
      </w:pPr>
    </w:p>
    <w:p w:rsidR="00AF6B86" w:rsidRPr="00AF6B86" w:rsidRDefault="00AF6B86" w:rsidP="009A596D">
      <w:pPr>
        <w:jc w:val="both"/>
        <w:rPr>
          <w:rFonts w:ascii="Arial Narrow" w:hAnsi="Arial Narrow" w:cs="Times New Roman"/>
          <w:b/>
          <w:bCs/>
        </w:rPr>
      </w:pPr>
      <w:r w:rsidRPr="00AF6B86">
        <w:rPr>
          <w:rFonts w:ascii="Arial Narrow" w:hAnsi="Arial Narrow" w:cs="Times New Roman"/>
          <w:b/>
          <w:bCs/>
        </w:rPr>
        <w:t>УТВЪРДИЛ:</w:t>
      </w:r>
      <w:r w:rsidR="00560F34">
        <w:rPr>
          <w:rFonts w:ascii="Arial Narrow" w:hAnsi="Arial Narrow" w:cs="Times New Roman"/>
          <w:b/>
          <w:bCs/>
        </w:rPr>
        <w:t xml:space="preserve">                   </w:t>
      </w:r>
      <w:r w:rsidR="00506CDA">
        <w:rPr>
          <w:rFonts w:ascii="Arial Narrow" w:hAnsi="Arial Narrow" w:cs="Times New Roman"/>
          <w:b/>
          <w:bCs/>
        </w:rPr>
        <w:t>/п/</w:t>
      </w:r>
      <w:r w:rsidR="00506CDA">
        <w:rPr>
          <w:rFonts w:ascii="Arial Narrow" w:hAnsi="Arial Narrow" w:cs="Times New Roman"/>
          <w:b/>
          <w:bCs/>
        </w:rPr>
        <w:tab/>
      </w:r>
      <w:r w:rsidR="00506CDA">
        <w:rPr>
          <w:rFonts w:ascii="Arial Narrow" w:hAnsi="Arial Narrow" w:cs="Times New Roman"/>
          <w:b/>
          <w:bCs/>
        </w:rPr>
        <w:tab/>
      </w:r>
      <w:r w:rsidR="00560F34">
        <w:rPr>
          <w:rFonts w:ascii="Arial Narrow" w:hAnsi="Arial Narrow" w:cs="Times New Roman"/>
          <w:b/>
          <w:bCs/>
        </w:rPr>
        <w:t>29.08.2016г.</w:t>
      </w:r>
    </w:p>
    <w:p w:rsidR="00AF6B86" w:rsidRPr="00240502" w:rsidRDefault="00AF6B86" w:rsidP="009A596D">
      <w:pPr>
        <w:ind w:left="708" w:firstLine="708"/>
        <w:jc w:val="both"/>
        <w:rPr>
          <w:rFonts w:ascii="Arial Narrow" w:hAnsi="Arial Narrow" w:cs="Times New Roman"/>
          <w:bCs/>
          <w:i/>
        </w:rPr>
      </w:pPr>
      <w:r w:rsidRPr="00240502">
        <w:rPr>
          <w:rFonts w:ascii="Arial Narrow" w:hAnsi="Arial Narrow" w:cs="Times New Roman"/>
          <w:bCs/>
          <w:i/>
        </w:rPr>
        <w:t>Лъчезар Яков</w:t>
      </w:r>
    </w:p>
    <w:p w:rsidR="00AF6B86" w:rsidRPr="00AF6B86" w:rsidRDefault="00AF6B86" w:rsidP="009A596D">
      <w:pPr>
        <w:ind w:left="708" w:firstLine="708"/>
        <w:jc w:val="both"/>
        <w:rPr>
          <w:rFonts w:ascii="Arial Narrow" w:hAnsi="Arial Narrow" w:cs="Times New Roman"/>
          <w:i/>
          <w:iCs/>
        </w:rPr>
      </w:pPr>
      <w:r w:rsidRPr="00AF6B86">
        <w:rPr>
          <w:rFonts w:ascii="Arial Narrow" w:hAnsi="Arial Narrow" w:cs="Times New Roman"/>
          <w:i/>
          <w:iCs/>
        </w:rPr>
        <w:t xml:space="preserve">Кмет на Община </w:t>
      </w:r>
      <w:r>
        <w:rPr>
          <w:rFonts w:ascii="Arial Narrow" w:hAnsi="Arial Narrow" w:cs="Times New Roman"/>
          <w:i/>
          <w:iCs/>
        </w:rPr>
        <w:t>Гулянци</w:t>
      </w:r>
    </w:p>
    <w:p w:rsidR="00AF6B86" w:rsidRDefault="00AF6B86" w:rsidP="009A596D">
      <w:pPr>
        <w:autoSpaceDE w:val="0"/>
        <w:autoSpaceDN w:val="0"/>
        <w:adjustRightInd w:val="0"/>
        <w:jc w:val="center"/>
        <w:rPr>
          <w:rFonts w:ascii="Arial Narrow" w:hAnsi="Arial Narrow" w:cs="Times New Roman"/>
          <w:b/>
          <w:bCs/>
          <w:iCs/>
          <w:sz w:val="28"/>
          <w:szCs w:val="28"/>
          <w:u w:val="single"/>
          <w:lang w:val="ru-RU" w:eastAsia="en-US"/>
        </w:rPr>
      </w:pPr>
    </w:p>
    <w:p w:rsidR="00E43E19" w:rsidRPr="00AF6B86" w:rsidRDefault="00E43E19" w:rsidP="009A596D">
      <w:pPr>
        <w:autoSpaceDE w:val="0"/>
        <w:autoSpaceDN w:val="0"/>
        <w:adjustRightInd w:val="0"/>
        <w:jc w:val="center"/>
        <w:rPr>
          <w:rFonts w:ascii="Arial Narrow" w:hAnsi="Arial Narrow" w:cs="Times New Roman"/>
          <w:b/>
          <w:bCs/>
          <w:iCs/>
          <w:sz w:val="28"/>
          <w:szCs w:val="28"/>
          <w:u w:val="single"/>
          <w:lang w:val="ru-RU" w:eastAsia="en-US"/>
        </w:rPr>
      </w:pPr>
    </w:p>
    <w:p w:rsidR="00AF6B86" w:rsidRPr="00E43E19" w:rsidRDefault="00AF6B86" w:rsidP="009A596D">
      <w:pPr>
        <w:autoSpaceDE w:val="0"/>
        <w:autoSpaceDN w:val="0"/>
        <w:adjustRightInd w:val="0"/>
        <w:jc w:val="center"/>
        <w:rPr>
          <w:rFonts w:ascii="Arial Narrow" w:hAnsi="Arial Narrow" w:cs="Times New Roman"/>
          <w:b/>
          <w:bCs/>
          <w:iCs/>
          <w:sz w:val="32"/>
          <w:szCs w:val="32"/>
          <w:u w:val="single"/>
          <w:lang w:val="ru-RU" w:eastAsia="en-US"/>
        </w:rPr>
      </w:pPr>
      <w:r w:rsidRPr="00E43E19">
        <w:rPr>
          <w:rFonts w:ascii="Arial Narrow" w:hAnsi="Arial Narrow" w:cs="Times New Roman"/>
          <w:b/>
          <w:bCs/>
          <w:iCs/>
          <w:sz w:val="32"/>
          <w:szCs w:val="32"/>
          <w:u w:val="single"/>
          <w:lang w:val="ru-RU" w:eastAsia="en-US"/>
        </w:rPr>
        <w:t>ПРОТОКОЛ</w:t>
      </w:r>
    </w:p>
    <w:p w:rsidR="00240502" w:rsidRPr="00240502" w:rsidRDefault="00AF6B86" w:rsidP="009A596D">
      <w:pPr>
        <w:autoSpaceDE w:val="0"/>
        <w:autoSpaceDN w:val="0"/>
        <w:adjustRightInd w:val="0"/>
        <w:jc w:val="center"/>
        <w:rPr>
          <w:rFonts w:ascii="Arial Narrow" w:hAnsi="Arial Narrow" w:cs="Times New Roman"/>
          <w:bCs/>
          <w:iCs/>
          <w:lang w:eastAsia="en-US"/>
        </w:rPr>
      </w:pPr>
      <w:r w:rsidRPr="00240502">
        <w:rPr>
          <w:rFonts w:ascii="Arial Narrow" w:hAnsi="Arial Narrow" w:cs="Times New Roman"/>
          <w:bCs/>
          <w:iCs/>
          <w:lang w:val="ru-RU" w:eastAsia="en-US"/>
        </w:rPr>
        <w:t xml:space="preserve">от работата на Комисията, назначена със Заповед № РД-09-421 / 15.08.2016 на Кмета на Община Гулянци за разглеждане, оценка и класиране на офертите за участие  </w:t>
      </w:r>
      <w:r w:rsidRPr="00240502">
        <w:rPr>
          <w:rFonts w:ascii="Arial Narrow" w:hAnsi="Arial Narrow" w:cs="Times New Roman"/>
          <w:bCs/>
          <w:iCs/>
          <w:color w:val="000000"/>
          <w:lang w:val="ru-RU" w:eastAsia="en-US"/>
        </w:rPr>
        <w:t xml:space="preserve">в обществена  поръчка </w:t>
      </w:r>
      <w:r w:rsidRPr="00240502">
        <w:rPr>
          <w:rFonts w:ascii="Arial Narrow" w:hAnsi="Arial Narrow" w:cs="Times New Roman"/>
          <w:bCs/>
          <w:iCs/>
          <w:color w:val="000000"/>
          <w:lang w:eastAsia="en-US"/>
        </w:rPr>
        <w:t>на стойност по чл.</w:t>
      </w:r>
      <w:r w:rsidRPr="00240502">
        <w:rPr>
          <w:rFonts w:ascii="Arial Narrow" w:hAnsi="Arial Narrow" w:cs="Times New Roman"/>
          <w:bCs/>
          <w:iCs/>
          <w:color w:val="000000"/>
          <w:lang w:val="ru-RU" w:eastAsia="en-US"/>
        </w:rPr>
        <w:t xml:space="preserve"> </w:t>
      </w:r>
      <w:r w:rsidRPr="00240502">
        <w:rPr>
          <w:rFonts w:ascii="Arial Narrow" w:hAnsi="Arial Narrow" w:cs="Times New Roman"/>
          <w:bCs/>
          <w:iCs/>
          <w:color w:val="000000"/>
          <w:lang w:eastAsia="en-US"/>
        </w:rPr>
        <w:t>20, ал.</w:t>
      </w:r>
      <w:r w:rsidRPr="00240502">
        <w:rPr>
          <w:rFonts w:ascii="Arial Narrow" w:hAnsi="Arial Narrow" w:cs="Times New Roman"/>
          <w:bCs/>
          <w:iCs/>
          <w:color w:val="000000"/>
          <w:lang w:val="ru-RU" w:eastAsia="en-US"/>
        </w:rPr>
        <w:t xml:space="preserve"> </w:t>
      </w:r>
      <w:r w:rsidRPr="00240502">
        <w:rPr>
          <w:rFonts w:ascii="Arial Narrow" w:hAnsi="Arial Narrow" w:cs="Times New Roman"/>
          <w:bCs/>
          <w:iCs/>
          <w:color w:val="000000"/>
          <w:lang w:eastAsia="en-US"/>
        </w:rPr>
        <w:t>3 ЗОП по реда на глава 26 чрез</w:t>
      </w:r>
    </w:p>
    <w:p w:rsidR="00AF6B86" w:rsidRPr="00240502" w:rsidRDefault="00AF6B86" w:rsidP="009A596D">
      <w:pPr>
        <w:autoSpaceDE w:val="0"/>
        <w:autoSpaceDN w:val="0"/>
        <w:adjustRightInd w:val="0"/>
        <w:jc w:val="center"/>
        <w:rPr>
          <w:rFonts w:ascii="Arial Narrow" w:hAnsi="Arial Narrow" w:cs="Times New Roman"/>
          <w:bCs/>
          <w:iCs/>
          <w:lang w:eastAsia="en-US"/>
        </w:rPr>
      </w:pPr>
      <w:r w:rsidRPr="00240502">
        <w:rPr>
          <w:rFonts w:ascii="Arial Narrow" w:hAnsi="Arial Narrow" w:cs="Times New Roman"/>
          <w:bCs/>
          <w:iCs/>
          <w:lang w:eastAsia="en-US"/>
        </w:rPr>
        <w:t>„Събиране на оферти с обява”,</w:t>
      </w:r>
    </w:p>
    <w:p w:rsidR="00AF6B86" w:rsidRPr="00240502" w:rsidRDefault="00AF6B86" w:rsidP="009A596D">
      <w:pPr>
        <w:autoSpaceDE w:val="0"/>
        <w:autoSpaceDN w:val="0"/>
        <w:adjustRightInd w:val="0"/>
        <w:jc w:val="center"/>
        <w:rPr>
          <w:rFonts w:ascii="Arial Narrow" w:hAnsi="Arial Narrow" w:cs="Times New Roman"/>
          <w:bCs/>
          <w:iCs/>
          <w:lang w:eastAsia="en-US"/>
        </w:rPr>
      </w:pPr>
      <w:r w:rsidRPr="00240502">
        <w:rPr>
          <w:rFonts w:ascii="Arial Narrow" w:hAnsi="Arial Narrow" w:cs="Times New Roman"/>
          <w:bCs/>
          <w:iCs/>
          <w:lang w:eastAsia="en-US"/>
        </w:rPr>
        <w:t xml:space="preserve">обявена с информация </w:t>
      </w:r>
      <w:r w:rsidRPr="00240502">
        <w:rPr>
          <w:rFonts w:ascii="Arial Narrow" w:hAnsi="Arial Narrow" w:cs="Times New Roman"/>
          <w:bCs/>
          <w:iCs/>
          <w:lang w:val="en-US" w:eastAsia="en-US"/>
        </w:rPr>
        <w:t>ID</w:t>
      </w:r>
      <w:r w:rsidRPr="00240502">
        <w:rPr>
          <w:rFonts w:ascii="Arial Narrow" w:hAnsi="Arial Narrow" w:cs="Times New Roman"/>
          <w:bCs/>
          <w:iCs/>
          <w:lang w:val="ru-RU" w:eastAsia="en-US"/>
        </w:rPr>
        <w:t xml:space="preserve"> </w:t>
      </w:r>
      <w:hyperlink r:id="rId5" w:tgtFrame="_blank" w:history="1">
        <w:r w:rsidRPr="00240502">
          <w:rPr>
            <w:rStyle w:val="a9"/>
            <w:rFonts w:ascii="Arial Narrow" w:hAnsi="Arial Narrow"/>
            <w:color w:val="auto"/>
            <w:u w:val="none"/>
          </w:rPr>
          <w:t>9055051</w:t>
        </w:r>
      </w:hyperlink>
      <w:r w:rsidRPr="00240502">
        <w:rPr>
          <w:rFonts w:ascii="Arial Narrow" w:hAnsi="Arial Narrow" w:cs="Times New Roman"/>
          <w:bCs/>
          <w:iCs/>
          <w:lang w:eastAsia="en-US"/>
        </w:rPr>
        <w:t xml:space="preserve"> от 05.08.2016 в РОП, и публикувана в Профила на купувача на Община Гулянци на същата дата,</w:t>
      </w:r>
    </w:p>
    <w:p w:rsidR="00240502" w:rsidRDefault="00AF6B86" w:rsidP="009A596D">
      <w:pPr>
        <w:autoSpaceDE w:val="0"/>
        <w:autoSpaceDN w:val="0"/>
        <w:adjustRightInd w:val="0"/>
        <w:jc w:val="center"/>
        <w:rPr>
          <w:rFonts w:ascii="Arial Narrow" w:hAnsi="Arial Narrow" w:cs="Times New Roman"/>
          <w:bCs/>
          <w:iCs/>
          <w:lang w:eastAsia="en-US"/>
        </w:rPr>
      </w:pPr>
      <w:r w:rsidRPr="00240502">
        <w:rPr>
          <w:rFonts w:ascii="Arial Narrow" w:hAnsi="Arial Narrow" w:cs="Times New Roman"/>
          <w:bCs/>
          <w:iCs/>
          <w:lang w:eastAsia="en-US"/>
        </w:rPr>
        <w:t xml:space="preserve">с  </w:t>
      </w:r>
      <w:r w:rsidRPr="00240502">
        <w:rPr>
          <w:rFonts w:ascii="Arial Narrow" w:hAnsi="Arial Narrow" w:cs="Times New Roman"/>
          <w:bCs/>
          <w:iCs/>
          <w:lang w:val="ru-RU" w:eastAsia="en-US"/>
        </w:rPr>
        <w:t>предмет:</w:t>
      </w:r>
      <w:r w:rsidRPr="00240502">
        <w:rPr>
          <w:rFonts w:ascii="Arial Narrow" w:hAnsi="Arial Narrow" w:cs="Times New Roman"/>
          <w:bCs/>
          <w:iCs/>
          <w:lang w:eastAsia="en-US"/>
        </w:rPr>
        <w:t xml:space="preserve"> </w:t>
      </w:r>
    </w:p>
    <w:p w:rsidR="00AF6B86" w:rsidRPr="00240502" w:rsidRDefault="00AF6B86" w:rsidP="009A596D">
      <w:pPr>
        <w:autoSpaceDE w:val="0"/>
        <w:autoSpaceDN w:val="0"/>
        <w:adjustRightInd w:val="0"/>
        <w:jc w:val="center"/>
        <w:rPr>
          <w:rFonts w:ascii="Arial Narrow" w:hAnsi="Arial Narrow" w:cs="Times New Roman"/>
          <w:bCs/>
          <w:iCs/>
          <w:lang w:eastAsia="en-US"/>
        </w:rPr>
      </w:pPr>
      <w:r w:rsidRPr="00240502">
        <w:rPr>
          <w:rFonts w:ascii="Arial Narrow" w:hAnsi="Arial Narrow" w:cs="Times New Roman"/>
          <w:bCs/>
          <w:lang w:eastAsia="en-US"/>
        </w:rPr>
        <w:t>„</w:t>
      </w:r>
      <w:r w:rsidRPr="00240502">
        <w:rPr>
          <w:rFonts w:ascii="Arial Narrow" w:hAnsi="Arial Narrow"/>
          <w:i/>
        </w:rPr>
        <w:t xml:space="preserve">Осъществяване на независим строителен надзор при изпълнение на </w:t>
      </w:r>
      <w:r w:rsidRPr="00240502">
        <w:rPr>
          <w:rFonts w:ascii="Arial Narrow" w:hAnsi="Arial Narrow"/>
          <w:i/>
          <w:noProof/>
        </w:rPr>
        <w:t>СМР, доставка и монтаж на термопомпа и соларна система в изпълнение на проект „Инсталация за слънчева енергия и термопомпа в МБАЛ - Гулянци</w:t>
      </w:r>
      <w:r w:rsidRPr="00240502">
        <w:rPr>
          <w:rFonts w:ascii="Arial Narrow" w:hAnsi="Arial Narrow"/>
        </w:rPr>
        <w:t>”</w:t>
      </w:r>
      <w:r w:rsidRPr="00240502">
        <w:rPr>
          <w:rFonts w:ascii="Arial Narrow" w:hAnsi="Arial Narrow" w:cs="Times New Roman"/>
          <w:bCs/>
          <w:iCs/>
          <w:lang w:eastAsia="en-US"/>
        </w:rPr>
        <w:t>“</w:t>
      </w:r>
    </w:p>
    <w:p w:rsidR="00E43E19" w:rsidRPr="00AF6B86" w:rsidRDefault="00E43E19" w:rsidP="009A596D">
      <w:pPr>
        <w:autoSpaceDE w:val="0"/>
        <w:autoSpaceDN w:val="0"/>
        <w:adjustRightInd w:val="0"/>
        <w:jc w:val="center"/>
        <w:rPr>
          <w:rFonts w:ascii="Arial Narrow" w:hAnsi="Arial Narrow" w:cs="Times New Roman"/>
          <w:bCs/>
          <w:iCs/>
          <w:lang w:eastAsia="en-US"/>
        </w:rPr>
      </w:pPr>
    </w:p>
    <w:p w:rsidR="00AF6B86" w:rsidRPr="00AF6B86" w:rsidRDefault="00AF6B86" w:rsidP="009A596D">
      <w:pPr>
        <w:jc w:val="both"/>
        <w:rPr>
          <w:rFonts w:ascii="Arial Narrow" w:hAnsi="Arial Narrow" w:cs="Times New Roman"/>
        </w:rPr>
      </w:pPr>
      <w:r w:rsidRPr="00AF6B86">
        <w:rPr>
          <w:rFonts w:ascii="Arial Narrow" w:hAnsi="Arial Narrow" w:cs="Times New Roman"/>
        </w:rPr>
        <w:tab/>
        <w:t xml:space="preserve">Днес, </w:t>
      </w:r>
      <w:r>
        <w:rPr>
          <w:rFonts w:ascii="Arial Narrow" w:hAnsi="Arial Narrow" w:cs="Times New Roman"/>
        </w:rPr>
        <w:t>1</w:t>
      </w:r>
      <w:r w:rsidRPr="00AF6B86">
        <w:rPr>
          <w:rFonts w:ascii="Arial Narrow" w:hAnsi="Arial Narrow" w:cs="Times New Roman"/>
        </w:rPr>
        <w:t>5.0</w:t>
      </w:r>
      <w:r>
        <w:rPr>
          <w:rFonts w:ascii="Arial Narrow" w:hAnsi="Arial Narrow" w:cs="Times New Roman"/>
        </w:rPr>
        <w:t>8</w:t>
      </w:r>
      <w:r w:rsidRPr="00AF6B86">
        <w:rPr>
          <w:rFonts w:ascii="Arial Narrow" w:hAnsi="Arial Narrow" w:cs="Times New Roman"/>
        </w:rPr>
        <w:t xml:space="preserve">.2016, в заседателната зала на Община </w:t>
      </w:r>
      <w:r>
        <w:rPr>
          <w:rFonts w:ascii="Arial Narrow" w:hAnsi="Arial Narrow" w:cs="Times New Roman"/>
        </w:rPr>
        <w:t>Гулянци</w:t>
      </w:r>
      <w:r w:rsidRPr="00AF6B86">
        <w:rPr>
          <w:rFonts w:ascii="Arial Narrow" w:hAnsi="Arial Narrow" w:cs="Times New Roman"/>
        </w:rPr>
        <w:t xml:space="preserve">, с адрес гр. </w:t>
      </w:r>
      <w:r>
        <w:rPr>
          <w:rFonts w:ascii="Arial Narrow" w:hAnsi="Arial Narrow" w:cs="Times New Roman"/>
        </w:rPr>
        <w:t>Гулянци</w:t>
      </w:r>
      <w:r w:rsidRPr="00AF6B86">
        <w:rPr>
          <w:rFonts w:ascii="Arial Narrow" w:hAnsi="Arial Narrow" w:cs="Times New Roman"/>
        </w:rPr>
        <w:t>, ул. „</w:t>
      </w:r>
      <w:r>
        <w:rPr>
          <w:rFonts w:ascii="Arial Narrow" w:hAnsi="Arial Narrow" w:cs="Times New Roman"/>
        </w:rPr>
        <w:t>Васил Левски</w:t>
      </w:r>
      <w:r w:rsidRPr="00AF6B86">
        <w:rPr>
          <w:rFonts w:ascii="Arial Narrow" w:hAnsi="Arial Narrow" w:cs="Times New Roman"/>
        </w:rPr>
        <w:t>“ № 3</w:t>
      </w:r>
      <w:r>
        <w:rPr>
          <w:rFonts w:ascii="Arial Narrow" w:hAnsi="Arial Narrow" w:cs="Times New Roman"/>
        </w:rPr>
        <w:t>2</w:t>
      </w:r>
      <w:r w:rsidRPr="00AF6B86">
        <w:rPr>
          <w:rFonts w:ascii="Arial Narrow" w:hAnsi="Arial Narrow" w:cs="Times New Roman"/>
        </w:rPr>
        <w:t>, с начален час 1</w:t>
      </w:r>
      <w:r>
        <w:rPr>
          <w:rFonts w:ascii="Arial Narrow" w:hAnsi="Arial Narrow" w:cs="Times New Roman"/>
        </w:rPr>
        <w:t>2</w:t>
      </w:r>
      <w:r w:rsidRPr="00AF6B86">
        <w:rPr>
          <w:rFonts w:ascii="Arial Narrow" w:hAnsi="Arial Narrow" w:cs="Times New Roman"/>
        </w:rPr>
        <w:t>.00 часа, се проведе публично заседание на Комисията по обществена</w:t>
      </w:r>
      <w:r>
        <w:rPr>
          <w:rFonts w:ascii="Arial Narrow" w:hAnsi="Arial Narrow" w:cs="Times New Roman"/>
        </w:rPr>
        <w:t>та</w:t>
      </w:r>
      <w:r w:rsidRPr="00AF6B86">
        <w:rPr>
          <w:rFonts w:ascii="Arial Narrow" w:hAnsi="Arial Narrow" w:cs="Times New Roman"/>
        </w:rPr>
        <w:t xml:space="preserve"> поръчка, в състав:</w:t>
      </w:r>
    </w:p>
    <w:p w:rsidR="00AF6B86" w:rsidRPr="00AF6B86" w:rsidRDefault="00AF6B86" w:rsidP="009A596D">
      <w:pPr>
        <w:rPr>
          <w:rFonts w:ascii="Arial Narrow" w:hAnsi="Arial Narrow" w:cs="Times New Roman"/>
        </w:rPr>
      </w:pPr>
    </w:p>
    <w:p w:rsidR="00AF6B86" w:rsidRPr="00AF6B86" w:rsidRDefault="00AF6B86" w:rsidP="009A596D">
      <w:pPr>
        <w:tabs>
          <w:tab w:val="left" w:pos="900"/>
        </w:tabs>
        <w:jc w:val="both"/>
        <w:rPr>
          <w:rFonts w:ascii="Arial Narrow" w:hAnsi="Arial Narrow"/>
        </w:rPr>
      </w:pPr>
      <w:r>
        <w:rPr>
          <w:rFonts w:ascii="Arial Narrow" w:hAnsi="Arial Narrow"/>
        </w:rPr>
        <w:tab/>
        <w:t xml:space="preserve">Председател: </w:t>
      </w:r>
      <w:r w:rsidRPr="00AF6B86">
        <w:rPr>
          <w:rFonts w:ascii="Arial Narrow" w:hAnsi="Arial Narrow"/>
        </w:rPr>
        <w:t>Адриян Апостолов – Директор на дирекция”УСЕ”</w:t>
      </w:r>
    </w:p>
    <w:p w:rsidR="00AF6B86" w:rsidRPr="00AF6B86" w:rsidRDefault="00AF6B86" w:rsidP="009A596D">
      <w:pPr>
        <w:tabs>
          <w:tab w:val="left" w:pos="900"/>
        </w:tabs>
        <w:jc w:val="both"/>
        <w:rPr>
          <w:rFonts w:ascii="Arial Narrow" w:hAnsi="Arial Narrow"/>
        </w:rPr>
      </w:pPr>
      <w:r>
        <w:rPr>
          <w:rFonts w:ascii="Arial Narrow" w:hAnsi="Arial Narrow"/>
        </w:rPr>
        <w:tab/>
      </w:r>
      <w:r w:rsidRPr="00AF6B86">
        <w:rPr>
          <w:rFonts w:ascii="Arial Narrow" w:hAnsi="Arial Narrow"/>
        </w:rPr>
        <w:t>Членове:</w:t>
      </w:r>
    </w:p>
    <w:p w:rsidR="00AF6B86" w:rsidRPr="00AF6B86" w:rsidRDefault="00AF6B86" w:rsidP="009A596D">
      <w:pPr>
        <w:ind w:firstLine="708"/>
        <w:jc w:val="both"/>
        <w:rPr>
          <w:rFonts w:ascii="Arial Narrow" w:hAnsi="Arial Narrow"/>
          <w:b/>
        </w:rPr>
      </w:pPr>
      <w:r w:rsidRPr="00AF6B86">
        <w:rPr>
          <w:rFonts w:ascii="Arial Narrow" w:hAnsi="Arial Narrow"/>
        </w:rPr>
        <w:t>1. арх. Светла Радулова  – главен архитект и началник отдел „УТСИП”</w:t>
      </w:r>
    </w:p>
    <w:p w:rsidR="00AF6B86" w:rsidRPr="00AF6B86" w:rsidRDefault="00AF6B86" w:rsidP="009A596D">
      <w:pPr>
        <w:ind w:firstLine="708"/>
        <w:jc w:val="both"/>
        <w:rPr>
          <w:rFonts w:ascii="Arial Narrow" w:hAnsi="Arial Narrow"/>
          <w:b/>
        </w:rPr>
      </w:pPr>
      <w:r w:rsidRPr="00AF6B86">
        <w:rPr>
          <w:rFonts w:ascii="Arial Narrow" w:hAnsi="Arial Narrow"/>
        </w:rPr>
        <w:t>2. Любомир Иванов – Гл. специалист ”Строежи и ремонти”</w:t>
      </w:r>
    </w:p>
    <w:p w:rsidR="00AF6B86" w:rsidRPr="00AF6B86" w:rsidRDefault="00AF6B86" w:rsidP="009A596D">
      <w:pPr>
        <w:rPr>
          <w:rFonts w:ascii="Arial Narrow" w:hAnsi="Arial Narrow" w:cs="Times New Roman"/>
        </w:rPr>
      </w:pPr>
    </w:p>
    <w:p w:rsidR="00AF6B86" w:rsidRPr="00AF6B86" w:rsidRDefault="00AF6B86" w:rsidP="009A596D">
      <w:pPr>
        <w:ind w:firstLine="720"/>
        <w:jc w:val="both"/>
        <w:rPr>
          <w:rFonts w:ascii="Arial Narrow" w:hAnsi="Arial Narrow" w:cs="Times New Roman"/>
        </w:rPr>
      </w:pPr>
      <w:r w:rsidRPr="00AF6B86">
        <w:rPr>
          <w:rFonts w:ascii="Arial Narrow" w:hAnsi="Arial Narrow" w:cs="Times New Roman"/>
        </w:rPr>
        <w:t xml:space="preserve">В началния час на заседанието Председателят на Комисията получи Списък на получените оферти от делововодството на Община </w:t>
      </w:r>
      <w:r>
        <w:rPr>
          <w:rFonts w:ascii="Arial Narrow" w:hAnsi="Arial Narrow" w:cs="Times New Roman"/>
        </w:rPr>
        <w:t>Гулянци</w:t>
      </w:r>
      <w:r w:rsidR="00D93561">
        <w:rPr>
          <w:rFonts w:ascii="Arial Narrow" w:hAnsi="Arial Narrow" w:cs="Times New Roman"/>
        </w:rPr>
        <w:t>, и прие същите с протокол по чл. 48, ал. 6 ППЗОП</w:t>
      </w:r>
      <w:r w:rsidRPr="00AF6B86">
        <w:rPr>
          <w:rFonts w:ascii="Arial Narrow" w:hAnsi="Arial Narrow" w:cs="Times New Roman"/>
        </w:rPr>
        <w:t xml:space="preserve">, както и </w:t>
      </w:r>
      <w:r>
        <w:rPr>
          <w:rFonts w:ascii="Arial Narrow" w:hAnsi="Arial Narrow" w:cs="Times New Roman"/>
        </w:rPr>
        <w:t>5</w:t>
      </w:r>
      <w:r w:rsidRPr="00AF6B86">
        <w:rPr>
          <w:rFonts w:ascii="Arial Narrow" w:hAnsi="Arial Narrow" w:cs="Times New Roman"/>
        </w:rPr>
        <w:t xml:space="preserve"> /</w:t>
      </w:r>
      <w:r>
        <w:rPr>
          <w:rFonts w:ascii="Arial Narrow" w:hAnsi="Arial Narrow" w:cs="Times New Roman"/>
        </w:rPr>
        <w:t>п</w:t>
      </w:r>
      <w:r w:rsidRPr="00AF6B86">
        <w:rPr>
          <w:rFonts w:ascii="Arial Narrow" w:hAnsi="Arial Narrow" w:cs="Times New Roman"/>
        </w:rPr>
        <w:t>ет/ броя запечатани, непрозрачни плика, съдържащи офертите на участниците, както следва:</w:t>
      </w:r>
    </w:p>
    <w:p w:rsidR="00AF6B86" w:rsidRPr="00AF6B86" w:rsidRDefault="00AF6B86" w:rsidP="009A596D">
      <w:pPr>
        <w:numPr>
          <w:ilvl w:val="3"/>
          <w:numId w:val="3"/>
        </w:numPr>
        <w:tabs>
          <w:tab w:val="clear" w:pos="2880"/>
          <w:tab w:val="num" w:pos="0"/>
          <w:tab w:val="left" w:pos="993"/>
        </w:tabs>
        <w:ind w:left="0" w:firstLine="709"/>
        <w:jc w:val="both"/>
        <w:rPr>
          <w:rFonts w:ascii="Arial Narrow" w:hAnsi="Arial Narrow" w:cs="Times New Roman"/>
        </w:rPr>
      </w:pPr>
      <w:r w:rsidRPr="00AF6B86">
        <w:rPr>
          <w:rFonts w:ascii="Arial Narrow" w:hAnsi="Arial Narrow" w:cs="Times New Roman"/>
        </w:rPr>
        <w:t>„</w:t>
      </w:r>
      <w:r w:rsidR="00D93561">
        <w:rPr>
          <w:rFonts w:ascii="Arial Narrow" w:hAnsi="Arial Narrow" w:cs="Times New Roman"/>
        </w:rPr>
        <w:t>Бул Строй Контрол Инженеринг</w:t>
      </w:r>
      <w:r w:rsidRPr="00AF6B86">
        <w:rPr>
          <w:rFonts w:ascii="Arial Narrow" w:hAnsi="Arial Narrow" w:cs="Times New Roman"/>
        </w:rPr>
        <w:t xml:space="preserve">“ </w:t>
      </w:r>
      <w:r w:rsidR="00D93561">
        <w:rPr>
          <w:rFonts w:ascii="Arial Narrow" w:hAnsi="Arial Narrow" w:cs="Times New Roman"/>
        </w:rPr>
        <w:t>А</w:t>
      </w:r>
      <w:r w:rsidRPr="00AF6B86">
        <w:rPr>
          <w:rFonts w:ascii="Arial Narrow" w:hAnsi="Arial Narrow" w:cs="Times New Roman"/>
        </w:rPr>
        <w:t xml:space="preserve">Д, с подадена оферта с вх. № </w:t>
      </w:r>
      <w:r w:rsidR="00D93561">
        <w:rPr>
          <w:rFonts w:ascii="Arial Narrow" w:hAnsi="Arial Narrow" w:cs="Times New Roman"/>
        </w:rPr>
        <w:t>5300-284</w:t>
      </w:r>
      <w:r w:rsidRPr="00AF6B86">
        <w:rPr>
          <w:rFonts w:ascii="Arial Narrow" w:hAnsi="Arial Narrow" w:cs="Times New Roman"/>
        </w:rPr>
        <w:t>/</w:t>
      </w:r>
      <w:r w:rsidR="00D93561">
        <w:rPr>
          <w:rFonts w:ascii="Arial Narrow" w:hAnsi="Arial Narrow" w:cs="Times New Roman"/>
        </w:rPr>
        <w:t>11</w:t>
      </w:r>
      <w:r w:rsidRPr="00AF6B86">
        <w:rPr>
          <w:rFonts w:ascii="Arial Narrow" w:hAnsi="Arial Narrow" w:cs="Times New Roman"/>
        </w:rPr>
        <w:t>.0</w:t>
      </w:r>
      <w:r w:rsidR="00D93561">
        <w:rPr>
          <w:rFonts w:ascii="Arial Narrow" w:hAnsi="Arial Narrow" w:cs="Times New Roman"/>
        </w:rPr>
        <w:t>8</w:t>
      </w:r>
      <w:r w:rsidRPr="00AF6B86">
        <w:rPr>
          <w:rFonts w:ascii="Arial Narrow" w:hAnsi="Arial Narrow" w:cs="Times New Roman"/>
        </w:rPr>
        <w:t xml:space="preserve">.2016, </w:t>
      </w:r>
      <w:r w:rsidR="00D93561">
        <w:rPr>
          <w:rFonts w:ascii="Arial Narrow" w:hAnsi="Arial Narrow" w:cs="Times New Roman"/>
        </w:rPr>
        <w:t>15</w:t>
      </w:r>
      <w:r w:rsidRPr="00AF6B86">
        <w:rPr>
          <w:rFonts w:ascii="Arial Narrow" w:hAnsi="Arial Narrow" w:cs="Times New Roman"/>
        </w:rPr>
        <w:t>.</w:t>
      </w:r>
      <w:r w:rsidR="00D93561">
        <w:rPr>
          <w:rFonts w:ascii="Arial Narrow" w:hAnsi="Arial Narrow" w:cs="Times New Roman"/>
        </w:rPr>
        <w:t>15</w:t>
      </w:r>
      <w:r w:rsidRPr="00AF6B86">
        <w:rPr>
          <w:rFonts w:ascii="Arial Narrow" w:hAnsi="Arial Narrow" w:cs="Times New Roman"/>
        </w:rPr>
        <w:t xml:space="preserve"> часа;</w:t>
      </w:r>
    </w:p>
    <w:p w:rsidR="00AF6B86" w:rsidRPr="00AF6B86" w:rsidRDefault="00AF6B86" w:rsidP="009A596D">
      <w:pPr>
        <w:ind w:firstLine="720"/>
        <w:jc w:val="both"/>
        <w:rPr>
          <w:rFonts w:ascii="Arial Narrow" w:hAnsi="Arial Narrow" w:cs="Times New Roman"/>
        </w:rPr>
      </w:pPr>
      <w:r w:rsidRPr="00AF6B86">
        <w:rPr>
          <w:rFonts w:ascii="Arial Narrow" w:hAnsi="Arial Narrow" w:cs="Times New Roman"/>
        </w:rPr>
        <w:t>2. „</w:t>
      </w:r>
      <w:r w:rsidR="007B0CED">
        <w:rPr>
          <w:rFonts w:ascii="Arial Narrow" w:hAnsi="Arial Narrow" w:cs="Times New Roman"/>
        </w:rPr>
        <w:t>Стройна 2002</w:t>
      </w:r>
      <w:r w:rsidRPr="00AF6B86">
        <w:rPr>
          <w:rFonts w:ascii="Arial Narrow" w:hAnsi="Arial Narrow" w:cs="Times New Roman"/>
        </w:rPr>
        <w:t xml:space="preserve">“ ЕООД, с подадена оферта с </w:t>
      </w:r>
      <w:r w:rsidR="007B0CED" w:rsidRPr="00AF6B86">
        <w:rPr>
          <w:rFonts w:ascii="Arial Narrow" w:hAnsi="Arial Narrow" w:cs="Times New Roman"/>
        </w:rPr>
        <w:t xml:space="preserve">вх. № </w:t>
      </w:r>
      <w:r w:rsidR="007B0CED">
        <w:rPr>
          <w:rFonts w:ascii="Arial Narrow" w:hAnsi="Arial Narrow" w:cs="Times New Roman"/>
        </w:rPr>
        <w:t>5300-286</w:t>
      </w:r>
      <w:r w:rsidR="007B0CED" w:rsidRPr="00AF6B86">
        <w:rPr>
          <w:rFonts w:ascii="Arial Narrow" w:hAnsi="Arial Narrow" w:cs="Times New Roman"/>
        </w:rPr>
        <w:t>/</w:t>
      </w:r>
      <w:r w:rsidR="007B0CED">
        <w:rPr>
          <w:rFonts w:ascii="Arial Narrow" w:hAnsi="Arial Narrow" w:cs="Times New Roman"/>
        </w:rPr>
        <w:t>12</w:t>
      </w:r>
      <w:r w:rsidR="007B0CED" w:rsidRPr="00AF6B86">
        <w:rPr>
          <w:rFonts w:ascii="Arial Narrow" w:hAnsi="Arial Narrow" w:cs="Times New Roman"/>
        </w:rPr>
        <w:t>.0</w:t>
      </w:r>
      <w:r w:rsidR="007B0CED">
        <w:rPr>
          <w:rFonts w:ascii="Arial Narrow" w:hAnsi="Arial Narrow" w:cs="Times New Roman"/>
        </w:rPr>
        <w:t>8</w:t>
      </w:r>
      <w:r w:rsidR="007B0CED" w:rsidRPr="00AF6B86">
        <w:rPr>
          <w:rFonts w:ascii="Arial Narrow" w:hAnsi="Arial Narrow" w:cs="Times New Roman"/>
        </w:rPr>
        <w:t xml:space="preserve">.2016, </w:t>
      </w:r>
      <w:r w:rsidR="007B0CED">
        <w:rPr>
          <w:rFonts w:ascii="Arial Narrow" w:hAnsi="Arial Narrow" w:cs="Times New Roman"/>
        </w:rPr>
        <w:t>11</w:t>
      </w:r>
      <w:r w:rsidR="007B0CED" w:rsidRPr="00AF6B86">
        <w:rPr>
          <w:rFonts w:ascii="Arial Narrow" w:hAnsi="Arial Narrow" w:cs="Times New Roman"/>
        </w:rPr>
        <w:t>.</w:t>
      </w:r>
      <w:r w:rsidR="007B0CED">
        <w:rPr>
          <w:rFonts w:ascii="Arial Narrow" w:hAnsi="Arial Narrow" w:cs="Times New Roman"/>
        </w:rPr>
        <w:t>17</w:t>
      </w:r>
      <w:r w:rsidR="007B0CED" w:rsidRPr="00AF6B86">
        <w:rPr>
          <w:rFonts w:ascii="Arial Narrow" w:hAnsi="Arial Narrow" w:cs="Times New Roman"/>
        </w:rPr>
        <w:t xml:space="preserve"> часа</w:t>
      </w:r>
      <w:r w:rsidRPr="00AF6B86">
        <w:rPr>
          <w:rFonts w:ascii="Arial Narrow" w:hAnsi="Arial Narrow" w:cs="Times New Roman"/>
        </w:rPr>
        <w:t>;</w:t>
      </w:r>
    </w:p>
    <w:p w:rsidR="00AF6B86" w:rsidRPr="00AF6B86" w:rsidRDefault="00AF6B86" w:rsidP="009A596D">
      <w:pPr>
        <w:ind w:firstLine="720"/>
        <w:jc w:val="both"/>
        <w:rPr>
          <w:rFonts w:ascii="Arial Narrow" w:hAnsi="Arial Narrow" w:cs="Times New Roman"/>
        </w:rPr>
      </w:pPr>
      <w:r w:rsidRPr="00AF6B86">
        <w:rPr>
          <w:rFonts w:ascii="Arial Narrow" w:hAnsi="Arial Narrow" w:cs="Times New Roman"/>
        </w:rPr>
        <w:t>3. „</w:t>
      </w:r>
      <w:r w:rsidR="007B0CED">
        <w:rPr>
          <w:rFonts w:ascii="Arial Narrow" w:hAnsi="Arial Narrow" w:cs="Times New Roman"/>
        </w:rPr>
        <w:t>Корект СК</w:t>
      </w:r>
      <w:r w:rsidRPr="00AF6B86">
        <w:rPr>
          <w:rFonts w:ascii="Arial Narrow" w:hAnsi="Arial Narrow" w:cs="Times New Roman"/>
        </w:rPr>
        <w:t xml:space="preserve">“ ООД, с подадена  оферта с вх. № </w:t>
      </w:r>
      <w:r w:rsidR="007B0CED">
        <w:rPr>
          <w:rFonts w:ascii="Arial Narrow" w:hAnsi="Arial Narrow" w:cs="Times New Roman"/>
        </w:rPr>
        <w:t>5300-288</w:t>
      </w:r>
      <w:r w:rsidR="007B0CED" w:rsidRPr="00AF6B86">
        <w:rPr>
          <w:rFonts w:ascii="Arial Narrow" w:hAnsi="Arial Narrow" w:cs="Times New Roman"/>
        </w:rPr>
        <w:t>/</w:t>
      </w:r>
      <w:r w:rsidR="007B0CED">
        <w:rPr>
          <w:rFonts w:ascii="Arial Narrow" w:hAnsi="Arial Narrow" w:cs="Times New Roman"/>
        </w:rPr>
        <w:t>12</w:t>
      </w:r>
      <w:r w:rsidR="007B0CED" w:rsidRPr="00AF6B86">
        <w:rPr>
          <w:rFonts w:ascii="Arial Narrow" w:hAnsi="Arial Narrow" w:cs="Times New Roman"/>
        </w:rPr>
        <w:t>.0</w:t>
      </w:r>
      <w:r w:rsidR="007B0CED">
        <w:rPr>
          <w:rFonts w:ascii="Arial Narrow" w:hAnsi="Arial Narrow" w:cs="Times New Roman"/>
        </w:rPr>
        <w:t>8</w:t>
      </w:r>
      <w:r w:rsidR="007B0CED" w:rsidRPr="00AF6B86">
        <w:rPr>
          <w:rFonts w:ascii="Arial Narrow" w:hAnsi="Arial Narrow" w:cs="Times New Roman"/>
        </w:rPr>
        <w:t xml:space="preserve">.2016, </w:t>
      </w:r>
      <w:r w:rsidR="007B0CED">
        <w:rPr>
          <w:rFonts w:ascii="Arial Narrow" w:hAnsi="Arial Narrow" w:cs="Times New Roman"/>
        </w:rPr>
        <w:t>11</w:t>
      </w:r>
      <w:r w:rsidR="007B0CED" w:rsidRPr="00AF6B86">
        <w:rPr>
          <w:rFonts w:ascii="Arial Narrow" w:hAnsi="Arial Narrow" w:cs="Times New Roman"/>
        </w:rPr>
        <w:t>.</w:t>
      </w:r>
      <w:r w:rsidR="007B0CED">
        <w:rPr>
          <w:rFonts w:ascii="Arial Narrow" w:hAnsi="Arial Narrow" w:cs="Times New Roman"/>
        </w:rPr>
        <w:t>22</w:t>
      </w:r>
      <w:r w:rsidR="007B0CED" w:rsidRPr="00AF6B86">
        <w:rPr>
          <w:rFonts w:ascii="Arial Narrow" w:hAnsi="Arial Narrow" w:cs="Times New Roman"/>
        </w:rPr>
        <w:t xml:space="preserve"> часа</w:t>
      </w:r>
      <w:r w:rsidRPr="00AF6B86">
        <w:rPr>
          <w:rFonts w:ascii="Arial Narrow" w:hAnsi="Arial Narrow" w:cs="Times New Roman"/>
        </w:rPr>
        <w:t>;</w:t>
      </w:r>
    </w:p>
    <w:p w:rsidR="00AF6B86" w:rsidRPr="00AF6B86" w:rsidRDefault="00AF6B86" w:rsidP="009A596D">
      <w:pPr>
        <w:ind w:firstLine="720"/>
        <w:jc w:val="both"/>
        <w:rPr>
          <w:rFonts w:ascii="Arial Narrow" w:hAnsi="Arial Narrow" w:cs="Times New Roman"/>
        </w:rPr>
      </w:pPr>
      <w:r w:rsidRPr="00AF6B86">
        <w:rPr>
          <w:rFonts w:ascii="Arial Narrow" w:hAnsi="Arial Narrow" w:cs="Times New Roman"/>
        </w:rPr>
        <w:t>4. „</w:t>
      </w:r>
      <w:r w:rsidR="007B0CED">
        <w:rPr>
          <w:rFonts w:ascii="Arial Narrow" w:hAnsi="Arial Narrow" w:cs="Times New Roman"/>
        </w:rPr>
        <w:t>ГИД-Г Консулт</w:t>
      </w:r>
      <w:r w:rsidRPr="00AF6B86">
        <w:rPr>
          <w:rFonts w:ascii="Arial Narrow" w:hAnsi="Arial Narrow" w:cs="Times New Roman"/>
        </w:rPr>
        <w:t xml:space="preserve">“ </w:t>
      </w:r>
      <w:r w:rsidR="00104B44">
        <w:rPr>
          <w:rFonts w:ascii="Arial Narrow" w:hAnsi="Arial Narrow" w:cs="Times New Roman"/>
        </w:rPr>
        <w:t>Е</w:t>
      </w:r>
      <w:r w:rsidRPr="00AF6B86">
        <w:rPr>
          <w:rFonts w:ascii="Arial Narrow" w:hAnsi="Arial Narrow" w:cs="Times New Roman"/>
        </w:rPr>
        <w:t>ООД, с подадена  оферта с вх.</w:t>
      </w:r>
      <w:r w:rsidR="007B0CED" w:rsidRPr="007B0CED">
        <w:rPr>
          <w:rFonts w:ascii="Arial Narrow" w:hAnsi="Arial Narrow" w:cs="Times New Roman"/>
        </w:rPr>
        <w:t xml:space="preserve"> </w:t>
      </w:r>
      <w:r w:rsidR="007B0CED" w:rsidRPr="00AF6B86">
        <w:rPr>
          <w:rFonts w:ascii="Arial Narrow" w:hAnsi="Arial Narrow" w:cs="Times New Roman"/>
        </w:rPr>
        <w:t>№</w:t>
      </w:r>
      <w:r w:rsidRPr="00AF6B86">
        <w:rPr>
          <w:rFonts w:ascii="Arial Narrow" w:hAnsi="Arial Narrow" w:cs="Times New Roman"/>
        </w:rPr>
        <w:t xml:space="preserve"> </w:t>
      </w:r>
      <w:r w:rsidR="007B0CED">
        <w:rPr>
          <w:rFonts w:ascii="Arial Narrow" w:hAnsi="Arial Narrow" w:cs="Times New Roman"/>
        </w:rPr>
        <w:t>5300-289</w:t>
      </w:r>
      <w:r w:rsidR="007B0CED" w:rsidRPr="00AF6B86">
        <w:rPr>
          <w:rFonts w:ascii="Arial Narrow" w:hAnsi="Arial Narrow" w:cs="Times New Roman"/>
        </w:rPr>
        <w:t>/</w:t>
      </w:r>
      <w:r w:rsidR="007B0CED">
        <w:rPr>
          <w:rFonts w:ascii="Arial Narrow" w:hAnsi="Arial Narrow" w:cs="Times New Roman"/>
        </w:rPr>
        <w:t>12</w:t>
      </w:r>
      <w:r w:rsidR="007B0CED" w:rsidRPr="00AF6B86">
        <w:rPr>
          <w:rFonts w:ascii="Arial Narrow" w:hAnsi="Arial Narrow" w:cs="Times New Roman"/>
        </w:rPr>
        <w:t>.0</w:t>
      </w:r>
      <w:r w:rsidR="007B0CED">
        <w:rPr>
          <w:rFonts w:ascii="Arial Narrow" w:hAnsi="Arial Narrow" w:cs="Times New Roman"/>
        </w:rPr>
        <w:t>8</w:t>
      </w:r>
      <w:r w:rsidR="007B0CED" w:rsidRPr="00AF6B86">
        <w:rPr>
          <w:rFonts w:ascii="Arial Narrow" w:hAnsi="Arial Narrow" w:cs="Times New Roman"/>
        </w:rPr>
        <w:t xml:space="preserve">.2016, </w:t>
      </w:r>
      <w:r w:rsidR="007B0CED">
        <w:rPr>
          <w:rFonts w:ascii="Arial Narrow" w:hAnsi="Arial Narrow" w:cs="Times New Roman"/>
        </w:rPr>
        <w:t>11</w:t>
      </w:r>
      <w:r w:rsidR="007B0CED" w:rsidRPr="00AF6B86">
        <w:rPr>
          <w:rFonts w:ascii="Arial Narrow" w:hAnsi="Arial Narrow" w:cs="Times New Roman"/>
        </w:rPr>
        <w:t>.</w:t>
      </w:r>
      <w:r w:rsidR="007B0CED">
        <w:rPr>
          <w:rFonts w:ascii="Arial Narrow" w:hAnsi="Arial Narrow" w:cs="Times New Roman"/>
        </w:rPr>
        <w:t>24</w:t>
      </w:r>
      <w:r w:rsidR="007B0CED" w:rsidRPr="00AF6B86">
        <w:rPr>
          <w:rFonts w:ascii="Arial Narrow" w:hAnsi="Arial Narrow" w:cs="Times New Roman"/>
        </w:rPr>
        <w:t xml:space="preserve"> часа</w:t>
      </w:r>
      <w:r w:rsidRPr="00AF6B86">
        <w:rPr>
          <w:rFonts w:ascii="Arial Narrow" w:hAnsi="Arial Narrow" w:cs="Times New Roman"/>
        </w:rPr>
        <w:t>;</w:t>
      </w:r>
    </w:p>
    <w:p w:rsidR="00AF6B86" w:rsidRPr="00AF6B86" w:rsidRDefault="00AF6B86" w:rsidP="009A596D">
      <w:pPr>
        <w:ind w:firstLine="720"/>
        <w:jc w:val="both"/>
        <w:rPr>
          <w:rFonts w:ascii="Arial Narrow" w:hAnsi="Arial Narrow" w:cs="Times New Roman"/>
        </w:rPr>
      </w:pPr>
      <w:r w:rsidRPr="00AF6B86">
        <w:rPr>
          <w:rFonts w:ascii="Arial Narrow" w:hAnsi="Arial Narrow" w:cs="Times New Roman"/>
        </w:rPr>
        <w:t xml:space="preserve">5. </w:t>
      </w:r>
      <w:r w:rsidR="007B0CED">
        <w:rPr>
          <w:rFonts w:ascii="Arial Narrow" w:hAnsi="Arial Narrow" w:cs="Times New Roman"/>
        </w:rPr>
        <w:t xml:space="preserve">ЕТ </w:t>
      </w:r>
      <w:r w:rsidRPr="00AF6B86">
        <w:rPr>
          <w:rFonts w:ascii="Arial Narrow" w:hAnsi="Arial Narrow" w:cs="Times New Roman"/>
        </w:rPr>
        <w:t>„</w:t>
      </w:r>
      <w:r w:rsidR="007B0CED">
        <w:rPr>
          <w:rFonts w:ascii="Arial Narrow" w:hAnsi="Arial Narrow" w:cs="Times New Roman"/>
        </w:rPr>
        <w:t>Строителен надзор – Татяна Немска</w:t>
      </w:r>
      <w:r w:rsidRPr="00AF6B86">
        <w:rPr>
          <w:rFonts w:ascii="Arial Narrow" w:hAnsi="Arial Narrow" w:cs="Times New Roman"/>
        </w:rPr>
        <w:t xml:space="preserve">“, с подадена оферта с </w:t>
      </w:r>
      <w:r w:rsidR="007B0CED" w:rsidRPr="00AF6B86">
        <w:rPr>
          <w:rFonts w:ascii="Arial Narrow" w:hAnsi="Arial Narrow" w:cs="Times New Roman"/>
        </w:rPr>
        <w:t>с вх.</w:t>
      </w:r>
      <w:r w:rsidR="007B0CED" w:rsidRPr="007B0CED">
        <w:rPr>
          <w:rFonts w:ascii="Arial Narrow" w:hAnsi="Arial Narrow" w:cs="Times New Roman"/>
        </w:rPr>
        <w:t xml:space="preserve"> </w:t>
      </w:r>
      <w:r w:rsidR="007B0CED" w:rsidRPr="00AF6B86">
        <w:rPr>
          <w:rFonts w:ascii="Arial Narrow" w:hAnsi="Arial Narrow" w:cs="Times New Roman"/>
        </w:rPr>
        <w:t>№</w:t>
      </w:r>
      <w:r w:rsidR="007B0CED">
        <w:rPr>
          <w:rFonts w:ascii="Arial Narrow" w:hAnsi="Arial Narrow" w:cs="Times New Roman"/>
        </w:rPr>
        <w:t xml:space="preserve"> </w:t>
      </w:r>
      <w:r w:rsidR="00560F34">
        <w:rPr>
          <w:rFonts w:ascii="Arial Narrow" w:hAnsi="Arial Narrow" w:cs="Times New Roman"/>
        </w:rPr>
        <w:t>5300-290/12.082016,13.39 часа</w:t>
      </w:r>
      <w:r w:rsidRPr="00AF6B86">
        <w:rPr>
          <w:rFonts w:ascii="Arial Narrow" w:hAnsi="Arial Narrow" w:cs="Times New Roman"/>
        </w:rPr>
        <w:t>;</w:t>
      </w:r>
    </w:p>
    <w:p w:rsidR="00AF6B86" w:rsidRPr="00AF6B86" w:rsidRDefault="00AF6B86" w:rsidP="009A596D">
      <w:pPr>
        <w:ind w:firstLine="720"/>
        <w:jc w:val="both"/>
        <w:rPr>
          <w:rFonts w:ascii="Arial Narrow" w:hAnsi="Arial Narrow" w:cs="Times New Roman"/>
        </w:rPr>
      </w:pPr>
      <w:r w:rsidRPr="00AF6B86">
        <w:rPr>
          <w:rFonts w:ascii="Arial Narrow" w:hAnsi="Arial Narrow" w:cs="Times New Roman"/>
        </w:rPr>
        <w:t>Всяко от лицата от състава на Комисията подписа и представи на Председателя декларация за конфликт на интереси с участниците по смисъла на чл. 103, ал. 2 ЗОП, като същото бе извършено и от Председателя в присъствието на Комисията.</w:t>
      </w:r>
    </w:p>
    <w:p w:rsidR="00AF6B86" w:rsidRPr="00EC472B" w:rsidRDefault="00AF6B86" w:rsidP="009A596D">
      <w:pPr>
        <w:ind w:firstLine="720"/>
        <w:jc w:val="both"/>
        <w:rPr>
          <w:rFonts w:ascii="Arial Narrow" w:hAnsi="Arial Narrow" w:cs="Times New Roman"/>
        </w:rPr>
      </w:pPr>
      <w:r w:rsidRPr="00AF6B86">
        <w:rPr>
          <w:rFonts w:ascii="Arial Narrow" w:hAnsi="Arial Narrow" w:cs="Times New Roman"/>
        </w:rPr>
        <w:t>В началния час за отваряне на офертите – 1</w:t>
      </w:r>
      <w:r w:rsidR="007B0CED">
        <w:rPr>
          <w:rFonts w:ascii="Arial Narrow" w:hAnsi="Arial Narrow" w:cs="Times New Roman"/>
        </w:rPr>
        <w:t>2</w:t>
      </w:r>
      <w:r w:rsidRPr="00AF6B86">
        <w:rPr>
          <w:rFonts w:ascii="Arial Narrow" w:hAnsi="Arial Narrow" w:cs="Times New Roman"/>
        </w:rPr>
        <w:t xml:space="preserve">.00 часа на </w:t>
      </w:r>
      <w:r w:rsidR="007B0CED">
        <w:rPr>
          <w:rFonts w:ascii="Arial Narrow" w:hAnsi="Arial Narrow" w:cs="Times New Roman"/>
        </w:rPr>
        <w:t>1</w:t>
      </w:r>
      <w:r w:rsidRPr="00AF6B86">
        <w:rPr>
          <w:rFonts w:ascii="Arial Narrow" w:hAnsi="Arial Narrow" w:cs="Times New Roman"/>
        </w:rPr>
        <w:t>5.0</w:t>
      </w:r>
      <w:r w:rsidR="007B0CED">
        <w:rPr>
          <w:rFonts w:ascii="Arial Narrow" w:hAnsi="Arial Narrow" w:cs="Times New Roman"/>
        </w:rPr>
        <w:t>8</w:t>
      </w:r>
      <w:r w:rsidRPr="00AF6B86">
        <w:rPr>
          <w:rFonts w:ascii="Arial Narrow" w:hAnsi="Arial Narrow" w:cs="Times New Roman"/>
        </w:rPr>
        <w:t>.2016, не присъстваха представители на участници, или трети лица</w:t>
      </w:r>
      <w:r w:rsidRPr="00EC472B">
        <w:rPr>
          <w:rFonts w:ascii="Arial Narrow" w:hAnsi="Arial Narrow" w:cs="Times New Roman"/>
        </w:rPr>
        <w:t>.</w:t>
      </w:r>
    </w:p>
    <w:p w:rsidR="00AF6B86" w:rsidRPr="00EC472B" w:rsidRDefault="00AF6B86" w:rsidP="009A596D">
      <w:pPr>
        <w:ind w:firstLine="720"/>
        <w:jc w:val="both"/>
        <w:rPr>
          <w:rFonts w:ascii="Arial Narrow" w:hAnsi="Arial Narrow" w:cs="Times New Roman"/>
        </w:rPr>
      </w:pPr>
    </w:p>
    <w:p w:rsidR="00AF6B86" w:rsidRPr="00EC472B" w:rsidRDefault="00AF6B86" w:rsidP="009A596D">
      <w:pPr>
        <w:ind w:firstLine="720"/>
        <w:jc w:val="both"/>
        <w:rPr>
          <w:rFonts w:ascii="Arial Narrow" w:hAnsi="Arial Narrow" w:cs="Times New Roman"/>
        </w:rPr>
      </w:pPr>
      <w:r w:rsidRPr="00EC472B">
        <w:rPr>
          <w:rFonts w:ascii="Arial Narrow" w:hAnsi="Arial Narrow" w:cs="Times New Roman"/>
        </w:rPr>
        <w:t>В началото на публичното заседание Комисията се запозна с изискванията на Възложителя за допустимост на участниците, съгласно утвърдената Документация за участие, както следва:</w:t>
      </w:r>
    </w:p>
    <w:p w:rsidR="007B0CED" w:rsidRPr="00EC472B" w:rsidRDefault="00E43E19" w:rsidP="009A596D">
      <w:pPr>
        <w:ind w:firstLine="720"/>
        <w:jc w:val="both"/>
        <w:rPr>
          <w:rFonts w:ascii="Arial Narrow" w:hAnsi="Arial Narrow"/>
          <w:lang w:val="ru-RU"/>
        </w:rPr>
      </w:pPr>
      <w:r>
        <w:rPr>
          <w:rFonts w:ascii="Arial Narrow" w:hAnsi="Arial Narrow"/>
        </w:rPr>
        <w:t>„</w:t>
      </w:r>
      <w:r w:rsidR="007B0CED" w:rsidRPr="00EC472B">
        <w:rPr>
          <w:rFonts w:ascii="Arial Narrow" w:hAnsi="Arial Narrow"/>
        </w:rPr>
        <w:t>Участниците следва да са вписани</w:t>
      </w:r>
      <w:r w:rsidR="007B0CED" w:rsidRPr="00EC472B">
        <w:rPr>
          <w:rFonts w:ascii="Arial Narrow" w:hAnsi="Arial Narrow"/>
          <w:b/>
        </w:rPr>
        <w:t xml:space="preserve"> </w:t>
      </w:r>
      <w:r w:rsidR="007B0CED" w:rsidRPr="00EC472B">
        <w:rPr>
          <w:rFonts w:ascii="Arial Narrow" w:hAnsi="Arial Narrow"/>
          <w:color w:val="0D0D0D"/>
        </w:rPr>
        <w:t xml:space="preserve">в регистъра на консултантите за оценяване на съответствието на инвестиционните проекти и/или упражняване на строителен надзор, съгл. чл. 166, ал. 2 от Закона за устройство на територията, и Наредба № РД-02-20-25 от 03.12.2012г. за </w:t>
      </w:r>
      <w:r w:rsidR="007B0CED" w:rsidRPr="00EC472B">
        <w:rPr>
          <w:rFonts w:ascii="Arial Narrow" w:hAnsi="Arial Narrow"/>
          <w:color w:val="0D0D0D"/>
        </w:rPr>
        <w:lastRenderedPageBreak/>
        <w:t>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rsidR="007B0CED" w:rsidRPr="00EC472B" w:rsidRDefault="007B0CED" w:rsidP="009A596D">
      <w:pPr>
        <w:ind w:firstLine="720"/>
        <w:jc w:val="both"/>
        <w:rPr>
          <w:rFonts w:ascii="Arial Narrow" w:hAnsi="Arial Narrow"/>
        </w:rPr>
      </w:pPr>
      <w:r w:rsidRPr="00EC472B">
        <w:rPr>
          <w:rFonts w:ascii="Arial Narrow" w:hAnsi="Arial Narrow"/>
          <w:lang w:val="ru-RU"/>
        </w:rPr>
        <w:t xml:space="preserve">Участниците следва </w:t>
      </w:r>
      <w:r w:rsidRPr="00EC472B">
        <w:rPr>
          <w:rFonts w:ascii="Arial Narrow" w:hAnsi="Arial Narrow"/>
        </w:rPr>
        <w:t>да разполагат с необходимия персонал за осъществяване предмета на на поръчката</w:t>
      </w:r>
      <w:r w:rsidRPr="00EC472B">
        <w:rPr>
          <w:rFonts w:ascii="Arial Narrow" w:hAnsi="Arial Narrow"/>
          <w:b/>
        </w:rPr>
        <w:t xml:space="preserve"> </w:t>
      </w:r>
      <w:r w:rsidRPr="00EC472B">
        <w:rPr>
          <w:rFonts w:ascii="Arial Narrow" w:hAnsi="Arial Narrow"/>
        </w:rPr>
        <w:t>– технически лица, по съответните части на проекта, съгласно Техническата спецификация, всеки един от които с общ професионален опит не по-малко от 5 /пет/ години, и специфичен опит, т.е. извършване на дейност по независим строителен надзор, не по-малко от 2 /две години/.</w:t>
      </w:r>
    </w:p>
    <w:p w:rsidR="00AF6B86" w:rsidRPr="00EC472B" w:rsidRDefault="007B0CED" w:rsidP="009A596D">
      <w:pPr>
        <w:ind w:firstLine="720"/>
        <w:jc w:val="both"/>
        <w:rPr>
          <w:rFonts w:ascii="Arial Narrow" w:hAnsi="Arial Narrow" w:cs="Times New Roman"/>
          <w:lang w:val="ru-RU"/>
        </w:rPr>
      </w:pPr>
      <w:r w:rsidRPr="00EC472B">
        <w:rPr>
          <w:rFonts w:ascii="Arial Narrow" w:hAnsi="Arial Narrow"/>
          <w:bCs/>
          <w:lang w:val="ru-RU"/>
        </w:rPr>
        <w:t>Участниците следва да притежават застраховка «Професионална отговорност» съгл. чл. 171 ЗУТ</w:t>
      </w:r>
      <w:r w:rsidR="00E43E19">
        <w:rPr>
          <w:rFonts w:ascii="Arial Narrow" w:hAnsi="Arial Narrow"/>
          <w:bCs/>
          <w:lang w:val="ru-RU"/>
        </w:rPr>
        <w:t>»</w:t>
      </w:r>
      <w:r w:rsidR="00AF6B86" w:rsidRPr="00EC472B">
        <w:rPr>
          <w:rFonts w:ascii="Arial Narrow" w:hAnsi="Arial Narrow" w:cs="Times New Roman"/>
          <w:lang w:val="ru-RU"/>
        </w:rPr>
        <w:t>,</w:t>
      </w:r>
    </w:p>
    <w:p w:rsidR="00AF6B86" w:rsidRPr="00EC472B" w:rsidRDefault="00AF6B86" w:rsidP="009A596D">
      <w:pPr>
        <w:ind w:firstLine="720"/>
        <w:jc w:val="both"/>
        <w:rPr>
          <w:rFonts w:ascii="Arial Narrow" w:hAnsi="Arial Narrow" w:cs="Times New Roman"/>
          <w:lang w:val="ru-RU"/>
        </w:rPr>
      </w:pPr>
    </w:p>
    <w:p w:rsidR="00AF6B86" w:rsidRPr="00EC472B" w:rsidRDefault="00AF6B86" w:rsidP="009A596D">
      <w:pPr>
        <w:ind w:firstLine="720"/>
        <w:jc w:val="both"/>
        <w:rPr>
          <w:rFonts w:ascii="Arial Narrow" w:hAnsi="Arial Narrow" w:cs="Times New Roman"/>
          <w:lang w:val="ru-RU"/>
        </w:rPr>
      </w:pPr>
      <w:r w:rsidRPr="00EC472B">
        <w:rPr>
          <w:rFonts w:ascii="Arial Narrow" w:hAnsi="Arial Narrow" w:cs="Times New Roman"/>
          <w:b/>
          <w:u w:val="single"/>
          <w:lang w:val="ru-RU"/>
        </w:rPr>
        <w:t>както и с документите, които следва да бъдат представени, както следва</w:t>
      </w:r>
      <w:r w:rsidRPr="00EC472B">
        <w:rPr>
          <w:rFonts w:ascii="Arial Narrow" w:hAnsi="Arial Narrow" w:cs="Times New Roman"/>
          <w:lang w:val="ru-RU"/>
        </w:rPr>
        <w:t>:</w:t>
      </w:r>
    </w:p>
    <w:p w:rsidR="00AF6B86" w:rsidRPr="00EC472B" w:rsidRDefault="00AF6B86" w:rsidP="009A596D">
      <w:pPr>
        <w:ind w:firstLine="720"/>
        <w:jc w:val="both"/>
        <w:rPr>
          <w:rFonts w:ascii="Arial Narrow" w:hAnsi="Arial Narrow" w:cs="Times New Roman"/>
          <w:lang w:val="ru-RU"/>
        </w:rPr>
      </w:pPr>
    </w:p>
    <w:p w:rsidR="00AF6B86" w:rsidRPr="00D2559F" w:rsidRDefault="00AF6B86" w:rsidP="009A596D">
      <w:pPr>
        <w:ind w:firstLine="360"/>
        <w:jc w:val="both"/>
        <w:rPr>
          <w:rFonts w:ascii="Arial Narrow" w:hAnsi="Arial Narrow" w:cs="Times New Roman"/>
          <w:b/>
          <w:bCs/>
        </w:rPr>
      </w:pPr>
      <w:r w:rsidRPr="00D2559F">
        <w:rPr>
          <w:rFonts w:ascii="Arial Narrow" w:hAnsi="Arial Narrow" w:cs="Times New Roman"/>
          <w:b/>
          <w:bCs/>
        </w:rPr>
        <w:t>Участниците следва да представят следните документи към офертата си:</w:t>
      </w:r>
    </w:p>
    <w:p w:rsidR="00EC472B" w:rsidRPr="00EC472B" w:rsidRDefault="00EC472B" w:rsidP="009A596D">
      <w:pPr>
        <w:numPr>
          <w:ilvl w:val="0"/>
          <w:numId w:val="2"/>
        </w:numPr>
        <w:suppressAutoHyphens/>
        <w:jc w:val="both"/>
        <w:rPr>
          <w:rFonts w:ascii="Arial Narrow" w:hAnsi="Arial Narrow"/>
          <w:lang w:eastAsia="ar-SA"/>
        </w:rPr>
      </w:pPr>
      <w:r w:rsidRPr="00EC472B">
        <w:rPr>
          <w:rFonts w:ascii="Arial Narrow" w:hAnsi="Arial Narrow"/>
          <w:lang w:eastAsia="ar-SA"/>
        </w:rPr>
        <w:t xml:space="preserve">Оферта </w:t>
      </w:r>
      <w:r w:rsidRPr="00EC472B">
        <w:rPr>
          <w:rFonts w:ascii="Arial Narrow" w:hAnsi="Arial Narrow"/>
          <w:u w:val="single"/>
          <w:lang w:eastAsia="ar-SA"/>
        </w:rPr>
        <w:t>по образец</w:t>
      </w:r>
      <w:r w:rsidRPr="00EC472B">
        <w:rPr>
          <w:rFonts w:ascii="Arial Narrow" w:hAnsi="Arial Narrow"/>
          <w:lang w:eastAsia="ar-SA"/>
        </w:rPr>
        <w:t xml:space="preserve">. </w:t>
      </w:r>
      <w:r w:rsidRPr="00EC472B">
        <w:rPr>
          <w:rFonts w:ascii="Arial Narrow" w:hAnsi="Arial Narrow"/>
          <w:i/>
          <w:iCs/>
        </w:rPr>
        <w:t>Представя се оригинал.</w:t>
      </w:r>
    </w:p>
    <w:p w:rsidR="00EC472B" w:rsidRPr="00EC472B" w:rsidRDefault="00EC472B" w:rsidP="009A596D">
      <w:pPr>
        <w:numPr>
          <w:ilvl w:val="0"/>
          <w:numId w:val="2"/>
        </w:numPr>
        <w:suppressAutoHyphens/>
        <w:jc w:val="both"/>
        <w:rPr>
          <w:rFonts w:ascii="Arial Narrow" w:hAnsi="Arial Narrow"/>
          <w:lang w:eastAsia="ar-SA"/>
        </w:rPr>
      </w:pPr>
      <w:r w:rsidRPr="00EC472B">
        <w:rPr>
          <w:rFonts w:ascii="Arial Narrow" w:hAnsi="Arial Narrow"/>
          <w:lang w:eastAsia="ar-SA"/>
        </w:rPr>
        <w:t xml:space="preserve">Техническо предложение </w:t>
      </w:r>
      <w:r w:rsidRPr="00EC472B">
        <w:rPr>
          <w:rFonts w:ascii="Arial Narrow" w:hAnsi="Arial Narrow"/>
          <w:u w:val="single"/>
          <w:lang w:eastAsia="ar-SA"/>
        </w:rPr>
        <w:t>по образец</w:t>
      </w:r>
      <w:r w:rsidRPr="00EC472B">
        <w:rPr>
          <w:rFonts w:ascii="Arial Narrow" w:hAnsi="Arial Narrow"/>
          <w:lang w:eastAsia="ar-SA"/>
        </w:rPr>
        <w:t xml:space="preserve">. </w:t>
      </w:r>
      <w:r w:rsidRPr="00EC472B">
        <w:rPr>
          <w:rFonts w:ascii="Arial Narrow" w:hAnsi="Arial Narrow"/>
          <w:i/>
          <w:iCs/>
        </w:rPr>
        <w:t>Представя се оригинал.</w:t>
      </w:r>
    </w:p>
    <w:p w:rsidR="00EC472B" w:rsidRPr="00EC472B" w:rsidRDefault="00EC472B" w:rsidP="009A596D">
      <w:pPr>
        <w:pStyle w:val="a6"/>
        <w:numPr>
          <w:ilvl w:val="0"/>
          <w:numId w:val="2"/>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Списък на документите, съдържащи се в офертата, подписан от кандидата.</w:t>
      </w:r>
      <w:r w:rsidRPr="00EC472B">
        <w:rPr>
          <w:rFonts w:ascii="Arial Narrow" w:hAnsi="Arial Narrow" w:cs="Times New Roman"/>
          <w:i/>
          <w:iCs/>
          <w:sz w:val="24"/>
          <w:szCs w:val="24"/>
          <w:lang w:val="ru-RU"/>
        </w:rPr>
        <w:t xml:space="preserve"> </w:t>
      </w:r>
      <w:r w:rsidRPr="00EC472B">
        <w:rPr>
          <w:rFonts w:ascii="Arial Narrow" w:hAnsi="Arial Narrow" w:cs="Times New Roman"/>
          <w:i/>
          <w:iCs/>
          <w:sz w:val="24"/>
          <w:szCs w:val="24"/>
          <w:lang w:val="bg-BG"/>
        </w:rPr>
        <w:t>Представя се оригинал.</w:t>
      </w:r>
    </w:p>
    <w:p w:rsidR="00EC472B" w:rsidRPr="00EC472B" w:rsidRDefault="00EC472B" w:rsidP="009A596D">
      <w:pPr>
        <w:numPr>
          <w:ilvl w:val="0"/>
          <w:numId w:val="2"/>
        </w:numPr>
        <w:suppressAutoHyphens/>
        <w:jc w:val="both"/>
        <w:rPr>
          <w:rFonts w:ascii="Arial Narrow" w:hAnsi="Arial Narrow"/>
          <w:lang w:eastAsia="ar-SA"/>
        </w:rPr>
      </w:pPr>
      <w:r w:rsidRPr="00EC472B">
        <w:rPr>
          <w:rFonts w:ascii="Arial Narrow" w:hAnsi="Arial Narrow"/>
          <w:lang w:eastAsia="ar-SA"/>
        </w:rPr>
        <w:t xml:space="preserve">Документ за регистрация по чл. 23 от Закона за търговския регистър- ЕИК- заверено от кандидата копие,  а когато участник е физическо лице – копие от документ за самоличност. Договор или споразумение за учредяване на обединение (оригинал или нотариално заверено копие), когато участникът е обединение, което не е юридическо лице. Чуждестранните участници трябва да представят тези документи и в официален превод. Чуждестранните юридически лица трябва да приложат еквивалентен документ на съдебен или административен орган от държавата, в която са установени. При участие на обединение, всеки член на обединението представя ЕИК. </w:t>
      </w:r>
      <w:r w:rsidRPr="00EC472B">
        <w:rPr>
          <w:rFonts w:ascii="Arial Narrow" w:hAnsi="Arial Narrow"/>
          <w:i/>
          <w:iCs/>
        </w:rPr>
        <w:t>Представя се и от подизпълнител, ако се предвижда участието на такива. Представя се оригинал или заверено копие.</w:t>
      </w:r>
      <w:r w:rsidRPr="00EC472B">
        <w:rPr>
          <w:rFonts w:ascii="Arial Narrow" w:hAnsi="Arial Narrow"/>
        </w:rPr>
        <w:t>;</w:t>
      </w:r>
    </w:p>
    <w:p w:rsidR="00EC472B" w:rsidRPr="00EC472B" w:rsidRDefault="00EC472B" w:rsidP="009A596D">
      <w:pPr>
        <w:numPr>
          <w:ilvl w:val="0"/>
          <w:numId w:val="2"/>
        </w:numPr>
        <w:shd w:val="clear" w:color="auto" w:fill="FFFFFF"/>
        <w:tabs>
          <w:tab w:val="left" w:pos="254"/>
        </w:tabs>
        <w:jc w:val="both"/>
        <w:rPr>
          <w:rFonts w:ascii="Arial Narrow" w:hAnsi="Arial Narrow"/>
        </w:rPr>
      </w:pPr>
      <w:r w:rsidRPr="00EC472B">
        <w:rPr>
          <w:rFonts w:ascii="Arial Narrow" w:hAnsi="Arial Narrow"/>
          <w:lang w:val="ru-RU"/>
        </w:rPr>
        <w:t>Удостоверение за данъчна регистрация и ДДС (ако е приложимо) - заверени от кандидата копия</w:t>
      </w:r>
      <w:r w:rsidRPr="00EC472B">
        <w:rPr>
          <w:rFonts w:ascii="Arial Narrow" w:hAnsi="Arial Narrow"/>
        </w:rPr>
        <w:t xml:space="preserve">. </w:t>
      </w:r>
    </w:p>
    <w:p w:rsidR="00EC472B" w:rsidRPr="00EC472B" w:rsidRDefault="00EC472B" w:rsidP="009A596D">
      <w:pPr>
        <w:numPr>
          <w:ilvl w:val="0"/>
          <w:numId w:val="2"/>
        </w:numPr>
        <w:shd w:val="clear" w:color="auto" w:fill="FFFFFF"/>
        <w:tabs>
          <w:tab w:val="left" w:pos="254"/>
        </w:tabs>
        <w:jc w:val="both"/>
        <w:rPr>
          <w:rFonts w:ascii="Arial Narrow" w:hAnsi="Arial Narrow"/>
        </w:rPr>
      </w:pPr>
      <w:r w:rsidRPr="00EC472B">
        <w:rPr>
          <w:rFonts w:ascii="Arial Narrow" w:hAnsi="Arial Narrow"/>
          <w:spacing w:val="3"/>
        </w:rPr>
        <w:t>Списък на персонала</w:t>
      </w:r>
      <w:r w:rsidRPr="00EC472B">
        <w:rPr>
          <w:rFonts w:ascii="Arial Narrow" w:hAnsi="Arial Narrow"/>
        </w:rPr>
        <w:t xml:space="preserve">, които ще бъдат ангажирани за изпълнението на поръчката – </w:t>
      </w:r>
      <w:r w:rsidRPr="00662442">
        <w:rPr>
          <w:rFonts w:ascii="Arial Narrow" w:hAnsi="Arial Narrow"/>
        </w:rPr>
        <w:t>свободен текст</w:t>
      </w:r>
      <w:r w:rsidRPr="00EC472B">
        <w:rPr>
          <w:rFonts w:ascii="Arial Narrow" w:hAnsi="Arial Narrow"/>
        </w:rPr>
        <w:t xml:space="preserve">, ведно с документи за опит. </w:t>
      </w:r>
      <w:r w:rsidRPr="00EC472B">
        <w:rPr>
          <w:rFonts w:ascii="Arial Narrow" w:hAnsi="Arial Narrow"/>
          <w:i/>
        </w:rPr>
        <w:t>Списъкът се представя в оригинал, с положен подпис и печат, а другите документи се представят като заверени копия</w:t>
      </w:r>
      <w:r w:rsidRPr="00EC472B">
        <w:rPr>
          <w:rFonts w:ascii="Arial Narrow" w:hAnsi="Arial Narrow"/>
        </w:rPr>
        <w:t>.</w:t>
      </w:r>
    </w:p>
    <w:p w:rsidR="00EC472B" w:rsidRPr="00EC472B" w:rsidRDefault="00EC472B" w:rsidP="009A596D">
      <w:pPr>
        <w:numPr>
          <w:ilvl w:val="0"/>
          <w:numId w:val="2"/>
        </w:numPr>
        <w:shd w:val="clear" w:color="auto" w:fill="FFFFFF"/>
        <w:tabs>
          <w:tab w:val="left" w:pos="254"/>
        </w:tabs>
        <w:jc w:val="both"/>
        <w:rPr>
          <w:rFonts w:ascii="Arial Narrow" w:hAnsi="Arial Narrow"/>
          <w:lang w:val="ru-RU"/>
        </w:rPr>
      </w:pPr>
      <w:r w:rsidRPr="00EC472B">
        <w:rPr>
          <w:rFonts w:ascii="Arial Narrow" w:hAnsi="Arial Narrow"/>
        </w:rPr>
        <w:t xml:space="preserve">Декларация за липса на обстоятелствата по чл. 54, ал. 1, т. 1, 2 и 7 от ЗОП. (По образец); </w:t>
      </w:r>
    </w:p>
    <w:p w:rsidR="00EC472B" w:rsidRPr="00EC472B" w:rsidRDefault="00EC472B" w:rsidP="009A596D">
      <w:pPr>
        <w:numPr>
          <w:ilvl w:val="0"/>
          <w:numId w:val="2"/>
        </w:numPr>
        <w:shd w:val="clear" w:color="auto" w:fill="FFFFFF"/>
        <w:tabs>
          <w:tab w:val="left" w:pos="254"/>
        </w:tabs>
        <w:jc w:val="both"/>
        <w:rPr>
          <w:rFonts w:ascii="Arial Narrow" w:hAnsi="Arial Narrow"/>
          <w:lang w:val="ru-RU"/>
        </w:rPr>
      </w:pPr>
      <w:r w:rsidRPr="00EC472B">
        <w:rPr>
          <w:rFonts w:ascii="Arial Narrow" w:hAnsi="Arial Narrow"/>
        </w:rPr>
        <w:t xml:space="preserve">Декларация за липса на обстоятелствата по чл. 54, ал. 1, т. 3 - 5 от ЗОП. (По образец); </w:t>
      </w:r>
    </w:p>
    <w:p w:rsidR="00EC472B" w:rsidRPr="00EC472B" w:rsidRDefault="00EC472B" w:rsidP="009A596D">
      <w:pPr>
        <w:numPr>
          <w:ilvl w:val="0"/>
          <w:numId w:val="2"/>
        </w:numPr>
        <w:shd w:val="clear" w:color="auto" w:fill="FFFFFF"/>
        <w:tabs>
          <w:tab w:val="left" w:pos="254"/>
        </w:tabs>
        <w:jc w:val="both"/>
        <w:rPr>
          <w:rFonts w:ascii="Arial Narrow" w:hAnsi="Arial Narrow"/>
          <w:lang w:val="ru-RU"/>
        </w:rPr>
      </w:pPr>
      <w:r w:rsidRPr="00EC472B">
        <w:rPr>
          <w:rFonts w:ascii="Arial Narrow" w:hAnsi="Arial Narrow"/>
        </w:rPr>
        <w:t>Декларация по чл. 66, ал. 1 от ЗОП за подизпълнителите и дела от поръчката, който ще им възложат, ако възнамеряват да използват такива, както и доказателство за поетите от подизпълнителите задължения.</w:t>
      </w:r>
    </w:p>
    <w:p w:rsidR="00EC472B" w:rsidRPr="00EC472B" w:rsidRDefault="00EC472B" w:rsidP="009A596D">
      <w:pPr>
        <w:numPr>
          <w:ilvl w:val="0"/>
          <w:numId w:val="2"/>
        </w:numPr>
        <w:shd w:val="clear" w:color="auto" w:fill="FFFFFF"/>
        <w:tabs>
          <w:tab w:val="left" w:pos="254"/>
        </w:tabs>
        <w:jc w:val="both"/>
        <w:rPr>
          <w:rFonts w:ascii="Arial Narrow" w:hAnsi="Arial Narrow"/>
          <w:lang w:val="ru-RU"/>
        </w:rPr>
      </w:pPr>
      <w:r>
        <w:rPr>
          <w:rFonts w:ascii="Arial Narrow" w:hAnsi="Arial Narrow"/>
          <w:lang w:val="ru-RU"/>
        </w:rPr>
        <w:t>Д</w:t>
      </w:r>
      <w:r w:rsidRPr="00EC472B">
        <w:rPr>
          <w:rFonts w:ascii="Arial Narrow" w:hAnsi="Arial Narrow"/>
        </w:rPr>
        <w:t xml:space="preserve">екларация от участника и наетите от него лица, че същите не са строители и/или доставчици на машини, съоръжения, технологично оборудване, вкл. и свързаните с тях лица по смисъла на </w:t>
      </w:r>
      <w:r w:rsidRPr="00EC472B">
        <w:rPr>
          <w:rStyle w:val="newdocreference"/>
          <w:rFonts w:ascii="Arial Narrow" w:hAnsi="Arial Narrow"/>
        </w:rPr>
        <w:t>Търговския закон</w:t>
      </w:r>
      <w:r w:rsidRPr="00EC472B">
        <w:rPr>
          <w:rFonts w:ascii="Arial Narrow" w:hAnsi="Arial Narrow"/>
        </w:rPr>
        <w:t>. В това число се включват лицата, ползвани от подизпълнителите, ако се предвижда ползването на такива.</w:t>
      </w:r>
    </w:p>
    <w:p w:rsidR="00EC472B" w:rsidRPr="00EC472B" w:rsidRDefault="00EC472B" w:rsidP="009A596D">
      <w:pPr>
        <w:numPr>
          <w:ilvl w:val="0"/>
          <w:numId w:val="2"/>
        </w:numPr>
        <w:suppressAutoHyphens/>
        <w:jc w:val="both"/>
        <w:rPr>
          <w:rFonts w:ascii="Arial Narrow" w:hAnsi="Arial Narrow"/>
          <w:lang w:eastAsia="ar-SA"/>
        </w:rPr>
      </w:pPr>
      <w:r w:rsidRPr="00EC472B">
        <w:rPr>
          <w:rFonts w:ascii="Arial Narrow" w:hAnsi="Arial Narrow"/>
          <w:lang w:val="ru-RU"/>
        </w:rPr>
        <w:t xml:space="preserve">Попълнено ценово предложение - </w:t>
      </w:r>
      <w:r w:rsidRPr="00EC472B">
        <w:rPr>
          <w:rFonts w:ascii="Arial Narrow" w:hAnsi="Arial Narrow"/>
          <w:u w:val="single"/>
          <w:lang w:val="ru-RU"/>
        </w:rPr>
        <w:t>по образец</w:t>
      </w:r>
      <w:r w:rsidRPr="00EC472B">
        <w:rPr>
          <w:rFonts w:ascii="Arial Narrow" w:hAnsi="Arial Narrow"/>
          <w:lang w:val="ru-RU"/>
        </w:rPr>
        <w:t xml:space="preserve">. </w:t>
      </w:r>
      <w:r w:rsidRPr="00EC472B">
        <w:rPr>
          <w:rFonts w:ascii="Arial Narrow" w:hAnsi="Arial Narrow"/>
          <w:i/>
          <w:iCs/>
        </w:rPr>
        <w:t>Представя се оригинал.</w:t>
      </w:r>
      <w:r w:rsidRPr="00EC472B">
        <w:rPr>
          <w:rFonts w:ascii="Arial Narrow" w:hAnsi="Arial Narrow"/>
          <w:lang w:val="ru-RU"/>
        </w:rPr>
        <w:t>;</w:t>
      </w:r>
    </w:p>
    <w:p w:rsidR="00EC472B" w:rsidRPr="00EC472B" w:rsidRDefault="00EC472B" w:rsidP="009A596D">
      <w:pPr>
        <w:numPr>
          <w:ilvl w:val="0"/>
          <w:numId w:val="2"/>
        </w:numPr>
        <w:shd w:val="clear" w:color="auto" w:fill="FFFFFF"/>
        <w:tabs>
          <w:tab w:val="left" w:pos="724"/>
        </w:tabs>
        <w:jc w:val="both"/>
        <w:rPr>
          <w:rFonts w:ascii="Arial Narrow" w:hAnsi="Arial Narrow"/>
          <w:lang w:val="ru-RU"/>
        </w:rPr>
      </w:pPr>
      <w:r w:rsidRPr="00EC472B">
        <w:rPr>
          <w:rFonts w:ascii="Arial Narrow" w:hAnsi="Arial Narrow"/>
          <w:lang w:val="ru-RU"/>
        </w:rPr>
        <w:t>Копие от застраховка за професионална отговорност по чл. 171 от ЗУТ.</w:t>
      </w:r>
      <w:r w:rsidRPr="00EC472B">
        <w:rPr>
          <w:rFonts w:ascii="Arial Narrow" w:hAnsi="Arial Narrow"/>
          <w:i/>
          <w:iCs/>
        </w:rPr>
        <w:t xml:space="preserve"> Представя се и от подизпълнител, ако се предвижда участието на такива. Представя се заверено копие</w:t>
      </w:r>
      <w:r w:rsidRPr="00EC472B">
        <w:rPr>
          <w:rFonts w:ascii="Arial Narrow" w:hAnsi="Arial Narrow"/>
          <w:spacing w:val="3"/>
          <w:lang w:val="ru-RU"/>
        </w:rPr>
        <w:t>.</w:t>
      </w:r>
    </w:p>
    <w:p w:rsidR="00EC472B" w:rsidRPr="00EC472B" w:rsidRDefault="00EC472B" w:rsidP="009A596D">
      <w:pPr>
        <w:pStyle w:val="a6"/>
        <w:numPr>
          <w:ilvl w:val="0"/>
          <w:numId w:val="2"/>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 xml:space="preserve">Документи доказващи вписването в </w:t>
      </w:r>
      <w:r w:rsidRPr="00EC472B">
        <w:rPr>
          <w:rFonts w:ascii="Arial Narrow" w:hAnsi="Arial Narrow"/>
          <w:color w:val="0D0D0D"/>
          <w:sz w:val="24"/>
          <w:szCs w:val="24"/>
          <w:lang w:val="ru-RU"/>
        </w:rPr>
        <w:t>регистъра на консултантите за оценяване на съответствието на инвестиционните проекти и/или упражняване на строителен надзор</w:t>
      </w:r>
      <w:r w:rsidRPr="00EC472B">
        <w:rPr>
          <w:rFonts w:ascii="Arial Narrow" w:hAnsi="Arial Narrow" w:cs="Times New Roman"/>
          <w:sz w:val="24"/>
          <w:szCs w:val="24"/>
          <w:lang w:val="ru-RU"/>
        </w:rPr>
        <w:t>.</w:t>
      </w:r>
      <w:r w:rsidRPr="00EC472B">
        <w:rPr>
          <w:rFonts w:ascii="Arial Narrow" w:hAnsi="Arial Narrow" w:cs="Times New Roman"/>
          <w:i/>
          <w:iCs/>
          <w:sz w:val="24"/>
          <w:szCs w:val="24"/>
          <w:lang w:val="ru-RU"/>
        </w:rPr>
        <w:t xml:space="preserve"> Представя се и от подизпълнител, ако се предвижда участието на такива. Представя се заверено копие;</w:t>
      </w:r>
    </w:p>
    <w:p w:rsidR="00EC472B" w:rsidRPr="00EC472B" w:rsidRDefault="00EC472B" w:rsidP="009A596D">
      <w:pPr>
        <w:numPr>
          <w:ilvl w:val="0"/>
          <w:numId w:val="2"/>
        </w:numPr>
        <w:suppressAutoHyphens/>
        <w:jc w:val="both"/>
        <w:rPr>
          <w:rFonts w:ascii="Arial Narrow" w:hAnsi="Arial Narrow"/>
          <w:lang w:eastAsia="ar-SA"/>
        </w:rPr>
      </w:pPr>
      <w:r w:rsidRPr="00EC472B">
        <w:rPr>
          <w:rFonts w:ascii="Arial Narrow" w:hAnsi="Arial Narrow"/>
          <w:lang w:val="ru-RU"/>
        </w:rPr>
        <w:lastRenderedPageBreak/>
        <w:t xml:space="preserve">Пълномощно, ако офертата се подава чрез упълномощен предствител. </w:t>
      </w:r>
      <w:r w:rsidRPr="00EC472B">
        <w:rPr>
          <w:rFonts w:ascii="Arial Narrow" w:hAnsi="Arial Narrow"/>
          <w:i/>
          <w:iCs/>
        </w:rPr>
        <w:t>Представя се оригинал.</w:t>
      </w:r>
    </w:p>
    <w:p w:rsidR="00AF6B86" w:rsidRPr="00AF6B86" w:rsidRDefault="00AF6B86" w:rsidP="009A596D">
      <w:pPr>
        <w:ind w:firstLine="720"/>
        <w:jc w:val="both"/>
        <w:rPr>
          <w:rFonts w:ascii="Arial Narrow" w:hAnsi="Arial Narrow" w:cs="Times New Roman"/>
        </w:rPr>
      </w:pPr>
    </w:p>
    <w:p w:rsidR="00AF6B86" w:rsidRPr="00AF6B86" w:rsidRDefault="00AF6B86" w:rsidP="009A596D">
      <w:pPr>
        <w:ind w:firstLine="720"/>
        <w:jc w:val="both"/>
        <w:rPr>
          <w:rFonts w:ascii="Arial Narrow" w:hAnsi="Arial Narrow" w:cs="Times New Roman"/>
        </w:rPr>
      </w:pPr>
      <w:r w:rsidRPr="00AF6B86">
        <w:rPr>
          <w:rFonts w:ascii="Arial Narrow" w:hAnsi="Arial Narrow" w:cs="Times New Roman"/>
        </w:rPr>
        <w:t>При така отразените обстоятелства, и на основание чл. 97 ППЗОП, Комисията пристъпи към същинска работа, т.е. към отваряне на постъпилите оферти по поредност на входиране, като, поради липса на представители на участниците, на този етап не извърши обявяване на ценовите предложения съгласно чл. 97, ал. 3 ППЗОП.</w:t>
      </w:r>
    </w:p>
    <w:p w:rsidR="00AF6B86" w:rsidRDefault="00AF6B86" w:rsidP="009A596D">
      <w:pPr>
        <w:ind w:firstLine="720"/>
        <w:jc w:val="both"/>
        <w:rPr>
          <w:rFonts w:ascii="Arial Narrow" w:hAnsi="Arial Narrow" w:cs="Times New Roman"/>
          <w:u w:val="single"/>
        </w:rPr>
      </w:pPr>
      <w:r w:rsidRPr="00AF6B86">
        <w:rPr>
          <w:rFonts w:ascii="Arial Narrow" w:hAnsi="Arial Narrow" w:cs="Times New Roman"/>
          <w:u w:val="single"/>
        </w:rPr>
        <w:t xml:space="preserve">Комисията, в настоящия Протокол, </w:t>
      </w:r>
      <w:r w:rsidR="00F27EED">
        <w:rPr>
          <w:rFonts w:ascii="Arial Narrow" w:hAnsi="Arial Narrow" w:cs="Times New Roman"/>
          <w:u w:val="single"/>
        </w:rPr>
        <w:t xml:space="preserve">ще </w:t>
      </w:r>
      <w:r w:rsidRPr="00AF6B86">
        <w:rPr>
          <w:rFonts w:ascii="Arial Narrow" w:hAnsi="Arial Narrow" w:cs="Times New Roman"/>
          <w:u w:val="single"/>
        </w:rPr>
        <w:t>отразява представените документи от участниците съгласно минималните изисквания на Възложителя, като н</w:t>
      </w:r>
      <w:r w:rsidR="00F27EED">
        <w:rPr>
          <w:rFonts w:ascii="Arial Narrow" w:hAnsi="Arial Narrow" w:cs="Times New Roman"/>
          <w:u w:val="single"/>
        </w:rPr>
        <w:t>яма да</w:t>
      </w:r>
      <w:r w:rsidRPr="00AF6B86">
        <w:rPr>
          <w:rFonts w:ascii="Arial Narrow" w:hAnsi="Arial Narrow" w:cs="Times New Roman"/>
          <w:u w:val="single"/>
        </w:rPr>
        <w:t xml:space="preserve"> изписва и оценява други, допълнително представени документи, неизисквани съгласно документацията за участие.</w:t>
      </w:r>
    </w:p>
    <w:p w:rsidR="00F27EED" w:rsidRDefault="00F27EED" w:rsidP="009A596D">
      <w:pPr>
        <w:ind w:firstLine="720"/>
        <w:jc w:val="both"/>
        <w:rPr>
          <w:rFonts w:ascii="Arial Narrow" w:hAnsi="Arial Narrow" w:cs="Times New Roman"/>
          <w:u w:val="single"/>
        </w:rPr>
      </w:pPr>
    </w:p>
    <w:p w:rsidR="00F27EED" w:rsidRPr="00F27EED" w:rsidRDefault="00F27EED" w:rsidP="009A596D">
      <w:pPr>
        <w:ind w:firstLine="720"/>
        <w:jc w:val="both"/>
        <w:rPr>
          <w:rFonts w:ascii="Arial Narrow" w:hAnsi="Arial Narrow" w:cs="Times New Roman"/>
        </w:rPr>
      </w:pPr>
      <w:r w:rsidRPr="00F27EED">
        <w:rPr>
          <w:rFonts w:ascii="Arial Narrow" w:hAnsi="Arial Narrow" w:cs="Times New Roman"/>
          <w:i/>
        </w:rPr>
        <w:t>Заседанието на Комисията продължи на 19.08.2016, при непроменен състав, с разглеждане допустимостта на представените оферти в съответствие с изискванията на Възложителя</w:t>
      </w:r>
      <w:r>
        <w:rPr>
          <w:rFonts w:ascii="Arial Narrow" w:hAnsi="Arial Narrow" w:cs="Times New Roman"/>
        </w:rPr>
        <w:t>.</w:t>
      </w:r>
    </w:p>
    <w:p w:rsidR="00AF6B86" w:rsidRPr="00AF6B86" w:rsidRDefault="00AF6B86" w:rsidP="009A596D">
      <w:pPr>
        <w:ind w:firstLine="720"/>
        <w:jc w:val="both"/>
        <w:rPr>
          <w:rFonts w:ascii="Arial Narrow" w:hAnsi="Arial Narrow" w:cs="Times New Roman"/>
        </w:rPr>
      </w:pPr>
    </w:p>
    <w:p w:rsidR="00AF6B86" w:rsidRPr="007C5C86" w:rsidRDefault="00AF6B86" w:rsidP="009A596D">
      <w:pPr>
        <w:pStyle w:val="a3"/>
        <w:numPr>
          <w:ilvl w:val="0"/>
          <w:numId w:val="10"/>
        </w:numPr>
        <w:ind w:left="0" w:firstLine="360"/>
        <w:jc w:val="both"/>
        <w:rPr>
          <w:rFonts w:ascii="Arial Narrow" w:hAnsi="Arial Narrow" w:cs="Times New Roman"/>
        </w:rPr>
      </w:pPr>
      <w:r w:rsidRPr="007C5C86">
        <w:rPr>
          <w:rFonts w:ascii="Arial Narrow" w:hAnsi="Arial Narrow" w:cs="Times New Roman"/>
        </w:rPr>
        <w:t xml:space="preserve">Оферта </w:t>
      </w:r>
      <w:r w:rsidR="007C5C86">
        <w:rPr>
          <w:rFonts w:ascii="Arial Narrow" w:hAnsi="Arial Narrow" w:cs="Times New Roman"/>
        </w:rPr>
        <w:t>на у</w:t>
      </w:r>
      <w:r w:rsidRPr="007C5C86">
        <w:rPr>
          <w:rFonts w:ascii="Arial Narrow" w:hAnsi="Arial Narrow" w:cs="Times New Roman"/>
        </w:rPr>
        <w:t xml:space="preserve">частник </w:t>
      </w:r>
      <w:r w:rsidR="00D2559F" w:rsidRPr="007C5C86">
        <w:rPr>
          <w:rFonts w:ascii="Arial Narrow" w:hAnsi="Arial Narrow" w:cs="Times New Roman"/>
        </w:rPr>
        <w:t>„Бул Строй Контрол Инженеринг“ АД</w:t>
      </w:r>
    </w:p>
    <w:p w:rsidR="00AF6B86" w:rsidRPr="00AF6B86" w:rsidRDefault="00AF6B86" w:rsidP="009A596D">
      <w:pPr>
        <w:pStyle w:val="a3"/>
        <w:ind w:left="0" w:firstLine="360"/>
        <w:jc w:val="both"/>
        <w:rPr>
          <w:rFonts w:ascii="Arial Narrow" w:hAnsi="Arial Narrow" w:cs="Times New Roman"/>
          <w:lang w:val="ru-RU"/>
        </w:rPr>
      </w:pPr>
      <w:r w:rsidRPr="00AF6B86">
        <w:rPr>
          <w:rFonts w:ascii="Arial Narrow" w:hAnsi="Arial Narrow" w:cs="Times New Roman"/>
        </w:rPr>
        <w:t>Участникът е регистриран в Търговския Регистър при АВ под ЕИК 13</w:t>
      </w:r>
      <w:r w:rsidR="00D2559F">
        <w:rPr>
          <w:rFonts w:ascii="Arial Narrow" w:hAnsi="Arial Narrow" w:cs="Times New Roman"/>
        </w:rPr>
        <w:t>0188559</w:t>
      </w:r>
    </w:p>
    <w:p w:rsidR="00AF6B86" w:rsidRPr="00AF6B86" w:rsidRDefault="00AF6B86" w:rsidP="009A596D">
      <w:pPr>
        <w:pStyle w:val="a3"/>
        <w:ind w:left="0" w:firstLine="360"/>
        <w:jc w:val="both"/>
        <w:rPr>
          <w:rFonts w:ascii="Arial Narrow" w:hAnsi="Arial Narrow" w:cs="Times New Roman"/>
        </w:rPr>
      </w:pPr>
      <w:r w:rsidRPr="00AF6B86">
        <w:rPr>
          <w:rFonts w:ascii="Arial Narrow" w:hAnsi="Arial Narrow" w:cs="Times New Roman"/>
        </w:rPr>
        <w:t>В представената оферта се съдържат:</w:t>
      </w:r>
    </w:p>
    <w:p w:rsidR="00D2559F" w:rsidRPr="00EC472B" w:rsidRDefault="00D2559F" w:rsidP="009A596D">
      <w:pPr>
        <w:numPr>
          <w:ilvl w:val="0"/>
          <w:numId w:val="11"/>
        </w:numPr>
        <w:suppressAutoHyphens/>
        <w:jc w:val="both"/>
        <w:rPr>
          <w:rFonts w:ascii="Arial Narrow" w:hAnsi="Arial Narrow"/>
          <w:lang w:eastAsia="ar-SA"/>
        </w:rPr>
      </w:pPr>
      <w:r w:rsidRPr="00EC472B">
        <w:rPr>
          <w:rFonts w:ascii="Arial Narrow" w:hAnsi="Arial Narrow"/>
          <w:lang w:eastAsia="ar-SA"/>
        </w:rPr>
        <w:t xml:space="preserve">Оферта </w:t>
      </w:r>
      <w:r w:rsidRPr="00D2559F">
        <w:rPr>
          <w:rFonts w:ascii="Arial Narrow" w:hAnsi="Arial Narrow"/>
          <w:lang w:eastAsia="ar-SA"/>
        </w:rPr>
        <w:t>-</w:t>
      </w:r>
      <w:r w:rsidRPr="00EC472B">
        <w:rPr>
          <w:rFonts w:ascii="Arial Narrow" w:hAnsi="Arial Narrow"/>
          <w:i/>
          <w:iCs/>
        </w:rPr>
        <w:t xml:space="preserve"> оригинал.</w:t>
      </w:r>
    </w:p>
    <w:p w:rsidR="00D2559F" w:rsidRPr="00EC472B" w:rsidRDefault="00D2559F" w:rsidP="009A596D">
      <w:pPr>
        <w:numPr>
          <w:ilvl w:val="0"/>
          <w:numId w:val="11"/>
        </w:numPr>
        <w:suppressAutoHyphens/>
        <w:jc w:val="both"/>
        <w:rPr>
          <w:rFonts w:ascii="Arial Narrow" w:hAnsi="Arial Narrow"/>
          <w:lang w:eastAsia="ar-SA"/>
        </w:rPr>
      </w:pPr>
      <w:r w:rsidRPr="00EC472B">
        <w:rPr>
          <w:rFonts w:ascii="Arial Narrow" w:hAnsi="Arial Narrow"/>
          <w:lang w:eastAsia="ar-SA"/>
        </w:rPr>
        <w:t xml:space="preserve">Техническо предложение </w:t>
      </w:r>
      <w:r>
        <w:rPr>
          <w:rFonts w:ascii="Arial Narrow" w:hAnsi="Arial Narrow"/>
          <w:lang w:eastAsia="ar-SA"/>
        </w:rPr>
        <w:t>-</w:t>
      </w:r>
      <w:r w:rsidRPr="00EC472B">
        <w:rPr>
          <w:rFonts w:ascii="Arial Narrow" w:hAnsi="Arial Narrow"/>
          <w:i/>
          <w:iCs/>
        </w:rPr>
        <w:t xml:space="preserve"> оригинал.</w:t>
      </w:r>
    </w:p>
    <w:p w:rsidR="00D2559F" w:rsidRPr="00EC472B" w:rsidRDefault="00D2559F" w:rsidP="009A596D">
      <w:pPr>
        <w:pStyle w:val="a6"/>
        <w:numPr>
          <w:ilvl w:val="0"/>
          <w:numId w:val="11"/>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Списък на документите, съдържащи се в офертата, подписан от кандидата</w:t>
      </w:r>
      <w:r>
        <w:rPr>
          <w:rFonts w:ascii="Arial Narrow" w:hAnsi="Arial Narrow" w:cs="Times New Roman"/>
          <w:sz w:val="24"/>
          <w:szCs w:val="24"/>
          <w:lang w:val="ru-RU"/>
        </w:rPr>
        <w:t xml:space="preserve"> - </w:t>
      </w:r>
      <w:r w:rsidRPr="00EC472B">
        <w:rPr>
          <w:rFonts w:ascii="Arial Narrow" w:hAnsi="Arial Narrow" w:cs="Times New Roman"/>
          <w:i/>
          <w:iCs/>
          <w:sz w:val="24"/>
          <w:szCs w:val="24"/>
          <w:lang w:val="bg-BG"/>
        </w:rPr>
        <w:t>оригинал.</w:t>
      </w:r>
    </w:p>
    <w:p w:rsidR="00D2559F" w:rsidRPr="00EC472B" w:rsidRDefault="00D2559F" w:rsidP="009A596D">
      <w:pPr>
        <w:numPr>
          <w:ilvl w:val="0"/>
          <w:numId w:val="11"/>
        </w:numPr>
        <w:suppressAutoHyphens/>
        <w:jc w:val="both"/>
        <w:rPr>
          <w:rFonts w:ascii="Arial Narrow" w:hAnsi="Arial Narrow"/>
          <w:lang w:eastAsia="ar-SA"/>
        </w:rPr>
      </w:pPr>
      <w:r w:rsidRPr="00EC472B">
        <w:rPr>
          <w:rFonts w:ascii="Arial Narrow" w:hAnsi="Arial Narrow"/>
          <w:lang w:eastAsia="ar-SA"/>
        </w:rPr>
        <w:t>Документ за регистрация по чл. 23 от Закона за търговския регистър- ЕИК- заверено от кандидата копие</w:t>
      </w:r>
      <w:r>
        <w:rPr>
          <w:rFonts w:ascii="Arial Narrow" w:hAnsi="Arial Narrow"/>
          <w:lang w:eastAsia="ar-SA"/>
        </w:rPr>
        <w:t xml:space="preserve"> </w:t>
      </w:r>
    </w:p>
    <w:p w:rsidR="00D2559F" w:rsidRPr="00EC472B" w:rsidRDefault="00D2559F" w:rsidP="009A596D">
      <w:pPr>
        <w:numPr>
          <w:ilvl w:val="0"/>
          <w:numId w:val="11"/>
        </w:numPr>
        <w:shd w:val="clear" w:color="auto" w:fill="FFFFFF"/>
        <w:tabs>
          <w:tab w:val="left" w:pos="254"/>
        </w:tabs>
        <w:jc w:val="both"/>
        <w:rPr>
          <w:rFonts w:ascii="Arial Narrow" w:hAnsi="Arial Narrow"/>
        </w:rPr>
      </w:pPr>
      <w:r w:rsidRPr="00EC472B">
        <w:rPr>
          <w:rFonts w:ascii="Arial Narrow" w:hAnsi="Arial Narrow"/>
          <w:lang w:val="ru-RU"/>
        </w:rPr>
        <w:t xml:space="preserve">Удостоверение за данъчна регистрация и ДДС </w:t>
      </w:r>
      <w:r>
        <w:rPr>
          <w:rFonts w:ascii="Arial Narrow" w:hAnsi="Arial Narrow"/>
          <w:lang w:val="ru-RU"/>
        </w:rPr>
        <w:t xml:space="preserve">- </w:t>
      </w:r>
      <w:r w:rsidRPr="00EC472B">
        <w:rPr>
          <w:rFonts w:ascii="Arial Narrow" w:hAnsi="Arial Narrow"/>
          <w:lang w:val="ru-RU"/>
        </w:rPr>
        <w:t>заверени от кандидата копия</w:t>
      </w:r>
      <w:r w:rsidRPr="00EC472B">
        <w:rPr>
          <w:rFonts w:ascii="Arial Narrow" w:hAnsi="Arial Narrow"/>
        </w:rPr>
        <w:t xml:space="preserve">. </w:t>
      </w:r>
    </w:p>
    <w:p w:rsidR="00D2559F" w:rsidRPr="00EC472B" w:rsidRDefault="00D2559F" w:rsidP="009A596D">
      <w:pPr>
        <w:numPr>
          <w:ilvl w:val="0"/>
          <w:numId w:val="11"/>
        </w:numPr>
        <w:shd w:val="clear" w:color="auto" w:fill="FFFFFF"/>
        <w:tabs>
          <w:tab w:val="left" w:pos="254"/>
        </w:tabs>
        <w:jc w:val="both"/>
        <w:rPr>
          <w:rFonts w:ascii="Arial Narrow" w:hAnsi="Arial Narrow"/>
        </w:rPr>
      </w:pPr>
      <w:r w:rsidRPr="00EC472B">
        <w:rPr>
          <w:rFonts w:ascii="Arial Narrow" w:hAnsi="Arial Narrow"/>
          <w:spacing w:val="3"/>
        </w:rPr>
        <w:t>Списък на персонала</w:t>
      </w:r>
      <w:r w:rsidRPr="00EC472B">
        <w:rPr>
          <w:rFonts w:ascii="Arial Narrow" w:hAnsi="Arial Narrow"/>
        </w:rPr>
        <w:t>, които ще бъдат ангажирани за изпълнението на поръчката</w:t>
      </w:r>
      <w:r>
        <w:rPr>
          <w:rFonts w:ascii="Arial Narrow" w:hAnsi="Arial Narrow"/>
        </w:rPr>
        <w:t>,</w:t>
      </w:r>
      <w:r w:rsidRPr="00EC472B">
        <w:rPr>
          <w:rFonts w:ascii="Arial Narrow" w:hAnsi="Arial Narrow"/>
        </w:rPr>
        <w:t xml:space="preserve"> ведно с документи за опит.</w:t>
      </w:r>
    </w:p>
    <w:p w:rsidR="00D2559F" w:rsidRPr="00EC472B" w:rsidRDefault="00D2559F" w:rsidP="009A596D">
      <w:pPr>
        <w:numPr>
          <w:ilvl w:val="0"/>
          <w:numId w:val="11"/>
        </w:numPr>
        <w:shd w:val="clear" w:color="auto" w:fill="FFFFFF"/>
        <w:tabs>
          <w:tab w:val="left" w:pos="254"/>
        </w:tabs>
        <w:jc w:val="both"/>
        <w:rPr>
          <w:rFonts w:ascii="Arial Narrow" w:hAnsi="Arial Narrow"/>
          <w:lang w:val="ru-RU"/>
        </w:rPr>
      </w:pPr>
      <w:r w:rsidRPr="00EC472B">
        <w:rPr>
          <w:rFonts w:ascii="Arial Narrow" w:hAnsi="Arial Narrow"/>
        </w:rPr>
        <w:t>Декларация за липса на обстоятелствата по чл. 54, ал. 1, т. 1, 2 и 7 от ЗОП</w:t>
      </w:r>
      <w:r>
        <w:rPr>
          <w:rFonts w:ascii="Arial Narrow" w:hAnsi="Arial Narrow"/>
        </w:rPr>
        <w:t xml:space="preserve"> – 3 бр.</w:t>
      </w:r>
      <w:r w:rsidRPr="00EC472B">
        <w:rPr>
          <w:rFonts w:ascii="Arial Narrow" w:hAnsi="Arial Narrow"/>
        </w:rPr>
        <w:t xml:space="preserve">; </w:t>
      </w:r>
    </w:p>
    <w:p w:rsidR="00D2559F" w:rsidRPr="00EC472B" w:rsidRDefault="00D2559F" w:rsidP="009A596D">
      <w:pPr>
        <w:numPr>
          <w:ilvl w:val="0"/>
          <w:numId w:val="11"/>
        </w:numPr>
        <w:shd w:val="clear" w:color="auto" w:fill="FFFFFF"/>
        <w:tabs>
          <w:tab w:val="left" w:pos="254"/>
        </w:tabs>
        <w:jc w:val="both"/>
        <w:rPr>
          <w:rFonts w:ascii="Arial Narrow" w:hAnsi="Arial Narrow"/>
          <w:lang w:val="ru-RU"/>
        </w:rPr>
      </w:pPr>
      <w:r w:rsidRPr="00EC472B">
        <w:rPr>
          <w:rFonts w:ascii="Arial Narrow" w:hAnsi="Arial Narrow"/>
        </w:rPr>
        <w:t xml:space="preserve">Декларация за липса на обстоятелствата по чл. 54, ал. 1, т. 3 - 5 от ЗОП; </w:t>
      </w:r>
    </w:p>
    <w:p w:rsidR="00D2559F" w:rsidRPr="00EC472B" w:rsidRDefault="00D2559F" w:rsidP="009A596D">
      <w:pPr>
        <w:numPr>
          <w:ilvl w:val="0"/>
          <w:numId w:val="11"/>
        </w:numPr>
        <w:shd w:val="clear" w:color="auto" w:fill="FFFFFF"/>
        <w:tabs>
          <w:tab w:val="left" w:pos="254"/>
        </w:tabs>
        <w:jc w:val="both"/>
        <w:rPr>
          <w:rFonts w:ascii="Arial Narrow" w:hAnsi="Arial Narrow"/>
          <w:lang w:val="ru-RU"/>
        </w:rPr>
      </w:pPr>
      <w:r w:rsidRPr="00EC472B">
        <w:rPr>
          <w:rFonts w:ascii="Arial Narrow" w:hAnsi="Arial Narrow"/>
        </w:rPr>
        <w:t>Декларация по чл. 66, ал. 1 от ЗОП за подизпълнители</w:t>
      </w:r>
    </w:p>
    <w:p w:rsidR="00D2559F" w:rsidRPr="00EC472B" w:rsidRDefault="00D2559F" w:rsidP="009A596D">
      <w:pPr>
        <w:numPr>
          <w:ilvl w:val="0"/>
          <w:numId w:val="11"/>
        </w:numPr>
        <w:shd w:val="clear" w:color="auto" w:fill="FFFFFF"/>
        <w:tabs>
          <w:tab w:val="left" w:pos="254"/>
        </w:tabs>
        <w:jc w:val="both"/>
        <w:rPr>
          <w:rFonts w:ascii="Arial Narrow" w:hAnsi="Arial Narrow"/>
          <w:lang w:val="ru-RU"/>
        </w:rPr>
      </w:pPr>
      <w:r>
        <w:rPr>
          <w:rFonts w:ascii="Arial Narrow" w:hAnsi="Arial Narrow"/>
          <w:lang w:val="ru-RU"/>
        </w:rPr>
        <w:t>Д</w:t>
      </w:r>
      <w:r w:rsidRPr="00EC472B">
        <w:rPr>
          <w:rFonts w:ascii="Arial Narrow" w:hAnsi="Arial Narrow"/>
        </w:rPr>
        <w:t>екларация от участника</w:t>
      </w:r>
      <w:r w:rsidR="009F3F2A">
        <w:rPr>
          <w:rFonts w:ascii="Arial Narrow" w:hAnsi="Arial Narrow"/>
        </w:rPr>
        <w:t xml:space="preserve">, както и от същия по отношение на </w:t>
      </w:r>
      <w:r w:rsidRPr="00EC472B">
        <w:rPr>
          <w:rFonts w:ascii="Arial Narrow" w:hAnsi="Arial Narrow"/>
        </w:rPr>
        <w:t xml:space="preserve">наетите от него лица, че същите не са строители и/или доставчици на машини, съоръжения, технологично оборудване, вкл. и свързаните с тях лица по смисъла на </w:t>
      </w:r>
      <w:r w:rsidRPr="00EC472B">
        <w:rPr>
          <w:rStyle w:val="newdocreference"/>
          <w:rFonts w:ascii="Arial Narrow" w:hAnsi="Arial Narrow"/>
        </w:rPr>
        <w:t>Търговския закон</w:t>
      </w:r>
      <w:r w:rsidRPr="00EC472B">
        <w:rPr>
          <w:rFonts w:ascii="Arial Narrow" w:hAnsi="Arial Narrow"/>
        </w:rPr>
        <w:t>.</w:t>
      </w:r>
    </w:p>
    <w:p w:rsidR="00D2559F" w:rsidRPr="00EC472B" w:rsidRDefault="00D2559F" w:rsidP="009A596D">
      <w:pPr>
        <w:numPr>
          <w:ilvl w:val="0"/>
          <w:numId w:val="11"/>
        </w:numPr>
        <w:suppressAutoHyphens/>
        <w:jc w:val="both"/>
        <w:rPr>
          <w:rFonts w:ascii="Arial Narrow" w:hAnsi="Arial Narrow"/>
          <w:lang w:eastAsia="ar-SA"/>
        </w:rPr>
      </w:pPr>
      <w:r>
        <w:rPr>
          <w:rFonts w:ascii="Arial Narrow" w:hAnsi="Arial Narrow"/>
          <w:lang w:val="ru-RU"/>
        </w:rPr>
        <w:t>Ц</w:t>
      </w:r>
      <w:r w:rsidRPr="00EC472B">
        <w:rPr>
          <w:rFonts w:ascii="Arial Narrow" w:hAnsi="Arial Narrow"/>
          <w:lang w:val="ru-RU"/>
        </w:rPr>
        <w:t xml:space="preserve">еново предложение - </w:t>
      </w:r>
      <w:r w:rsidRPr="00EC472B">
        <w:rPr>
          <w:rFonts w:ascii="Arial Narrow" w:hAnsi="Arial Narrow"/>
          <w:i/>
          <w:iCs/>
        </w:rPr>
        <w:t>оригинал.</w:t>
      </w:r>
      <w:r w:rsidRPr="00EC472B">
        <w:rPr>
          <w:rFonts w:ascii="Arial Narrow" w:hAnsi="Arial Narrow"/>
          <w:lang w:val="ru-RU"/>
        </w:rPr>
        <w:t>;</w:t>
      </w:r>
    </w:p>
    <w:p w:rsidR="00D2559F" w:rsidRPr="00EC472B" w:rsidRDefault="00D2559F" w:rsidP="009A596D">
      <w:pPr>
        <w:numPr>
          <w:ilvl w:val="0"/>
          <w:numId w:val="11"/>
        </w:numPr>
        <w:shd w:val="clear" w:color="auto" w:fill="FFFFFF"/>
        <w:tabs>
          <w:tab w:val="left" w:pos="724"/>
        </w:tabs>
        <w:jc w:val="both"/>
        <w:rPr>
          <w:rFonts w:ascii="Arial Narrow" w:hAnsi="Arial Narrow"/>
          <w:lang w:val="ru-RU"/>
        </w:rPr>
      </w:pPr>
      <w:r w:rsidRPr="00EC472B">
        <w:rPr>
          <w:rFonts w:ascii="Arial Narrow" w:hAnsi="Arial Narrow"/>
          <w:lang w:val="ru-RU"/>
        </w:rPr>
        <w:t>Копие от застраховка за професионална отговорност по чл. 171 от ЗУТ</w:t>
      </w:r>
      <w:r>
        <w:rPr>
          <w:rFonts w:ascii="Arial Narrow" w:hAnsi="Arial Narrow"/>
          <w:lang w:val="ru-RU"/>
        </w:rPr>
        <w:t xml:space="preserve"> -</w:t>
      </w:r>
      <w:r w:rsidRPr="00EC472B">
        <w:rPr>
          <w:rFonts w:ascii="Arial Narrow" w:hAnsi="Arial Narrow"/>
          <w:i/>
          <w:iCs/>
        </w:rPr>
        <w:t xml:space="preserve"> заверено копие</w:t>
      </w:r>
      <w:r w:rsidRPr="00EC472B">
        <w:rPr>
          <w:rFonts w:ascii="Arial Narrow" w:hAnsi="Arial Narrow"/>
          <w:spacing w:val="3"/>
          <w:lang w:val="ru-RU"/>
        </w:rPr>
        <w:t>.</w:t>
      </w:r>
    </w:p>
    <w:p w:rsidR="00D2559F" w:rsidRPr="00EC472B" w:rsidRDefault="00D2559F" w:rsidP="009A596D">
      <w:pPr>
        <w:pStyle w:val="a6"/>
        <w:numPr>
          <w:ilvl w:val="0"/>
          <w:numId w:val="11"/>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Документи</w:t>
      </w:r>
      <w:r>
        <w:rPr>
          <w:rFonts w:ascii="Arial Narrow" w:hAnsi="Arial Narrow" w:cs="Times New Roman"/>
          <w:sz w:val="24"/>
          <w:szCs w:val="24"/>
          <w:lang w:val="ru-RU"/>
        </w:rPr>
        <w:t>,</w:t>
      </w:r>
      <w:r w:rsidRPr="00EC472B">
        <w:rPr>
          <w:rFonts w:ascii="Arial Narrow" w:hAnsi="Arial Narrow" w:cs="Times New Roman"/>
          <w:sz w:val="24"/>
          <w:szCs w:val="24"/>
          <w:lang w:val="ru-RU"/>
        </w:rPr>
        <w:t xml:space="preserve"> доказващи вписването в </w:t>
      </w:r>
      <w:r w:rsidRPr="00EC472B">
        <w:rPr>
          <w:rFonts w:ascii="Arial Narrow" w:hAnsi="Arial Narrow"/>
          <w:color w:val="0D0D0D"/>
          <w:sz w:val="24"/>
          <w:szCs w:val="24"/>
          <w:lang w:val="ru-RU"/>
        </w:rPr>
        <w:t>регистъра на консултантите за оценяване на съответствието на инвестиционните проекти и/или упражняване на строителен надзор</w:t>
      </w:r>
      <w:r>
        <w:rPr>
          <w:rFonts w:ascii="Arial Narrow" w:hAnsi="Arial Narrow"/>
          <w:color w:val="0D0D0D"/>
          <w:sz w:val="24"/>
          <w:szCs w:val="24"/>
          <w:lang w:val="ru-RU"/>
        </w:rPr>
        <w:t xml:space="preserve"> </w:t>
      </w:r>
      <w:r>
        <w:rPr>
          <w:rFonts w:ascii="Arial Narrow" w:hAnsi="Arial Narrow" w:cs="Times New Roman"/>
          <w:sz w:val="24"/>
          <w:szCs w:val="24"/>
          <w:lang w:val="ru-RU"/>
        </w:rPr>
        <w:t>-</w:t>
      </w:r>
      <w:r w:rsidRPr="00EC472B">
        <w:rPr>
          <w:rFonts w:ascii="Arial Narrow" w:hAnsi="Arial Narrow" w:cs="Times New Roman"/>
          <w:i/>
          <w:iCs/>
          <w:sz w:val="24"/>
          <w:szCs w:val="24"/>
          <w:lang w:val="ru-RU"/>
        </w:rPr>
        <w:t xml:space="preserve"> заверено копие;</w:t>
      </w:r>
    </w:p>
    <w:p w:rsidR="00AF6B86" w:rsidRPr="00AF6B86" w:rsidRDefault="00AF6B86" w:rsidP="009A596D">
      <w:pPr>
        <w:pStyle w:val="a3"/>
        <w:ind w:left="0"/>
        <w:jc w:val="both"/>
        <w:rPr>
          <w:rFonts w:ascii="Arial Narrow" w:hAnsi="Arial Narrow" w:cs="Times New Roman"/>
        </w:rPr>
      </w:pPr>
    </w:p>
    <w:p w:rsidR="00AF6B86" w:rsidRPr="00AF6B86" w:rsidRDefault="00AF6B86" w:rsidP="009A596D">
      <w:pPr>
        <w:pStyle w:val="a3"/>
        <w:ind w:left="0" w:firstLine="720"/>
        <w:jc w:val="both"/>
        <w:rPr>
          <w:rFonts w:ascii="Arial Narrow" w:hAnsi="Arial Narrow" w:cs="Times New Roman"/>
        </w:rPr>
      </w:pPr>
      <w:r w:rsidRPr="00AF6B86">
        <w:rPr>
          <w:rFonts w:ascii="Arial Narrow" w:hAnsi="Arial Narrow" w:cs="Times New Roman"/>
        </w:rPr>
        <w:t>Комисията установи, че участникът е представил необходимите и изисквани документи, като пристъпи към разглеждане и оценка на същите.</w:t>
      </w:r>
    </w:p>
    <w:p w:rsidR="00662442" w:rsidRDefault="00AF6B86" w:rsidP="009A596D">
      <w:pPr>
        <w:pStyle w:val="a3"/>
        <w:ind w:left="0" w:firstLine="720"/>
        <w:jc w:val="both"/>
        <w:rPr>
          <w:rFonts w:ascii="Arial Narrow" w:hAnsi="Arial Narrow" w:cs="Times New Roman"/>
        </w:rPr>
      </w:pPr>
      <w:r w:rsidRPr="00AF6B86">
        <w:rPr>
          <w:rFonts w:ascii="Arial Narrow" w:hAnsi="Arial Narrow" w:cs="Times New Roman"/>
        </w:rPr>
        <w:t>При прегледа на документите Комисията установи</w:t>
      </w:r>
      <w:r w:rsidR="00662442">
        <w:rPr>
          <w:rFonts w:ascii="Arial Narrow" w:hAnsi="Arial Narrow" w:cs="Times New Roman"/>
        </w:rPr>
        <w:t xml:space="preserve"> следните несъответствия съгласно изискванията на Възложителя:</w:t>
      </w:r>
    </w:p>
    <w:p w:rsidR="00AF6B86" w:rsidRDefault="00662442" w:rsidP="009A596D">
      <w:pPr>
        <w:pStyle w:val="a3"/>
        <w:numPr>
          <w:ilvl w:val="0"/>
          <w:numId w:val="12"/>
        </w:numPr>
        <w:jc w:val="both"/>
        <w:rPr>
          <w:rFonts w:ascii="Arial Narrow" w:hAnsi="Arial Narrow" w:cs="Times New Roman"/>
          <w:iCs/>
        </w:rPr>
      </w:pPr>
      <w:r>
        <w:rPr>
          <w:rFonts w:ascii="Arial Narrow" w:hAnsi="Arial Narrow" w:cs="Times New Roman"/>
        </w:rPr>
        <w:t>порок във всяка от</w:t>
      </w:r>
      <w:r w:rsidR="00AF6B86" w:rsidRPr="00AF6B86">
        <w:rPr>
          <w:rFonts w:ascii="Arial Narrow" w:hAnsi="Arial Narrow" w:cs="Times New Roman"/>
        </w:rPr>
        <w:t xml:space="preserve"> </w:t>
      </w:r>
      <w:r w:rsidR="00D2559F" w:rsidRPr="00AF6B86">
        <w:rPr>
          <w:rFonts w:ascii="Arial Narrow" w:hAnsi="Arial Narrow" w:cs="Times New Roman"/>
          <w:iCs/>
        </w:rPr>
        <w:t>представен</w:t>
      </w:r>
      <w:r>
        <w:rPr>
          <w:rFonts w:ascii="Arial Narrow" w:hAnsi="Arial Narrow" w:cs="Times New Roman"/>
          <w:iCs/>
        </w:rPr>
        <w:t>и</w:t>
      </w:r>
      <w:r w:rsidR="00D2559F" w:rsidRPr="00AF6B86">
        <w:rPr>
          <w:rFonts w:ascii="Arial Narrow" w:hAnsi="Arial Narrow" w:cs="Times New Roman"/>
          <w:iCs/>
        </w:rPr>
        <w:t>т</w:t>
      </w:r>
      <w:r>
        <w:rPr>
          <w:rFonts w:ascii="Arial Narrow" w:hAnsi="Arial Narrow" w:cs="Times New Roman"/>
          <w:iCs/>
        </w:rPr>
        <w:t>е 3 бр.</w:t>
      </w:r>
      <w:r w:rsidR="00D2559F" w:rsidRPr="00AF6B86">
        <w:rPr>
          <w:rFonts w:ascii="Arial Narrow" w:hAnsi="Arial Narrow" w:cs="Times New Roman"/>
          <w:iCs/>
        </w:rPr>
        <w:t xml:space="preserve"> деклараци</w:t>
      </w:r>
      <w:r>
        <w:rPr>
          <w:rFonts w:ascii="Arial Narrow" w:hAnsi="Arial Narrow" w:cs="Times New Roman"/>
          <w:iCs/>
        </w:rPr>
        <w:t>и</w:t>
      </w:r>
      <w:r w:rsidR="00D2559F" w:rsidRPr="00AF6B86">
        <w:rPr>
          <w:rFonts w:ascii="Arial Narrow" w:hAnsi="Arial Narrow" w:cs="Times New Roman"/>
          <w:iCs/>
        </w:rPr>
        <w:t xml:space="preserve"> за обстоятелствата по чл. 54, ал. 1, т. 1, 2 и 7 ЗОП, </w:t>
      </w:r>
      <w:r>
        <w:rPr>
          <w:rFonts w:ascii="Arial Narrow" w:hAnsi="Arial Narrow" w:cs="Times New Roman"/>
          <w:iCs/>
        </w:rPr>
        <w:t>като в</w:t>
      </w:r>
      <w:r w:rsidR="00D2559F" w:rsidRPr="00AF6B86">
        <w:rPr>
          <w:rFonts w:ascii="Arial Narrow" w:hAnsi="Arial Narrow" w:cs="Times New Roman"/>
          <w:iCs/>
        </w:rPr>
        <w:t xml:space="preserve"> т. 3</w:t>
      </w:r>
      <w:r>
        <w:rPr>
          <w:rFonts w:ascii="Arial Narrow" w:hAnsi="Arial Narrow" w:cs="Times New Roman"/>
          <w:iCs/>
        </w:rPr>
        <w:t xml:space="preserve"> от текста на документа се</w:t>
      </w:r>
      <w:r w:rsidR="00D2559F" w:rsidRPr="00AF6B86">
        <w:rPr>
          <w:rFonts w:ascii="Arial Narrow" w:hAnsi="Arial Narrow" w:cs="Times New Roman"/>
          <w:iCs/>
        </w:rPr>
        <w:t xml:space="preserve"> декларира, че </w:t>
      </w:r>
      <w:r>
        <w:rPr>
          <w:rFonts w:ascii="Arial Narrow" w:hAnsi="Arial Narrow" w:cs="Times New Roman"/>
          <w:iCs/>
        </w:rPr>
        <w:t xml:space="preserve">деклариращият </w:t>
      </w:r>
      <w:r w:rsidR="00D2559F" w:rsidRPr="00AF6B86">
        <w:rPr>
          <w:rFonts w:ascii="Arial Narrow" w:hAnsi="Arial Narrow" w:cs="Times New Roman"/>
          <w:iCs/>
        </w:rPr>
        <w:t>е осъждан за престъпления съгласно т. 1 и 2 от текста на същата декларация, а в т. 1 и 2 се декларира липса на осъждане, поради което декларацията не може да се приема за валидна, тъй като съдържа противоречащи се изявления</w:t>
      </w:r>
      <w:r w:rsidR="00AF6B86" w:rsidRPr="00AF6B86">
        <w:rPr>
          <w:rFonts w:ascii="Arial Narrow" w:hAnsi="Arial Narrow" w:cs="Times New Roman"/>
          <w:iCs/>
        </w:rPr>
        <w:t xml:space="preserve">. </w:t>
      </w:r>
    </w:p>
    <w:p w:rsidR="00662442" w:rsidRPr="00AF6B86" w:rsidRDefault="00594728" w:rsidP="009A596D">
      <w:pPr>
        <w:pStyle w:val="a3"/>
        <w:numPr>
          <w:ilvl w:val="0"/>
          <w:numId w:val="12"/>
        </w:numPr>
        <w:jc w:val="both"/>
        <w:rPr>
          <w:rFonts w:ascii="Arial Narrow" w:hAnsi="Arial Narrow" w:cs="Times New Roman"/>
          <w:iCs/>
        </w:rPr>
      </w:pPr>
      <w:r>
        <w:rPr>
          <w:rFonts w:ascii="Arial Narrow" w:hAnsi="Arial Narrow"/>
          <w:lang w:val="ru-RU"/>
        </w:rPr>
        <w:lastRenderedPageBreak/>
        <w:t>л</w:t>
      </w:r>
      <w:r w:rsidR="00662442">
        <w:rPr>
          <w:rFonts w:ascii="Arial Narrow" w:hAnsi="Arial Narrow"/>
          <w:lang w:val="ru-RU"/>
        </w:rPr>
        <w:t>ипсват д</w:t>
      </w:r>
      <w:r w:rsidR="00662442" w:rsidRPr="00EC472B">
        <w:rPr>
          <w:rFonts w:ascii="Arial Narrow" w:hAnsi="Arial Narrow"/>
        </w:rPr>
        <w:t>еклараци</w:t>
      </w:r>
      <w:r w:rsidR="00662442">
        <w:rPr>
          <w:rFonts w:ascii="Arial Narrow" w:hAnsi="Arial Narrow"/>
        </w:rPr>
        <w:t>и</w:t>
      </w:r>
      <w:r w:rsidR="00662442" w:rsidRPr="00EC472B">
        <w:rPr>
          <w:rFonts w:ascii="Arial Narrow" w:hAnsi="Arial Narrow"/>
        </w:rPr>
        <w:t xml:space="preserve"> от наетите от </w:t>
      </w:r>
      <w:r w:rsidR="00662442">
        <w:rPr>
          <w:rFonts w:ascii="Arial Narrow" w:hAnsi="Arial Narrow"/>
        </w:rPr>
        <w:t>участника</w:t>
      </w:r>
      <w:r w:rsidR="00662442" w:rsidRPr="00EC472B">
        <w:rPr>
          <w:rFonts w:ascii="Arial Narrow" w:hAnsi="Arial Narrow"/>
        </w:rPr>
        <w:t xml:space="preserve"> лица, че същите не са строители и/или доставчици на машини, съоръжения, технологично оборудване, вкл. и свързаните с тях лица по смисъла на </w:t>
      </w:r>
      <w:r w:rsidR="00662442" w:rsidRPr="00EC472B">
        <w:rPr>
          <w:rStyle w:val="newdocreference"/>
          <w:rFonts w:ascii="Arial Narrow" w:hAnsi="Arial Narrow"/>
        </w:rPr>
        <w:t>Търговския закон</w:t>
      </w:r>
      <w:r w:rsidR="00662442">
        <w:rPr>
          <w:rStyle w:val="newdocreference"/>
          <w:rFonts w:ascii="Arial Narrow" w:hAnsi="Arial Narrow"/>
        </w:rPr>
        <w:t>.</w:t>
      </w:r>
    </w:p>
    <w:p w:rsidR="00AF6B86" w:rsidRPr="00AF6B86" w:rsidRDefault="00AF6B86" w:rsidP="009A596D">
      <w:pPr>
        <w:pStyle w:val="a3"/>
        <w:ind w:left="0" w:firstLine="720"/>
        <w:jc w:val="both"/>
        <w:rPr>
          <w:rFonts w:ascii="Arial Narrow" w:hAnsi="Arial Narrow" w:cs="Times New Roman"/>
          <w:iCs/>
        </w:rPr>
      </w:pPr>
    </w:p>
    <w:p w:rsidR="00AF6B86" w:rsidRPr="009A596D" w:rsidRDefault="00AF6B86" w:rsidP="009A596D">
      <w:pPr>
        <w:pStyle w:val="a3"/>
        <w:ind w:left="0" w:firstLine="720"/>
        <w:jc w:val="both"/>
        <w:rPr>
          <w:rFonts w:ascii="Arial Narrow" w:hAnsi="Arial Narrow" w:cs="Times New Roman"/>
          <w:i/>
        </w:rPr>
      </w:pPr>
      <w:r w:rsidRPr="009A596D">
        <w:rPr>
          <w:rFonts w:ascii="Arial Narrow" w:hAnsi="Arial Narrow" w:cs="Times New Roman"/>
          <w:i/>
          <w:iCs/>
        </w:rPr>
        <w:t xml:space="preserve">Поради горното Комисията единодушно реши, че участник </w:t>
      </w:r>
      <w:r w:rsidR="00662442" w:rsidRPr="009A596D">
        <w:rPr>
          <w:rFonts w:ascii="Arial Narrow" w:hAnsi="Arial Narrow" w:cs="Times New Roman"/>
          <w:i/>
        </w:rPr>
        <w:t xml:space="preserve">„Бул Строй Контрол Инженеринг“ АД </w:t>
      </w:r>
      <w:r w:rsidRPr="009A596D">
        <w:rPr>
          <w:rFonts w:ascii="Arial Narrow" w:hAnsi="Arial Narrow" w:cs="Times New Roman"/>
          <w:i/>
        </w:rPr>
        <w:t>се отстранява от участие в процедурата и негов</w:t>
      </w:r>
      <w:r w:rsidR="00662442" w:rsidRPr="009A596D">
        <w:rPr>
          <w:rFonts w:ascii="Arial Narrow" w:hAnsi="Arial Narrow" w:cs="Times New Roman"/>
          <w:i/>
        </w:rPr>
        <w:t>о</w:t>
      </w:r>
      <w:r w:rsidRPr="009A596D">
        <w:rPr>
          <w:rFonts w:ascii="Arial Narrow" w:hAnsi="Arial Narrow" w:cs="Times New Roman"/>
          <w:i/>
        </w:rPr>
        <w:t>т</w:t>
      </w:r>
      <w:r w:rsidR="00662442" w:rsidRPr="009A596D">
        <w:rPr>
          <w:rFonts w:ascii="Arial Narrow" w:hAnsi="Arial Narrow" w:cs="Times New Roman"/>
          <w:i/>
        </w:rPr>
        <w:t>о</w:t>
      </w:r>
      <w:r w:rsidRPr="009A596D">
        <w:rPr>
          <w:rFonts w:ascii="Arial Narrow" w:hAnsi="Arial Narrow" w:cs="Times New Roman"/>
          <w:i/>
        </w:rPr>
        <w:t xml:space="preserve"> ценов</w:t>
      </w:r>
      <w:r w:rsidR="00662442" w:rsidRPr="009A596D">
        <w:rPr>
          <w:rFonts w:ascii="Arial Narrow" w:hAnsi="Arial Narrow" w:cs="Times New Roman"/>
          <w:i/>
        </w:rPr>
        <w:t>о</w:t>
      </w:r>
      <w:r w:rsidRPr="009A596D">
        <w:rPr>
          <w:rFonts w:ascii="Arial Narrow" w:hAnsi="Arial Narrow" w:cs="Times New Roman"/>
          <w:i/>
        </w:rPr>
        <w:t xml:space="preserve"> предложени</w:t>
      </w:r>
      <w:r w:rsidR="00662442" w:rsidRPr="009A596D">
        <w:rPr>
          <w:rFonts w:ascii="Arial Narrow" w:hAnsi="Arial Narrow" w:cs="Times New Roman"/>
          <w:i/>
        </w:rPr>
        <w:t>е</w:t>
      </w:r>
      <w:r w:rsidRPr="009A596D">
        <w:rPr>
          <w:rFonts w:ascii="Arial Narrow" w:hAnsi="Arial Narrow" w:cs="Times New Roman"/>
          <w:i/>
        </w:rPr>
        <w:t xml:space="preserve"> няма да бъд</w:t>
      </w:r>
      <w:r w:rsidR="00541984" w:rsidRPr="009A596D">
        <w:rPr>
          <w:rFonts w:ascii="Arial Narrow" w:hAnsi="Arial Narrow" w:cs="Times New Roman"/>
          <w:i/>
        </w:rPr>
        <w:t>е</w:t>
      </w:r>
      <w:r w:rsidRPr="009A596D">
        <w:rPr>
          <w:rFonts w:ascii="Arial Narrow" w:hAnsi="Arial Narrow" w:cs="Times New Roman"/>
          <w:i/>
        </w:rPr>
        <w:t xml:space="preserve"> разглеждан</w:t>
      </w:r>
      <w:r w:rsidR="00662442" w:rsidRPr="009A596D">
        <w:rPr>
          <w:rFonts w:ascii="Arial Narrow" w:hAnsi="Arial Narrow" w:cs="Times New Roman"/>
          <w:i/>
        </w:rPr>
        <w:t>о</w:t>
      </w:r>
      <w:r w:rsidRPr="009A596D">
        <w:rPr>
          <w:rFonts w:ascii="Arial Narrow" w:hAnsi="Arial Narrow" w:cs="Times New Roman"/>
          <w:i/>
        </w:rPr>
        <w:t xml:space="preserve"> и оценяван</w:t>
      </w:r>
      <w:r w:rsidR="00662442" w:rsidRPr="009A596D">
        <w:rPr>
          <w:rFonts w:ascii="Arial Narrow" w:hAnsi="Arial Narrow" w:cs="Times New Roman"/>
          <w:i/>
        </w:rPr>
        <w:t>о</w:t>
      </w:r>
      <w:r w:rsidRPr="009A596D">
        <w:rPr>
          <w:rFonts w:ascii="Arial Narrow" w:hAnsi="Arial Narrow" w:cs="Times New Roman"/>
          <w:i/>
        </w:rPr>
        <w:t>.</w:t>
      </w:r>
    </w:p>
    <w:p w:rsidR="00AF6B86" w:rsidRDefault="00AF6B86" w:rsidP="009A596D">
      <w:pPr>
        <w:jc w:val="both"/>
        <w:rPr>
          <w:rFonts w:ascii="Arial Narrow" w:hAnsi="Arial Narrow" w:cs="Times New Roman"/>
        </w:rPr>
      </w:pPr>
    </w:p>
    <w:p w:rsidR="009F3F2A" w:rsidRPr="007C5C86" w:rsidRDefault="009F3F2A" w:rsidP="009A596D">
      <w:pPr>
        <w:pStyle w:val="a3"/>
        <w:numPr>
          <w:ilvl w:val="0"/>
          <w:numId w:val="10"/>
        </w:numPr>
        <w:ind w:left="0" w:firstLine="360"/>
        <w:jc w:val="both"/>
        <w:rPr>
          <w:rFonts w:ascii="Arial Narrow" w:hAnsi="Arial Narrow" w:cs="Times New Roman"/>
        </w:rPr>
      </w:pPr>
      <w:r w:rsidRPr="007C5C86">
        <w:rPr>
          <w:rFonts w:ascii="Arial Narrow" w:hAnsi="Arial Narrow" w:cs="Times New Roman"/>
        </w:rPr>
        <w:t xml:space="preserve">Оферта </w:t>
      </w:r>
      <w:r w:rsidR="007C5C86">
        <w:rPr>
          <w:rFonts w:ascii="Arial Narrow" w:hAnsi="Arial Narrow" w:cs="Times New Roman"/>
        </w:rPr>
        <w:t>на у</w:t>
      </w:r>
      <w:r w:rsidRPr="007C5C86">
        <w:rPr>
          <w:rFonts w:ascii="Arial Narrow" w:hAnsi="Arial Narrow" w:cs="Times New Roman"/>
        </w:rPr>
        <w:t>частник „Стройна 2002“ ЕООД</w:t>
      </w:r>
    </w:p>
    <w:p w:rsidR="009F3F2A" w:rsidRPr="00AF6B86" w:rsidRDefault="009F3F2A" w:rsidP="009A596D">
      <w:pPr>
        <w:pStyle w:val="a3"/>
        <w:ind w:left="0" w:firstLine="360"/>
        <w:jc w:val="both"/>
        <w:rPr>
          <w:rFonts w:ascii="Arial Narrow" w:hAnsi="Arial Narrow" w:cs="Times New Roman"/>
          <w:lang w:val="ru-RU"/>
        </w:rPr>
      </w:pPr>
      <w:r w:rsidRPr="00AF6B86">
        <w:rPr>
          <w:rFonts w:ascii="Arial Narrow" w:hAnsi="Arial Narrow" w:cs="Times New Roman"/>
        </w:rPr>
        <w:t>Участникът е регистриран в Търговския Регистър при АВ под ЕИК 13</w:t>
      </w:r>
      <w:r>
        <w:rPr>
          <w:rFonts w:ascii="Arial Narrow" w:hAnsi="Arial Narrow" w:cs="Times New Roman"/>
        </w:rPr>
        <w:t>0951677</w:t>
      </w:r>
    </w:p>
    <w:p w:rsidR="009F3F2A" w:rsidRDefault="009F3F2A" w:rsidP="009A596D">
      <w:pPr>
        <w:pStyle w:val="a3"/>
        <w:ind w:left="0"/>
        <w:jc w:val="both"/>
        <w:rPr>
          <w:rFonts w:ascii="Arial Narrow" w:hAnsi="Arial Narrow" w:cs="Times New Roman"/>
        </w:rPr>
      </w:pPr>
    </w:p>
    <w:p w:rsidR="009F3F2A" w:rsidRPr="00AF6B86" w:rsidRDefault="009F3F2A" w:rsidP="009A596D">
      <w:pPr>
        <w:pStyle w:val="a3"/>
        <w:ind w:left="0" w:firstLine="360"/>
        <w:jc w:val="both"/>
        <w:rPr>
          <w:rFonts w:ascii="Arial Narrow" w:hAnsi="Arial Narrow" w:cs="Times New Roman"/>
        </w:rPr>
      </w:pPr>
      <w:r w:rsidRPr="00AF6B86">
        <w:rPr>
          <w:rFonts w:ascii="Arial Narrow" w:hAnsi="Arial Narrow" w:cs="Times New Roman"/>
        </w:rPr>
        <w:t>В представената оферта се съдържат:</w:t>
      </w:r>
    </w:p>
    <w:p w:rsidR="009F3F2A" w:rsidRPr="009F3F2A" w:rsidRDefault="009F3F2A" w:rsidP="009A596D">
      <w:pPr>
        <w:pStyle w:val="a3"/>
        <w:numPr>
          <w:ilvl w:val="0"/>
          <w:numId w:val="14"/>
        </w:numPr>
        <w:suppressAutoHyphens/>
        <w:jc w:val="both"/>
        <w:rPr>
          <w:rFonts w:ascii="Arial Narrow" w:hAnsi="Arial Narrow"/>
          <w:lang w:eastAsia="ar-SA"/>
        </w:rPr>
      </w:pPr>
      <w:r w:rsidRPr="009F3F2A">
        <w:rPr>
          <w:rFonts w:ascii="Arial Narrow" w:hAnsi="Arial Narrow"/>
          <w:lang w:eastAsia="ar-SA"/>
        </w:rPr>
        <w:t>Оферта -</w:t>
      </w:r>
      <w:r w:rsidRPr="009F3F2A">
        <w:rPr>
          <w:rFonts w:ascii="Arial Narrow" w:hAnsi="Arial Narrow"/>
          <w:i/>
          <w:iCs/>
        </w:rPr>
        <w:t xml:space="preserve"> оригинал.</w:t>
      </w:r>
    </w:p>
    <w:p w:rsidR="009F3F2A" w:rsidRPr="009F3F2A" w:rsidRDefault="009F3F2A" w:rsidP="009A596D">
      <w:pPr>
        <w:pStyle w:val="a3"/>
        <w:numPr>
          <w:ilvl w:val="0"/>
          <w:numId w:val="14"/>
        </w:numPr>
        <w:suppressAutoHyphens/>
        <w:jc w:val="both"/>
        <w:rPr>
          <w:rFonts w:ascii="Arial Narrow" w:hAnsi="Arial Narrow"/>
          <w:lang w:eastAsia="ar-SA"/>
        </w:rPr>
      </w:pPr>
      <w:r w:rsidRPr="009F3F2A">
        <w:rPr>
          <w:rFonts w:ascii="Arial Narrow" w:hAnsi="Arial Narrow"/>
          <w:lang w:eastAsia="ar-SA"/>
        </w:rPr>
        <w:t>Техническо предложение -</w:t>
      </w:r>
      <w:r w:rsidRPr="009F3F2A">
        <w:rPr>
          <w:rFonts w:ascii="Arial Narrow" w:hAnsi="Arial Narrow"/>
          <w:i/>
          <w:iCs/>
        </w:rPr>
        <w:t xml:space="preserve"> оригинал.</w:t>
      </w:r>
    </w:p>
    <w:p w:rsidR="009F3F2A" w:rsidRPr="00EC472B" w:rsidRDefault="009F3F2A" w:rsidP="009A596D">
      <w:pPr>
        <w:pStyle w:val="a6"/>
        <w:numPr>
          <w:ilvl w:val="0"/>
          <w:numId w:val="14"/>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Списък на документите, съдържащи се в офертата, подписан от кандидата</w:t>
      </w:r>
      <w:r>
        <w:rPr>
          <w:rFonts w:ascii="Arial Narrow" w:hAnsi="Arial Narrow" w:cs="Times New Roman"/>
          <w:sz w:val="24"/>
          <w:szCs w:val="24"/>
          <w:lang w:val="ru-RU"/>
        </w:rPr>
        <w:t xml:space="preserve"> - </w:t>
      </w:r>
      <w:r w:rsidRPr="00EC472B">
        <w:rPr>
          <w:rFonts w:ascii="Arial Narrow" w:hAnsi="Arial Narrow" w:cs="Times New Roman"/>
          <w:i/>
          <w:iCs/>
          <w:sz w:val="24"/>
          <w:szCs w:val="24"/>
          <w:lang w:val="bg-BG"/>
        </w:rPr>
        <w:t>оригинал.</w:t>
      </w:r>
    </w:p>
    <w:p w:rsidR="009F3F2A" w:rsidRPr="009F3F2A" w:rsidRDefault="009F3F2A" w:rsidP="009A596D">
      <w:pPr>
        <w:pStyle w:val="a3"/>
        <w:numPr>
          <w:ilvl w:val="0"/>
          <w:numId w:val="14"/>
        </w:numPr>
        <w:suppressAutoHyphens/>
        <w:jc w:val="both"/>
        <w:rPr>
          <w:rFonts w:ascii="Arial Narrow" w:hAnsi="Arial Narrow"/>
          <w:lang w:eastAsia="ar-SA"/>
        </w:rPr>
      </w:pPr>
      <w:r w:rsidRPr="009F3F2A">
        <w:rPr>
          <w:rFonts w:ascii="Arial Narrow" w:hAnsi="Arial Narrow"/>
          <w:lang w:eastAsia="ar-SA"/>
        </w:rPr>
        <w:t xml:space="preserve">Документ за регистрация по чл. 23 от Закона за търговския регистър- ЕИК- заверено от кандидата копие </w:t>
      </w:r>
    </w:p>
    <w:p w:rsidR="009F3F2A" w:rsidRPr="009F3F2A" w:rsidRDefault="009F3F2A" w:rsidP="009A596D">
      <w:pPr>
        <w:pStyle w:val="a3"/>
        <w:numPr>
          <w:ilvl w:val="0"/>
          <w:numId w:val="14"/>
        </w:numPr>
        <w:shd w:val="clear" w:color="auto" w:fill="FFFFFF"/>
        <w:tabs>
          <w:tab w:val="left" w:pos="254"/>
        </w:tabs>
        <w:jc w:val="both"/>
        <w:rPr>
          <w:rFonts w:ascii="Arial Narrow" w:hAnsi="Arial Narrow"/>
        </w:rPr>
      </w:pPr>
      <w:r w:rsidRPr="009F3F2A">
        <w:rPr>
          <w:rFonts w:ascii="Arial Narrow" w:hAnsi="Arial Narrow"/>
          <w:lang w:val="ru-RU"/>
        </w:rPr>
        <w:t>Удостоверение за данъчна регистрация и ДДС - заверени от кандидата копия</w:t>
      </w:r>
      <w:r w:rsidRPr="009F3F2A">
        <w:rPr>
          <w:rFonts w:ascii="Arial Narrow" w:hAnsi="Arial Narrow"/>
        </w:rPr>
        <w:t xml:space="preserve">. </w:t>
      </w:r>
    </w:p>
    <w:p w:rsidR="009F3F2A" w:rsidRPr="009F3F2A" w:rsidRDefault="009F3F2A" w:rsidP="009A596D">
      <w:pPr>
        <w:pStyle w:val="a3"/>
        <w:numPr>
          <w:ilvl w:val="0"/>
          <w:numId w:val="14"/>
        </w:numPr>
        <w:shd w:val="clear" w:color="auto" w:fill="FFFFFF"/>
        <w:tabs>
          <w:tab w:val="left" w:pos="254"/>
        </w:tabs>
        <w:jc w:val="both"/>
        <w:rPr>
          <w:rFonts w:ascii="Arial Narrow" w:hAnsi="Arial Narrow"/>
        </w:rPr>
      </w:pPr>
      <w:r w:rsidRPr="009F3F2A">
        <w:rPr>
          <w:rFonts w:ascii="Arial Narrow" w:hAnsi="Arial Narrow"/>
          <w:spacing w:val="3"/>
        </w:rPr>
        <w:t>Списък на персонала</w:t>
      </w:r>
      <w:r w:rsidRPr="009F3F2A">
        <w:rPr>
          <w:rFonts w:ascii="Arial Narrow" w:hAnsi="Arial Narrow"/>
        </w:rPr>
        <w:t>, които ще бъдат ангажирани за изпълнението на поръчката, ведно с документи за опит.</w:t>
      </w:r>
    </w:p>
    <w:p w:rsidR="009F3F2A" w:rsidRPr="009F3F2A" w:rsidRDefault="009F3F2A" w:rsidP="009A596D">
      <w:pPr>
        <w:pStyle w:val="a3"/>
        <w:numPr>
          <w:ilvl w:val="0"/>
          <w:numId w:val="14"/>
        </w:numPr>
        <w:shd w:val="clear" w:color="auto" w:fill="FFFFFF"/>
        <w:tabs>
          <w:tab w:val="left" w:pos="254"/>
        </w:tabs>
        <w:jc w:val="both"/>
        <w:rPr>
          <w:rFonts w:ascii="Arial Narrow" w:hAnsi="Arial Narrow"/>
          <w:lang w:val="ru-RU"/>
        </w:rPr>
      </w:pPr>
      <w:r w:rsidRPr="009F3F2A">
        <w:rPr>
          <w:rFonts w:ascii="Arial Narrow" w:hAnsi="Arial Narrow"/>
        </w:rPr>
        <w:t xml:space="preserve">Декларация за липса на обстоятелствата по чл. 54, ал. 1, т. 1, 2 и 7 от ЗОП; </w:t>
      </w:r>
    </w:p>
    <w:p w:rsidR="009F3F2A" w:rsidRPr="009F3F2A" w:rsidRDefault="009F3F2A" w:rsidP="009A596D">
      <w:pPr>
        <w:pStyle w:val="a3"/>
        <w:numPr>
          <w:ilvl w:val="0"/>
          <w:numId w:val="14"/>
        </w:numPr>
        <w:shd w:val="clear" w:color="auto" w:fill="FFFFFF"/>
        <w:tabs>
          <w:tab w:val="left" w:pos="254"/>
        </w:tabs>
        <w:jc w:val="both"/>
        <w:rPr>
          <w:rFonts w:ascii="Arial Narrow" w:hAnsi="Arial Narrow"/>
          <w:lang w:val="ru-RU"/>
        </w:rPr>
      </w:pPr>
      <w:r w:rsidRPr="009F3F2A">
        <w:rPr>
          <w:rFonts w:ascii="Arial Narrow" w:hAnsi="Arial Narrow"/>
        </w:rPr>
        <w:t xml:space="preserve">Декларация за липса на обстоятелствата по чл. 54, ал. 1, т. 3 - 5 от ЗОП; </w:t>
      </w:r>
    </w:p>
    <w:p w:rsidR="009F3F2A" w:rsidRPr="009F3F2A" w:rsidRDefault="009F3F2A" w:rsidP="009A596D">
      <w:pPr>
        <w:pStyle w:val="a3"/>
        <w:numPr>
          <w:ilvl w:val="0"/>
          <w:numId w:val="14"/>
        </w:numPr>
        <w:shd w:val="clear" w:color="auto" w:fill="FFFFFF"/>
        <w:tabs>
          <w:tab w:val="left" w:pos="254"/>
        </w:tabs>
        <w:jc w:val="both"/>
        <w:rPr>
          <w:rFonts w:ascii="Arial Narrow" w:hAnsi="Arial Narrow"/>
          <w:lang w:val="ru-RU"/>
        </w:rPr>
      </w:pPr>
      <w:r w:rsidRPr="009F3F2A">
        <w:rPr>
          <w:rFonts w:ascii="Arial Narrow" w:hAnsi="Arial Narrow"/>
        </w:rPr>
        <w:t>Декларация по чл. 66, ал. 1 от ЗОП за подизпълнители</w:t>
      </w:r>
    </w:p>
    <w:p w:rsidR="009F3F2A" w:rsidRPr="009F3F2A" w:rsidRDefault="009F3F2A" w:rsidP="009A596D">
      <w:pPr>
        <w:pStyle w:val="a3"/>
        <w:numPr>
          <w:ilvl w:val="0"/>
          <w:numId w:val="14"/>
        </w:numPr>
        <w:shd w:val="clear" w:color="auto" w:fill="FFFFFF"/>
        <w:tabs>
          <w:tab w:val="left" w:pos="254"/>
        </w:tabs>
        <w:jc w:val="both"/>
        <w:rPr>
          <w:rFonts w:ascii="Arial Narrow" w:hAnsi="Arial Narrow"/>
        </w:rPr>
      </w:pPr>
      <w:r w:rsidRPr="009F3F2A">
        <w:rPr>
          <w:rFonts w:ascii="Arial Narrow" w:hAnsi="Arial Narrow"/>
          <w:lang w:val="ru-RU"/>
        </w:rPr>
        <w:t>Д</w:t>
      </w:r>
      <w:r w:rsidRPr="009F3F2A">
        <w:rPr>
          <w:rFonts w:ascii="Arial Narrow" w:hAnsi="Arial Narrow"/>
        </w:rPr>
        <w:t xml:space="preserve">екларация от участника, че същият не е строител и/или доставчик на машини, съоръжения, технологично оборудване, вкл. и свързаните с него лица по смисъла на </w:t>
      </w:r>
      <w:r w:rsidRPr="009F3F2A">
        <w:rPr>
          <w:rStyle w:val="newdocreference"/>
          <w:rFonts w:ascii="Arial Narrow" w:hAnsi="Arial Narrow"/>
        </w:rPr>
        <w:t>Търговския закон</w:t>
      </w:r>
      <w:r w:rsidRPr="009F3F2A">
        <w:rPr>
          <w:rFonts w:ascii="Arial Narrow" w:hAnsi="Arial Narrow"/>
        </w:rPr>
        <w:t>.</w:t>
      </w:r>
    </w:p>
    <w:p w:rsidR="009F3F2A" w:rsidRPr="009F3F2A" w:rsidRDefault="009F3F2A" w:rsidP="009A596D">
      <w:pPr>
        <w:pStyle w:val="a3"/>
        <w:numPr>
          <w:ilvl w:val="0"/>
          <w:numId w:val="14"/>
        </w:numPr>
        <w:shd w:val="clear" w:color="auto" w:fill="FFFFFF"/>
        <w:tabs>
          <w:tab w:val="left" w:pos="254"/>
        </w:tabs>
        <w:jc w:val="both"/>
        <w:rPr>
          <w:rFonts w:ascii="Arial Narrow" w:hAnsi="Arial Narrow"/>
        </w:rPr>
      </w:pPr>
      <w:r w:rsidRPr="009F3F2A">
        <w:rPr>
          <w:rFonts w:ascii="Arial Narrow" w:hAnsi="Arial Narrow"/>
          <w:lang w:val="ru-RU"/>
        </w:rPr>
        <w:t>Д</w:t>
      </w:r>
      <w:r w:rsidRPr="009F3F2A">
        <w:rPr>
          <w:rFonts w:ascii="Arial Narrow" w:hAnsi="Arial Narrow"/>
        </w:rPr>
        <w:t xml:space="preserve">екларация от техническите лица от екипа на участника, че всеки един от тях не е строител и/или доставчик на машини, съоръжения, технологично оборудване, вкл. и свързаните с него лица по смисъла на </w:t>
      </w:r>
      <w:r w:rsidRPr="009F3F2A">
        <w:rPr>
          <w:rStyle w:val="newdocreference"/>
          <w:rFonts w:ascii="Arial Narrow" w:hAnsi="Arial Narrow"/>
        </w:rPr>
        <w:t>Търговския закон</w:t>
      </w:r>
      <w:r w:rsidRPr="009F3F2A">
        <w:rPr>
          <w:rFonts w:ascii="Arial Narrow" w:hAnsi="Arial Narrow"/>
        </w:rPr>
        <w:t>.</w:t>
      </w:r>
    </w:p>
    <w:p w:rsidR="009F3F2A" w:rsidRPr="009F3F2A" w:rsidRDefault="009F3F2A" w:rsidP="009A596D">
      <w:pPr>
        <w:pStyle w:val="a3"/>
        <w:numPr>
          <w:ilvl w:val="0"/>
          <w:numId w:val="14"/>
        </w:numPr>
        <w:suppressAutoHyphens/>
        <w:jc w:val="both"/>
        <w:rPr>
          <w:rFonts w:ascii="Arial Narrow" w:hAnsi="Arial Narrow"/>
          <w:lang w:eastAsia="ar-SA"/>
        </w:rPr>
      </w:pPr>
      <w:r w:rsidRPr="009F3F2A">
        <w:rPr>
          <w:rFonts w:ascii="Arial Narrow" w:hAnsi="Arial Narrow"/>
          <w:lang w:val="ru-RU"/>
        </w:rPr>
        <w:t xml:space="preserve">Ценово предложение - </w:t>
      </w:r>
      <w:r w:rsidRPr="009F3F2A">
        <w:rPr>
          <w:rFonts w:ascii="Arial Narrow" w:hAnsi="Arial Narrow"/>
          <w:i/>
          <w:iCs/>
        </w:rPr>
        <w:t>оригинал.</w:t>
      </w:r>
      <w:r w:rsidRPr="009F3F2A">
        <w:rPr>
          <w:rFonts w:ascii="Arial Narrow" w:hAnsi="Arial Narrow"/>
          <w:lang w:val="ru-RU"/>
        </w:rPr>
        <w:t>;</w:t>
      </w:r>
    </w:p>
    <w:p w:rsidR="009F3F2A" w:rsidRPr="009F3F2A" w:rsidRDefault="009F3F2A" w:rsidP="009A596D">
      <w:pPr>
        <w:pStyle w:val="a3"/>
        <w:numPr>
          <w:ilvl w:val="0"/>
          <w:numId w:val="14"/>
        </w:numPr>
        <w:shd w:val="clear" w:color="auto" w:fill="FFFFFF"/>
        <w:tabs>
          <w:tab w:val="left" w:pos="724"/>
        </w:tabs>
        <w:jc w:val="both"/>
        <w:rPr>
          <w:rFonts w:ascii="Arial Narrow" w:hAnsi="Arial Narrow"/>
          <w:lang w:val="ru-RU"/>
        </w:rPr>
      </w:pPr>
      <w:r w:rsidRPr="009F3F2A">
        <w:rPr>
          <w:rFonts w:ascii="Arial Narrow" w:hAnsi="Arial Narrow"/>
          <w:lang w:val="ru-RU"/>
        </w:rPr>
        <w:t>Копие от застраховка за професионална отговорност по чл. 171 от ЗУТ -</w:t>
      </w:r>
      <w:r w:rsidRPr="009F3F2A">
        <w:rPr>
          <w:rFonts w:ascii="Arial Narrow" w:hAnsi="Arial Narrow"/>
          <w:i/>
          <w:iCs/>
        </w:rPr>
        <w:t xml:space="preserve"> заверено копие</w:t>
      </w:r>
      <w:r w:rsidRPr="009F3F2A">
        <w:rPr>
          <w:rFonts w:ascii="Arial Narrow" w:hAnsi="Arial Narrow"/>
          <w:spacing w:val="3"/>
          <w:lang w:val="ru-RU"/>
        </w:rPr>
        <w:t>.</w:t>
      </w:r>
    </w:p>
    <w:p w:rsidR="009F3F2A" w:rsidRPr="00EC472B" w:rsidRDefault="009F3F2A" w:rsidP="009A596D">
      <w:pPr>
        <w:pStyle w:val="a6"/>
        <w:numPr>
          <w:ilvl w:val="0"/>
          <w:numId w:val="14"/>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Документи</w:t>
      </w:r>
      <w:r>
        <w:rPr>
          <w:rFonts w:ascii="Arial Narrow" w:hAnsi="Arial Narrow" w:cs="Times New Roman"/>
          <w:sz w:val="24"/>
          <w:szCs w:val="24"/>
          <w:lang w:val="ru-RU"/>
        </w:rPr>
        <w:t>,</w:t>
      </w:r>
      <w:r w:rsidRPr="00EC472B">
        <w:rPr>
          <w:rFonts w:ascii="Arial Narrow" w:hAnsi="Arial Narrow" w:cs="Times New Roman"/>
          <w:sz w:val="24"/>
          <w:szCs w:val="24"/>
          <w:lang w:val="ru-RU"/>
        </w:rPr>
        <w:t xml:space="preserve"> доказващи вписването в </w:t>
      </w:r>
      <w:r w:rsidRPr="00EC472B">
        <w:rPr>
          <w:rFonts w:ascii="Arial Narrow" w:hAnsi="Arial Narrow"/>
          <w:color w:val="0D0D0D"/>
          <w:sz w:val="24"/>
          <w:szCs w:val="24"/>
          <w:lang w:val="ru-RU"/>
        </w:rPr>
        <w:t>регистъра на консултантите за оценяване на съответствието на инвестиционните проекти и/или упражняване на строителен надзор</w:t>
      </w:r>
      <w:r>
        <w:rPr>
          <w:rFonts w:ascii="Arial Narrow" w:hAnsi="Arial Narrow"/>
          <w:color w:val="0D0D0D"/>
          <w:sz w:val="24"/>
          <w:szCs w:val="24"/>
          <w:lang w:val="ru-RU"/>
        </w:rPr>
        <w:t xml:space="preserve"> </w:t>
      </w:r>
      <w:r>
        <w:rPr>
          <w:rFonts w:ascii="Arial Narrow" w:hAnsi="Arial Narrow" w:cs="Times New Roman"/>
          <w:sz w:val="24"/>
          <w:szCs w:val="24"/>
          <w:lang w:val="ru-RU"/>
        </w:rPr>
        <w:t>-</w:t>
      </w:r>
      <w:r w:rsidR="00F27EED">
        <w:rPr>
          <w:rFonts w:ascii="Arial Narrow" w:hAnsi="Arial Narrow" w:cs="Times New Roman"/>
          <w:i/>
          <w:iCs/>
          <w:sz w:val="24"/>
          <w:szCs w:val="24"/>
          <w:lang w:val="ru-RU"/>
        </w:rPr>
        <w:t xml:space="preserve"> заверено копие.</w:t>
      </w:r>
    </w:p>
    <w:p w:rsidR="009F3F2A" w:rsidRPr="00AF6B86" w:rsidRDefault="009F3F2A" w:rsidP="009A596D">
      <w:pPr>
        <w:pStyle w:val="a3"/>
        <w:ind w:left="0"/>
        <w:jc w:val="both"/>
        <w:rPr>
          <w:rFonts w:ascii="Arial Narrow" w:hAnsi="Arial Narrow" w:cs="Times New Roman"/>
        </w:rPr>
      </w:pPr>
    </w:p>
    <w:p w:rsidR="009F3F2A" w:rsidRPr="00AF6B86" w:rsidRDefault="009F3F2A" w:rsidP="009A596D">
      <w:pPr>
        <w:pStyle w:val="a3"/>
        <w:ind w:left="0" w:firstLine="720"/>
        <w:jc w:val="both"/>
        <w:rPr>
          <w:rFonts w:ascii="Arial Narrow" w:hAnsi="Arial Narrow" w:cs="Times New Roman"/>
        </w:rPr>
      </w:pPr>
      <w:r w:rsidRPr="00AF6B86">
        <w:rPr>
          <w:rFonts w:ascii="Arial Narrow" w:hAnsi="Arial Narrow" w:cs="Times New Roman"/>
        </w:rPr>
        <w:t>Комисията установи, че участникът е представил необходимите и изисквани документи, като пристъпи към разглеждане и оценка на същите.</w:t>
      </w:r>
    </w:p>
    <w:p w:rsidR="009F3F2A" w:rsidRPr="00AF6B86" w:rsidRDefault="009F3F2A" w:rsidP="009A596D">
      <w:pPr>
        <w:pStyle w:val="a3"/>
        <w:ind w:left="0" w:firstLine="720"/>
        <w:jc w:val="both"/>
        <w:rPr>
          <w:rFonts w:ascii="Arial Narrow" w:hAnsi="Arial Narrow" w:cs="Times New Roman"/>
          <w:iCs/>
        </w:rPr>
      </w:pPr>
      <w:r w:rsidRPr="00AF6B86">
        <w:rPr>
          <w:rFonts w:ascii="Arial Narrow" w:hAnsi="Arial Narrow" w:cs="Times New Roman"/>
        </w:rPr>
        <w:t xml:space="preserve">При прегледа на документите Комисията </w:t>
      </w:r>
      <w:r w:rsidR="001D37D6">
        <w:rPr>
          <w:rFonts w:ascii="Arial Narrow" w:hAnsi="Arial Narrow" w:cs="Times New Roman"/>
        </w:rPr>
        <w:t xml:space="preserve">не </w:t>
      </w:r>
      <w:r w:rsidRPr="00AF6B86">
        <w:rPr>
          <w:rFonts w:ascii="Arial Narrow" w:hAnsi="Arial Narrow" w:cs="Times New Roman"/>
        </w:rPr>
        <w:t>установи</w:t>
      </w:r>
      <w:r>
        <w:rPr>
          <w:rFonts w:ascii="Arial Narrow" w:hAnsi="Arial Narrow" w:cs="Times New Roman"/>
        </w:rPr>
        <w:t xml:space="preserve"> несъответствия с</w:t>
      </w:r>
      <w:r w:rsidR="001D37D6">
        <w:rPr>
          <w:rFonts w:ascii="Arial Narrow" w:hAnsi="Arial Narrow" w:cs="Times New Roman"/>
        </w:rPr>
        <w:t xml:space="preserve"> </w:t>
      </w:r>
      <w:r>
        <w:rPr>
          <w:rFonts w:ascii="Arial Narrow" w:hAnsi="Arial Narrow" w:cs="Times New Roman"/>
        </w:rPr>
        <w:t>изискванията на Възложителя</w:t>
      </w:r>
      <w:r w:rsidR="001D37D6">
        <w:rPr>
          <w:rFonts w:ascii="Arial Narrow" w:hAnsi="Arial Narrow" w:cs="Times New Roman"/>
        </w:rPr>
        <w:t>,</w:t>
      </w:r>
    </w:p>
    <w:p w:rsidR="009F3F2A" w:rsidRPr="009A596D" w:rsidRDefault="001D37D6" w:rsidP="009A596D">
      <w:pPr>
        <w:pStyle w:val="a3"/>
        <w:ind w:left="0" w:firstLine="720"/>
        <w:jc w:val="both"/>
        <w:rPr>
          <w:rFonts w:ascii="Arial Narrow" w:hAnsi="Arial Narrow" w:cs="Times New Roman"/>
          <w:i/>
        </w:rPr>
      </w:pPr>
      <w:r w:rsidRPr="009A596D">
        <w:rPr>
          <w:rFonts w:ascii="Arial Narrow" w:hAnsi="Arial Narrow" w:cs="Times New Roman"/>
          <w:i/>
          <w:iCs/>
        </w:rPr>
        <w:t>п</w:t>
      </w:r>
      <w:r w:rsidR="009F3F2A" w:rsidRPr="009A596D">
        <w:rPr>
          <w:rFonts w:ascii="Arial Narrow" w:hAnsi="Arial Narrow" w:cs="Times New Roman"/>
          <w:i/>
          <w:iCs/>
        </w:rPr>
        <w:t xml:space="preserve">оради </w:t>
      </w:r>
      <w:r w:rsidRPr="009A596D">
        <w:rPr>
          <w:rFonts w:ascii="Arial Narrow" w:hAnsi="Arial Narrow" w:cs="Times New Roman"/>
          <w:i/>
          <w:iCs/>
        </w:rPr>
        <w:t>което</w:t>
      </w:r>
      <w:r w:rsidR="009F3F2A" w:rsidRPr="009A596D">
        <w:rPr>
          <w:rFonts w:ascii="Arial Narrow" w:hAnsi="Arial Narrow" w:cs="Times New Roman"/>
          <w:i/>
          <w:iCs/>
        </w:rPr>
        <w:t xml:space="preserve"> Комисията единодушно реши, че </w:t>
      </w:r>
      <w:r w:rsidRPr="009A596D">
        <w:rPr>
          <w:rFonts w:ascii="Arial Narrow" w:hAnsi="Arial Narrow" w:cs="Times New Roman"/>
          <w:i/>
          <w:iCs/>
        </w:rPr>
        <w:t>ценовото предложение на</w:t>
      </w:r>
      <w:r w:rsidR="009F3F2A" w:rsidRPr="009A596D">
        <w:rPr>
          <w:rFonts w:ascii="Arial Narrow" w:hAnsi="Arial Narrow" w:cs="Times New Roman"/>
          <w:i/>
          <w:iCs/>
        </w:rPr>
        <w:t xml:space="preserve"> </w:t>
      </w:r>
      <w:r w:rsidR="009F3F2A" w:rsidRPr="009A596D">
        <w:rPr>
          <w:rFonts w:ascii="Arial Narrow" w:hAnsi="Arial Narrow" w:cs="Times New Roman"/>
          <w:i/>
        </w:rPr>
        <w:t>„</w:t>
      </w:r>
      <w:r w:rsidRPr="009A596D">
        <w:rPr>
          <w:rFonts w:ascii="Arial Narrow" w:hAnsi="Arial Narrow" w:cs="Times New Roman"/>
          <w:i/>
        </w:rPr>
        <w:t>Стройна 2002</w:t>
      </w:r>
      <w:r w:rsidR="009F3F2A" w:rsidRPr="009A596D">
        <w:rPr>
          <w:rFonts w:ascii="Arial Narrow" w:hAnsi="Arial Narrow" w:cs="Times New Roman"/>
          <w:i/>
        </w:rPr>
        <w:t xml:space="preserve">“ </w:t>
      </w:r>
      <w:r w:rsidRPr="009A596D">
        <w:rPr>
          <w:rFonts w:ascii="Arial Narrow" w:hAnsi="Arial Narrow" w:cs="Times New Roman"/>
          <w:i/>
        </w:rPr>
        <w:t>ЕОО</w:t>
      </w:r>
      <w:r w:rsidR="009F3F2A" w:rsidRPr="009A596D">
        <w:rPr>
          <w:rFonts w:ascii="Arial Narrow" w:hAnsi="Arial Narrow" w:cs="Times New Roman"/>
          <w:i/>
        </w:rPr>
        <w:t xml:space="preserve">Д </w:t>
      </w:r>
      <w:r w:rsidRPr="009A596D">
        <w:rPr>
          <w:rFonts w:ascii="Arial Narrow" w:hAnsi="Arial Narrow" w:cs="Times New Roman"/>
          <w:i/>
        </w:rPr>
        <w:t>ще бъде</w:t>
      </w:r>
      <w:r w:rsidR="009F3F2A" w:rsidRPr="009A596D">
        <w:rPr>
          <w:rFonts w:ascii="Arial Narrow" w:hAnsi="Arial Narrow" w:cs="Times New Roman"/>
          <w:i/>
        </w:rPr>
        <w:t xml:space="preserve"> разгледано и оцен</w:t>
      </w:r>
      <w:r w:rsidRPr="009A596D">
        <w:rPr>
          <w:rFonts w:ascii="Arial Narrow" w:hAnsi="Arial Narrow" w:cs="Times New Roman"/>
          <w:i/>
        </w:rPr>
        <w:t>е</w:t>
      </w:r>
      <w:r w:rsidR="009F3F2A" w:rsidRPr="009A596D">
        <w:rPr>
          <w:rFonts w:ascii="Arial Narrow" w:hAnsi="Arial Narrow" w:cs="Times New Roman"/>
          <w:i/>
        </w:rPr>
        <w:t>но.</w:t>
      </w:r>
    </w:p>
    <w:p w:rsidR="00662442" w:rsidRDefault="00662442" w:rsidP="009A596D">
      <w:pPr>
        <w:jc w:val="both"/>
        <w:rPr>
          <w:rFonts w:ascii="Arial Narrow" w:hAnsi="Arial Narrow" w:cs="Times New Roman"/>
        </w:rPr>
      </w:pPr>
    </w:p>
    <w:p w:rsidR="00AF6B86" w:rsidRPr="007C5C86" w:rsidRDefault="00512067" w:rsidP="009A596D">
      <w:pPr>
        <w:pStyle w:val="a3"/>
        <w:numPr>
          <w:ilvl w:val="0"/>
          <w:numId w:val="10"/>
        </w:numPr>
        <w:ind w:firstLine="283"/>
        <w:jc w:val="both"/>
        <w:rPr>
          <w:rFonts w:ascii="Arial Narrow" w:hAnsi="Arial Narrow" w:cs="Times New Roman"/>
          <w:iCs/>
        </w:rPr>
      </w:pPr>
      <w:r w:rsidRPr="007C5C86">
        <w:rPr>
          <w:rFonts w:ascii="Arial Narrow" w:hAnsi="Arial Narrow" w:cs="Times New Roman"/>
        </w:rPr>
        <w:t xml:space="preserve">Оферта </w:t>
      </w:r>
      <w:r w:rsidR="007C5C86">
        <w:rPr>
          <w:rFonts w:ascii="Arial Narrow" w:hAnsi="Arial Narrow" w:cs="Times New Roman"/>
        </w:rPr>
        <w:t>на у</w:t>
      </w:r>
      <w:r w:rsidR="00573E13" w:rsidRPr="007C5C86">
        <w:rPr>
          <w:rFonts w:ascii="Arial Narrow" w:hAnsi="Arial Narrow" w:cs="Times New Roman"/>
        </w:rPr>
        <w:t>частник „Корект СК“ ООД</w:t>
      </w:r>
    </w:p>
    <w:p w:rsidR="00AF6B86" w:rsidRPr="00AF6B86" w:rsidRDefault="00573E13" w:rsidP="009A596D">
      <w:pPr>
        <w:ind w:firstLine="283"/>
        <w:jc w:val="both"/>
        <w:rPr>
          <w:rFonts w:ascii="Arial Narrow" w:hAnsi="Arial Narrow" w:cs="Times New Roman"/>
        </w:rPr>
      </w:pPr>
      <w:r w:rsidRPr="00AF6B86">
        <w:rPr>
          <w:rFonts w:ascii="Arial Narrow" w:hAnsi="Arial Narrow" w:cs="Times New Roman"/>
        </w:rPr>
        <w:t>Участникът е регистриран в Търговския Регистър при АВ под ЕИК</w:t>
      </w:r>
      <w:r>
        <w:rPr>
          <w:rFonts w:ascii="Arial Narrow" w:hAnsi="Arial Narrow" w:cs="Times New Roman"/>
        </w:rPr>
        <w:t xml:space="preserve"> 175192423</w:t>
      </w:r>
    </w:p>
    <w:p w:rsidR="00AF6B86" w:rsidRPr="00AF6B86" w:rsidRDefault="00AF6B86" w:rsidP="009A596D">
      <w:pPr>
        <w:jc w:val="both"/>
        <w:rPr>
          <w:rFonts w:ascii="Arial Narrow" w:hAnsi="Arial Narrow" w:cs="Times New Roman"/>
        </w:rPr>
      </w:pPr>
    </w:p>
    <w:p w:rsidR="00573E13" w:rsidRPr="00AF6B86" w:rsidRDefault="00573E13" w:rsidP="009A596D">
      <w:pPr>
        <w:pStyle w:val="a3"/>
        <w:ind w:left="0" w:firstLine="360"/>
        <w:jc w:val="both"/>
        <w:rPr>
          <w:rFonts w:ascii="Arial Narrow" w:hAnsi="Arial Narrow" w:cs="Times New Roman"/>
        </w:rPr>
      </w:pPr>
      <w:r w:rsidRPr="00AF6B86">
        <w:rPr>
          <w:rFonts w:ascii="Arial Narrow" w:hAnsi="Arial Narrow" w:cs="Times New Roman"/>
        </w:rPr>
        <w:t>В представената оферта се съдържат:</w:t>
      </w:r>
    </w:p>
    <w:p w:rsidR="00573E13" w:rsidRPr="009F3F2A" w:rsidRDefault="00573E13" w:rsidP="009A596D">
      <w:pPr>
        <w:pStyle w:val="a3"/>
        <w:numPr>
          <w:ilvl w:val="0"/>
          <w:numId w:val="15"/>
        </w:numPr>
        <w:suppressAutoHyphens/>
        <w:jc w:val="both"/>
        <w:rPr>
          <w:rFonts w:ascii="Arial Narrow" w:hAnsi="Arial Narrow"/>
          <w:lang w:eastAsia="ar-SA"/>
        </w:rPr>
      </w:pPr>
      <w:r w:rsidRPr="009F3F2A">
        <w:rPr>
          <w:rFonts w:ascii="Arial Narrow" w:hAnsi="Arial Narrow"/>
          <w:lang w:eastAsia="ar-SA"/>
        </w:rPr>
        <w:t>Оферта -</w:t>
      </w:r>
      <w:r w:rsidRPr="009F3F2A">
        <w:rPr>
          <w:rFonts w:ascii="Arial Narrow" w:hAnsi="Arial Narrow"/>
          <w:i/>
          <w:iCs/>
        </w:rPr>
        <w:t xml:space="preserve"> оригинал.</w:t>
      </w:r>
    </w:p>
    <w:p w:rsidR="00573E13" w:rsidRPr="009F3F2A" w:rsidRDefault="00573E13" w:rsidP="009A596D">
      <w:pPr>
        <w:pStyle w:val="a3"/>
        <w:numPr>
          <w:ilvl w:val="0"/>
          <w:numId w:val="15"/>
        </w:numPr>
        <w:suppressAutoHyphens/>
        <w:jc w:val="both"/>
        <w:rPr>
          <w:rFonts w:ascii="Arial Narrow" w:hAnsi="Arial Narrow"/>
          <w:lang w:eastAsia="ar-SA"/>
        </w:rPr>
      </w:pPr>
      <w:r w:rsidRPr="009F3F2A">
        <w:rPr>
          <w:rFonts w:ascii="Arial Narrow" w:hAnsi="Arial Narrow"/>
          <w:lang w:eastAsia="ar-SA"/>
        </w:rPr>
        <w:t>Техническо предложение -</w:t>
      </w:r>
      <w:r w:rsidRPr="009F3F2A">
        <w:rPr>
          <w:rFonts w:ascii="Arial Narrow" w:hAnsi="Arial Narrow"/>
          <w:i/>
          <w:iCs/>
        </w:rPr>
        <w:t xml:space="preserve"> оригинал.</w:t>
      </w:r>
    </w:p>
    <w:p w:rsidR="00573E13" w:rsidRPr="00EC472B" w:rsidRDefault="00573E13" w:rsidP="009A596D">
      <w:pPr>
        <w:pStyle w:val="a6"/>
        <w:numPr>
          <w:ilvl w:val="0"/>
          <w:numId w:val="15"/>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lastRenderedPageBreak/>
        <w:t>Списък на документите, съдържащи се в офертата, подписан от кандидата</w:t>
      </w:r>
      <w:r>
        <w:rPr>
          <w:rFonts w:ascii="Arial Narrow" w:hAnsi="Arial Narrow" w:cs="Times New Roman"/>
          <w:sz w:val="24"/>
          <w:szCs w:val="24"/>
          <w:lang w:val="ru-RU"/>
        </w:rPr>
        <w:t xml:space="preserve"> - </w:t>
      </w:r>
      <w:r w:rsidRPr="00EC472B">
        <w:rPr>
          <w:rFonts w:ascii="Arial Narrow" w:hAnsi="Arial Narrow" w:cs="Times New Roman"/>
          <w:i/>
          <w:iCs/>
          <w:sz w:val="24"/>
          <w:szCs w:val="24"/>
          <w:lang w:val="bg-BG"/>
        </w:rPr>
        <w:t>оригинал.</w:t>
      </w:r>
    </w:p>
    <w:p w:rsidR="00573E13" w:rsidRPr="009F3F2A" w:rsidRDefault="00573E13" w:rsidP="009A596D">
      <w:pPr>
        <w:pStyle w:val="a3"/>
        <w:numPr>
          <w:ilvl w:val="0"/>
          <w:numId w:val="15"/>
        </w:numPr>
        <w:shd w:val="clear" w:color="auto" w:fill="FFFFFF"/>
        <w:tabs>
          <w:tab w:val="left" w:pos="254"/>
        </w:tabs>
        <w:jc w:val="both"/>
        <w:rPr>
          <w:rFonts w:ascii="Arial Narrow" w:hAnsi="Arial Narrow"/>
          <w:lang w:val="ru-RU"/>
        </w:rPr>
      </w:pPr>
      <w:r w:rsidRPr="009F3F2A">
        <w:rPr>
          <w:rFonts w:ascii="Arial Narrow" w:hAnsi="Arial Narrow"/>
        </w:rPr>
        <w:t xml:space="preserve">Декларация за липса на обстоятелствата по чл. 54, ал. 1, т. 1, 2 и 7 от ЗОП; </w:t>
      </w:r>
    </w:p>
    <w:p w:rsidR="00573E13" w:rsidRPr="009F3F2A" w:rsidRDefault="00573E13" w:rsidP="009A596D">
      <w:pPr>
        <w:pStyle w:val="a3"/>
        <w:numPr>
          <w:ilvl w:val="0"/>
          <w:numId w:val="15"/>
        </w:numPr>
        <w:shd w:val="clear" w:color="auto" w:fill="FFFFFF"/>
        <w:tabs>
          <w:tab w:val="left" w:pos="254"/>
        </w:tabs>
        <w:jc w:val="both"/>
        <w:rPr>
          <w:rFonts w:ascii="Arial Narrow" w:hAnsi="Arial Narrow"/>
          <w:lang w:val="ru-RU"/>
        </w:rPr>
      </w:pPr>
      <w:r w:rsidRPr="009F3F2A">
        <w:rPr>
          <w:rFonts w:ascii="Arial Narrow" w:hAnsi="Arial Narrow"/>
        </w:rPr>
        <w:t xml:space="preserve">Декларация за липса на обстоятелствата по чл. 54, ал. 1, т. 3 - 5 от ЗОП; </w:t>
      </w:r>
    </w:p>
    <w:p w:rsidR="00573E13" w:rsidRPr="009F3F2A" w:rsidRDefault="00573E13" w:rsidP="009A596D">
      <w:pPr>
        <w:pStyle w:val="a3"/>
        <w:numPr>
          <w:ilvl w:val="0"/>
          <w:numId w:val="15"/>
        </w:numPr>
        <w:shd w:val="clear" w:color="auto" w:fill="FFFFFF"/>
        <w:tabs>
          <w:tab w:val="left" w:pos="254"/>
        </w:tabs>
        <w:jc w:val="both"/>
        <w:rPr>
          <w:rFonts w:ascii="Arial Narrow" w:hAnsi="Arial Narrow"/>
          <w:lang w:val="ru-RU"/>
        </w:rPr>
      </w:pPr>
      <w:r w:rsidRPr="009F3F2A">
        <w:rPr>
          <w:rFonts w:ascii="Arial Narrow" w:hAnsi="Arial Narrow"/>
        </w:rPr>
        <w:t>Декларация по чл. 66, ал. 1 от ЗОП за подизпълнители</w:t>
      </w:r>
    </w:p>
    <w:p w:rsidR="00573E13" w:rsidRPr="009F3F2A" w:rsidRDefault="00573E13" w:rsidP="009A596D">
      <w:pPr>
        <w:pStyle w:val="a3"/>
        <w:numPr>
          <w:ilvl w:val="0"/>
          <w:numId w:val="15"/>
        </w:numPr>
        <w:shd w:val="clear" w:color="auto" w:fill="FFFFFF"/>
        <w:tabs>
          <w:tab w:val="left" w:pos="254"/>
        </w:tabs>
        <w:jc w:val="both"/>
        <w:rPr>
          <w:rFonts w:ascii="Arial Narrow" w:hAnsi="Arial Narrow"/>
        </w:rPr>
      </w:pPr>
      <w:r w:rsidRPr="009F3F2A">
        <w:rPr>
          <w:rFonts w:ascii="Arial Narrow" w:hAnsi="Arial Narrow"/>
          <w:lang w:val="ru-RU"/>
        </w:rPr>
        <w:t>Д</w:t>
      </w:r>
      <w:r w:rsidRPr="009F3F2A">
        <w:rPr>
          <w:rFonts w:ascii="Arial Narrow" w:hAnsi="Arial Narrow"/>
        </w:rPr>
        <w:t xml:space="preserve">екларация от участника, че същият не е строител и/или доставчик на машини, съоръжения, технологично оборудване, вкл. и свързаните с него лица по смисъла на </w:t>
      </w:r>
      <w:r w:rsidRPr="009F3F2A">
        <w:rPr>
          <w:rStyle w:val="newdocreference"/>
          <w:rFonts w:ascii="Arial Narrow" w:hAnsi="Arial Narrow"/>
        </w:rPr>
        <w:t>Търговския закон</w:t>
      </w:r>
      <w:r w:rsidRPr="009F3F2A">
        <w:rPr>
          <w:rFonts w:ascii="Arial Narrow" w:hAnsi="Arial Narrow"/>
        </w:rPr>
        <w:t>.</w:t>
      </w:r>
    </w:p>
    <w:p w:rsidR="00573E13" w:rsidRPr="009F3F2A" w:rsidRDefault="00573E13" w:rsidP="009A596D">
      <w:pPr>
        <w:pStyle w:val="a3"/>
        <w:numPr>
          <w:ilvl w:val="0"/>
          <w:numId w:val="15"/>
        </w:numPr>
        <w:shd w:val="clear" w:color="auto" w:fill="FFFFFF"/>
        <w:tabs>
          <w:tab w:val="left" w:pos="254"/>
        </w:tabs>
        <w:jc w:val="both"/>
        <w:rPr>
          <w:rFonts w:ascii="Arial Narrow" w:hAnsi="Arial Narrow"/>
        </w:rPr>
      </w:pPr>
      <w:r w:rsidRPr="009F3F2A">
        <w:rPr>
          <w:rFonts w:ascii="Arial Narrow" w:hAnsi="Arial Narrow"/>
          <w:lang w:val="ru-RU"/>
        </w:rPr>
        <w:t>Д</w:t>
      </w:r>
      <w:r w:rsidRPr="009F3F2A">
        <w:rPr>
          <w:rFonts w:ascii="Arial Narrow" w:hAnsi="Arial Narrow"/>
        </w:rPr>
        <w:t xml:space="preserve">екларация от </w:t>
      </w:r>
      <w:r>
        <w:rPr>
          <w:rFonts w:ascii="Arial Narrow" w:hAnsi="Arial Narrow"/>
        </w:rPr>
        <w:t xml:space="preserve">представляващия участника, че като </w:t>
      </w:r>
      <w:r w:rsidRPr="009F3F2A">
        <w:rPr>
          <w:rFonts w:ascii="Arial Narrow" w:hAnsi="Arial Narrow"/>
        </w:rPr>
        <w:t>техническ</w:t>
      </w:r>
      <w:r>
        <w:rPr>
          <w:rFonts w:ascii="Arial Narrow" w:hAnsi="Arial Narrow"/>
        </w:rPr>
        <w:t>о</w:t>
      </w:r>
      <w:r w:rsidRPr="009F3F2A">
        <w:rPr>
          <w:rFonts w:ascii="Arial Narrow" w:hAnsi="Arial Narrow"/>
        </w:rPr>
        <w:t xml:space="preserve"> лиц</w:t>
      </w:r>
      <w:r>
        <w:rPr>
          <w:rFonts w:ascii="Arial Narrow" w:hAnsi="Arial Narrow"/>
        </w:rPr>
        <w:t>е</w:t>
      </w:r>
      <w:r w:rsidRPr="009F3F2A">
        <w:rPr>
          <w:rFonts w:ascii="Arial Narrow" w:hAnsi="Arial Narrow"/>
        </w:rPr>
        <w:t xml:space="preserve"> от екипа на участника, не е строител и/или доставчик на машини, съоръжения, технологично оборудване, вкл. и свързаните с него лица по смисъла на </w:t>
      </w:r>
      <w:r w:rsidRPr="009F3F2A">
        <w:rPr>
          <w:rStyle w:val="newdocreference"/>
          <w:rFonts w:ascii="Arial Narrow" w:hAnsi="Arial Narrow"/>
        </w:rPr>
        <w:t>Търговския закон</w:t>
      </w:r>
      <w:r w:rsidRPr="009F3F2A">
        <w:rPr>
          <w:rFonts w:ascii="Arial Narrow" w:hAnsi="Arial Narrow"/>
        </w:rPr>
        <w:t>.</w:t>
      </w:r>
    </w:p>
    <w:p w:rsidR="00573E13" w:rsidRPr="009F3F2A" w:rsidRDefault="00573E13" w:rsidP="009A596D">
      <w:pPr>
        <w:pStyle w:val="a3"/>
        <w:numPr>
          <w:ilvl w:val="0"/>
          <w:numId w:val="15"/>
        </w:numPr>
        <w:suppressAutoHyphens/>
        <w:jc w:val="both"/>
        <w:rPr>
          <w:rFonts w:ascii="Arial Narrow" w:hAnsi="Arial Narrow"/>
          <w:lang w:eastAsia="ar-SA"/>
        </w:rPr>
      </w:pPr>
      <w:r w:rsidRPr="009F3F2A">
        <w:rPr>
          <w:rFonts w:ascii="Arial Narrow" w:hAnsi="Arial Narrow"/>
          <w:lang w:val="ru-RU"/>
        </w:rPr>
        <w:t xml:space="preserve">Ценово предложение - </w:t>
      </w:r>
      <w:r w:rsidRPr="009F3F2A">
        <w:rPr>
          <w:rFonts w:ascii="Arial Narrow" w:hAnsi="Arial Narrow"/>
          <w:i/>
          <w:iCs/>
        </w:rPr>
        <w:t>оригинал.</w:t>
      </w:r>
      <w:r w:rsidRPr="009F3F2A">
        <w:rPr>
          <w:rFonts w:ascii="Arial Narrow" w:hAnsi="Arial Narrow"/>
          <w:lang w:val="ru-RU"/>
        </w:rPr>
        <w:t>;</w:t>
      </w:r>
    </w:p>
    <w:p w:rsidR="00573E13" w:rsidRPr="00EC472B" w:rsidRDefault="00573E13" w:rsidP="009A596D">
      <w:pPr>
        <w:pStyle w:val="a6"/>
        <w:numPr>
          <w:ilvl w:val="0"/>
          <w:numId w:val="15"/>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Документи</w:t>
      </w:r>
      <w:r>
        <w:rPr>
          <w:rFonts w:ascii="Arial Narrow" w:hAnsi="Arial Narrow" w:cs="Times New Roman"/>
          <w:sz w:val="24"/>
          <w:szCs w:val="24"/>
          <w:lang w:val="ru-RU"/>
        </w:rPr>
        <w:t>,</w:t>
      </w:r>
      <w:r w:rsidRPr="00EC472B">
        <w:rPr>
          <w:rFonts w:ascii="Arial Narrow" w:hAnsi="Arial Narrow" w:cs="Times New Roman"/>
          <w:sz w:val="24"/>
          <w:szCs w:val="24"/>
          <w:lang w:val="ru-RU"/>
        </w:rPr>
        <w:t xml:space="preserve"> доказващи вписването в </w:t>
      </w:r>
      <w:r w:rsidRPr="00EC472B">
        <w:rPr>
          <w:rFonts w:ascii="Arial Narrow" w:hAnsi="Arial Narrow"/>
          <w:color w:val="0D0D0D"/>
          <w:sz w:val="24"/>
          <w:szCs w:val="24"/>
          <w:lang w:val="ru-RU"/>
        </w:rPr>
        <w:t>регистъра на консултантите за оценяване на съответствието на инвестиционните проекти и/или упражняване на строителен надзор</w:t>
      </w:r>
      <w:r>
        <w:rPr>
          <w:rFonts w:ascii="Arial Narrow" w:hAnsi="Arial Narrow"/>
          <w:color w:val="0D0D0D"/>
          <w:sz w:val="24"/>
          <w:szCs w:val="24"/>
          <w:lang w:val="ru-RU"/>
        </w:rPr>
        <w:t xml:space="preserve"> </w:t>
      </w:r>
      <w:r>
        <w:rPr>
          <w:rFonts w:ascii="Arial Narrow" w:hAnsi="Arial Narrow" w:cs="Times New Roman"/>
          <w:sz w:val="24"/>
          <w:szCs w:val="24"/>
          <w:lang w:val="ru-RU"/>
        </w:rPr>
        <w:t>-</w:t>
      </w:r>
      <w:r w:rsidRPr="00EC472B">
        <w:rPr>
          <w:rFonts w:ascii="Arial Narrow" w:hAnsi="Arial Narrow" w:cs="Times New Roman"/>
          <w:i/>
          <w:iCs/>
          <w:sz w:val="24"/>
          <w:szCs w:val="24"/>
          <w:lang w:val="ru-RU"/>
        </w:rPr>
        <w:t xml:space="preserve"> заверено копие;</w:t>
      </w:r>
    </w:p>
    <w:p w:rsidR="00573E13" w:rsidRPr="00AF6B86" w:rsidRDefault="00573E13" w:rsidP="009A596D">
      <w:pPr>
        <w:pStyle w:val="a3"/>
        <w:ind w:left="0"/>
        <w:jc w:val="both"/>
        <w:rPr>
          <w:rFonts w:ascii="Arial Narrow" w:hAnsi="Arial Narrow" w:cs="Times New Roman"/>
        </w:rPr>
      </w:pPr>
    </w:p>
    <w:p w:rsidR="00573E13" w:rsidRPr="00AF6B86" w:rsidRDefault="00573E13" w:rsidP="009A596D">
      <w:pPr>
        <w:pStyle w:val="a3"/>
        <w:ind w:left="0" w:firstLine="720"/>
        <w:jc w:val="both"/>
        <w:rPr>
          <w:rFonts w:ascii="Arial Narrow" w:hAnsi="Arial Narrow" w:cs="Times New Roman"/>
        </w:rPr>
      </w:pPr>
      <w:r w:rsidRPr="00AF6B86">
        <w:rPr>
          <w:rFonts w:ascii="Arial Narrow" w:hAnsi="Arial Narrow" w:cs="Times New Roman"/>
        </w:rPr>
        <w:t>Комисията установи, че участникът е представил необходимите и изисквани документи, като пристъпи към разглеждане и оценка на същите.</w:t>
      </w:r>
    </w:p>
    <w:p w:rsidR="00573E13" w:rsidRDefault="00573E13" w:rsidP="009A596D">
      <w:pPr>
        <w:pStyle w:val="a3"/>
        <w:ind w:left="0" w:firstLine="720"/>
        <w:jc w:val="both"/>
        <w:rPr>
          <w:rFonts w:ascii="Arial Narrow" w:hAnsi="Arial Narrow" w:cs="Times New Roman"/>
        </w:rPr>
      </w:pPr>
      <w:r w:rsidRPr="00AF6B86">
        <w:rPr>
          <w:rFonts w:ascii="Arial Narrow" w:hAnsi="Arial Narrow" w:cs="Times New Roman"/>
        </w:rPr>
        <w:t>При прегледа на документите Комисията установи</w:t>
      </w:r>
      <w:r>
        <w:rPr>
          <w:rFonts w:ascii="Arial Narrow" w:hAnsi="Arial Narrow" w:cs="Times New Roman"/>
        </w:rPr>
        <w:t xml:space="preserve"> следните несъответствия съгласно изискванията на Възложителя:</w:t>
      </w:r>
    </w:p>
    <w:p w:rsidR="00573E13" w:rsidRPr="00573E13" w:rsidRDefault="00573E13" w:rsidP="009A596D">
      <w:pPr>
        <w:pStyle w:val="a3"/>
        <w:numPr>
          <w:ilvl w:val="0"/>
          <w:numId w:val="16"/>
        </w:numPr>
        <w:shd w:val="clear" w:color="auto" w:fill="FFFFFF"/>
        <w:tabs>
          <w:tab w:val="left" w:pos="254"/>
        </w:tabs>
        <w:jc w:val="both"/>
        <w:rPr>
          <w:rFonts w:ascii="Arial Narrow" w:hAnsi="Arial Narrow"/>
        </w:rPr>
      </w:pPr>
      <w:r w:rsidRPr="00573E13">
        <w:rPr>
          <w:rFonts w:ascii="Arial Narrow" w:hAnsi="Arial Narrow" w:cs="Times New Roman"/>
          <w:iCs/>
        </w:rPr>
        <w:t xml:space="preserve">Липсва </w:t>
      </w:r>
      <w:r w:rsidRPr="00573E13">
        <w:rPr>
          <w:rFonts w:ascii="Arial Narrow" w:hAnsi="Arial Narrow"/>
          <w:spacing w:val="3"/>
        </w:rPr>
        <w:t>Списък на персонала</w:t>
      </w:r>
      <w:r w:rsidRPr="00573E13">
        <w:rPr>
          <w:rFonts w:ascii="Arial Narrow" w:hAnsi="Arial Narrow"/>
        </w:rPr>
        <w:t>, които ще бъдат ангажирани за изпълнението на поръчката, ведно с документи за опит.</w:t>
      </w:r>
    </w:p>
    <w:p w:rsidR="00573E13" w:rsidRDefault="00573E13" w:rsidP="009A596D">
      <w:pPr>
        <w:pStyle w:val="a3"/>
        <w:numPr>
          <w:ilvl w:val="0"/>
          <w:numId w:val="16"/>
        </w:numPr>
        <w:shd w:val="clear" w:color="auto" w:fill="FFFFFF"/>
        <w:tabs>
          <w:tab w:val="left" w:pos="254"/>
        </w:tabs>
        <w:jc w:val="both"/>
        <w:rPr>
          <w:rFonts w:ascii="Arial Narrow" w:hAnsi="Arial Narrow"/>
        </w:rPr>
      </w:pPr>
      <w:r>
        <w:rPr>
          <w:rFonts w:ascii="Arial Narrow" w:hAnsi="Arial Narrow"/>
          <w:lang w:val="ru-RU"/>
        </w:rPr>
        <w:t>Липсва д</w:t>
      </w:r>
      <w:r w:rsidRPr="009F3F2A">
        <w:rPr>
          <w:rFonts w:ascii="Arial Narrow" w:hAnsi="Arial Narrow"/>
        </w:rPr>
        <w:t xml:space="preserve">екларация от техническите лица от екипа на участника, че всеки един от тях не е строител и/или доставчик на машини, съоръжения, технологично оборудване, вкл. и свързаните с него лица по смисъла на </w:t>
      </w:r>
      <w:r w:rsidRPr="009F3F2A">
        <w:rPr>
          <w:rStyle w:val="newdocreference"/>
          <w:rFonts w:ascii="Arial Narrow" w:hAnsi="Arial Narrow"/>
        </w:rPr>
        <w:t>Търговския закон</w:t>
      </w:r>
      <w:r w:rsidRPr="009F3F2A">
        <w:rPr>
          <w:rFonts w:ascii="Arial Narrow" w:hAnsi="Arial Narrow"/>
        </w:rPr>
        <w:t>.</w:t>
      </w:r>
    </w:p>
    <w:p w:rsidR="00F27EED" w:rsidRPr="009F3F2A" w:rsidRDefault="00F27EED" w:rsidP="009A596D">
      <w:pPr>
        <w:pStyle w:val="a3"/>
        <w:numPr>
          <w:ilvl w:val="0"/>
          <w:numId w:val="16"/>
        </w:numPr>
        <w:shd w:val="clear" w:color="auto" w:fill="FFFFFF"/>
        <w:tabs>
          <w:tab w:val="left" w:pos="254"/>
        </w:tabs>
        <w:jc w:val="both"/>
        <w:rPr>
          <w:rFonts w:ascii="Arial Narrow" w:hAnsi="Arial Narrow"/>
        </w:rPr>
      </w:pPr>
      <w:r>
        <w:rPr>
          <w:rFonts w:ascii="Arial Narrow" w:hAnsi="Arial Narrow"/>
          <w:lang w:val="ru-RU"/>
        </w:rPr>
        <w:t>Липсва у</w:t>
      </w:r>
      <w:r w:rsidRPr="00EC472B">
        <w:rPr>
          <w:rFonts w:ascii="Arial Narrow" w:hAnsi="Arial Narrow"/>
          <w:lang w:val="ru-RU"/>
        </w:rPr>
        <w:t xml:space="preserve">достоверение за данъчна регистрация </w:t>
      </w:r>
    </w:p>
    <w:p w:rsidR="00573E13" w:rsidRPr="00573E13" w:rsidRDefault="00573E13" w:rsidP="009A596D">
      <w:pPr>
        <w:pStyle w:val="a3"/>
        <w:numPr>
          <w:ilvl w:val="0"/>
          <w:numId w:val="16"/>
        </w:numPr>
        <w:jc w:val="both"/>
        <w:rPr>
          <w:rFonts w:ascii="Arial Narrow" w:hAnsi="Arial Narrow" w:cs="Times New Roman"/>
          <w:iCs/>
        </w:rPr>
      </w:pPr>
      <w:r>
        <w:rPr>
          <w:rFonts w:ascii="Arial Narrow" w:hAnsi="Arial Narrow"/>
          <w:lang w:val="ru-RU"/>
        </w:rPr>
        <w:t>Липсва к</w:t>
      </w:r>
      <w:r w:rsidRPr="009F3F2A">
        <w:rPr>
          <w:rFonts w:ascii="Arial Narrow" w:hAnsi="Arial Narrow"/>
          <w:lang w:val="ru-RU"/>
        </w:rPr>
        <w:t>опие от застраховка за професионална отговорност по чл. 171 от ЗУТ</w:t>
      </w:r>
      <w:r w:rsidRPr="00573E13">
        <w:rPr>
          <w:rFonts w:ascii="Arial Narrow" w:hAnsi="Arial Narrow" w:cs="Times New Roman"/>
          <w:iCs/>
        </w:rPr>
        <w:t xml:space="preserve">. </w:t>
      </w:r>
    </w:p>
    <w:p w:rsidR="00573E13" w:rsidRPr="00AF6B86" w:rsidRDefault="00573E13" w:rsidP="009A596D">
      <w:pPr>
        <w:pStyle w:val="a3"/>
        <w:ind w:left="0" w:firstLine="720"/>
        <w:jc w:val="both"/>
        <w:rPr>
          <w:rFonts w:ascii="Arial Narrow" w:hAnsi="Arial Narrow" w:cs="Times New Roman"/>
          <w:iCs/>
        </w:rPr>
      </w:pPr>
    </w:p>
    <w:p w:rsidR="00573E13" w:rsidRPr="009A596D" w:rsidRDefault="00573E13" w:rsidP="009A596D">
      <w:pPr>
        <w:pStyle w:val="a3"/>
        <w:ind w:left="0" w:firstLine="720"/>
        <w:jc w:val="both"/>
        <w:rPr>
          <w:rFonts w:ascii="Arial Narrow" w:hAnsi="Arial Narrow" w:cs="Times New Roman"/>
          <w:i/>
        </w:rPr>
      </w:pPr>
      <w:r w:rsidRPr="009A596D">
        <w:rPr>
          <w:rFonts w:ascii="Arial Narrow" w:hAnsi="Arial Narrow" w:cs="Times New Roman"/>
          <w:i/>
          <w:iCs/>
        </w:rPr>
        <w:t xml:space="preserve">Поради горното Комисията единодушно реши, че участник </w:t>
      </w:r>
      <w:r w:rsidR="00F27EED" w:rsidRPr="009A596D">
        <w:rPr>
          <w:rFonts w:ascii="Arial Narrow" w:hAnsi="Arial Narrow" w:cs="Times New Roman"/>
          <w:i/>
        </w:rPr>
        <w:t>„Корект СК“ ООД</w:t>
      </w:r>
      <w:r w:rsidRPr="009A596D">
        <w:rPr>
          <w:rFonts w:ascii="Arial Narrow" w:hAnsi="Arial Narrow" w:cs="Times New Roman"/>
          <w:i/>
        </w:rPr>
        <w:t xml:space="preserve"> се отстранява от участие в процедурата</w:t>
      </w:r>
      <w:r w:rsidR="00541984" w:rsidRPr="009A596D">
        <w:rPr>
          <w:rFonts w:ascii="Arial Narrow" w:hAnsi="Arial Narrow" w:cs="Times New Roman"/>
          <w:i/>
        </w:rPr>
        <w:t>,</w:t>
      </w:r>
      <w:r w:rsidRPr="009A596D">
        <w:rPr>
          <w:rFonts w:ascii="Arial Narrow" w:hAnsi="Arial Narrow" w:cs="Times New Roman"/>
          <w:i/>
        </w:rPr>
        <w:t xml:space="preserve"> и неговото ценово предложение няма да бъд</w:t>
      </w:r>
      <w:r w:rsidR="00541984" w:rsidRPr="009A596D">
        <w:rPr>
          <w:rFonts w:ascii="Arial Narrow" w:hAnsi="Arial Narrow" w:cs="Times New Roman"/>
          <w:i/>
        </w:rPr>
        <w:t>е</w:t>
      </w:r>
      <w:r w:rsidRPr="009A596D">
        <w:rPr>
          <w:rFonts w:ascii="Arial Narrow" w:hAnsi="Arial Narrow" w:cs="Times New Roman"/>
          <w:i/>
        </w:rPr>
        <w:t xml:space="preserve"> разглеждано и оценявано.</w:t>
      </w:r>
    </w:p>
    <w:p w:rsidR="00AF6B86" w:rsidRDefault="00AF6B86" w:rsidP="009A596D">
      <w:pPr>
        <w:ind w:firstLine="283"/>
        <w:jc w:val="both"/>
        <w:rPr>
          <w:rFonts w:ascii="Arial Narrow" w:hAnsi="Arial Narrow" w:cs="Times New Roman"/>
        </w:rPr>
      </w:pPr>
    </w:p>
    <w:p w:rsidR="00104B44" w:rsidRPr="007C5C86" w:rsidRDefault="00104B44" w:rsidP="009A596D">
      <w:pPr>
        <w:pStyle w:val="a3"/>
        <w:numPr>
          <w:ilvl w:val="0"/>
          <w:numId w:val="10"/>
        </w:numPr>
        <w:ind w:firstLine="283"/>
        <w:jc w:val="both"/>
        <w:rPr>
          <w:rFonts w:ascii="Arial Narrow" w:hAnsi="Arial Narrow" w:cs="Times New Roman"/>
          <w:iCs/>
        </w:rPr>
      </w:pPr>
      <w:r w:rsidRPr="007C5C86">
        <w:rPr>
          <w:rFonts w:ascii="Arial Narrow" w:hAnsi="Arial Narrow" w:cs="Times New Roman"/>
        </w:rPr>
        <w:t xml:space="preserve">Оферта </w:t>
      </w:r>
      <w:r w:rsidR="007C5C86" w:rsidRPr="007C5C86">
        <w:rPr>
          <w:rFonts w:ascii="Arial Narrow" w:hAnsi="Arial Narrow" w:cs="Times New Roman"/>
        </w:rPr>
        <w:t xml:space="preserve">на </w:t>
      </w:r>
      <w:r w:rsidRPr="007C5C86">
        <w:rPr>
          <w:rFonts w:ascii="Arial Narrow" w:hAnsi="Arial Narrow" w:cs="Times New Roman"/>
        </w:rPr>
        <w:t>Участник „ГИД-Г Консулт“ ЕООД</w:t>
      </w:r>
    </w:p>
    <w:p w:rsidR="00104B44" w:rsidRPr="00AF6B86" w:rsidRDefault="00104B44" w:rsidP="009A596D">
      <w:pPr>
        <w:ind w:firstLine="283"/>
        <w:jc w:val="both"/>
        <w:rPr>
          <w:rFonts w:ascii="Arial Narrow" w:hAnsi="Arial Narrow" w:cs="Times New Roman"/>
        </w:rPr>
      </w:pPr>
      <w:r w:rsidRPr="00AF6B86">
        <w:rPr>
          <w:rFonts w:ascii="Arial Narrow" w:hAnsi="Arial Narrow" w:cs="Times New Roman"/>
        </w:rPr>
        <w:t>Участникът е регистриран в Търговския Регистър при АВ под ЕИК</w:t>
      </w:r>
      <w:r>
        <w:rPr>
          <w:rFonts w:ascii="Arial Narrow" w:hAnsi="Arial Narrow" w:cs="Times New Roman"/>
        </w:rPr>
        <w:t xml:space="preserve"> 201190437</w:t>
      </w:r>
    </w:p>
    <w:p w:rsidR="00104B44" w:rsidRDefault="00104B44" w:rsidP="009A596D">
      <w:pPr>
        <w:ind w:firstLine="283"/>
        <w:jc w:val="both"/>
        <w:rPr>
          <w:rFonts w:ascii="Arial Narrow" w:hAnsi="Arial Narrow" w:cs="Times New Roman"/>
        </w:rPr>
      </w:pPr>
    </w:p>
    <w:p w:rsidR="0087207A" w:rsidRPr="00AF6B86" w:rsidRDefault="0087207A" w:rsidP="009A596D">
      <w:pPr>
        <w:pStyle w:val="a3"/>
        <w:ind w:left="0" w:firstLine="360"/>
        <w:jc w:val="both"/>
        <w:rPr>
          <w:rFonts w:ascii="Arial Narrow" w:hAnsi="Arial Narrow" w:cs="Times New Roman"/>
        </w:rPr>
      </w:pPr>
      <w:r w:rsidRPr="00AF6B86">
        <w:rPr>
          <w:rFonts w:ascii="Arial Narrow" w:hAnsi="Arial Narrow" w:cs="Times New Roman"/>
        </w:rPr>
        <w:t>В представената оферта се съдържат:</w:t>
      </w:r>
    </w:p>
    <w:p w:rsidR="0087207A" w:rsidRPr="009F3F2A" w:rsidRDefault="0087207A" w:rsidP="009A596D">
      <w:pPr>
        <w:pStyle w:val="a3"/>
        <w:numPr>
          <w:ilvl w:val="0"/>
          <w:numId w:val="17"/>
        </w:numPr>
        <w:suppressAutoHyphens/>
        <w:jc w:val="both"/>
        <w:rPr>
          <w:rFonts w:ascii="Arial Narrow" w:hAnsi="Arial Narrow"/>
          <w:lang w:eastAsia="ar-SA"/>
        </w:rPr>
      </w:pPr>
      <w:r w:rsidRPr="009F3F2A">
        <w:rPr>
          <w:rFonts w:ascii="Arial Narrow" w:hAnsi="Arial Narrow"/>
          <w:lang w:eastAsia="ar-SA"/>
        </w:rPr>
        <w:t>Оферта -</w:t>
      </w:r>
      <w:r w:rsidRPr="009F3F2A">
        <w:rPr>
          <w:rFonts w:ascii="Arial Narrow" w:hAnsi="Arial Narrow"/>
          <w:i/>
          <w:iCs/>
        </w:rPr>
        <w:t xml:space="preserve"> оригинал.</w:t>
      </w:r>
    </w:p>
    <w:p w:rsidR="0087207A" w:rsidRPr="009F3F2A" w:rsidRDefault="0087207A" w:rsidP="009A596D">
      <w:pPr>
        <w:pStyle w:val="a3"/>
        <w:numPr>
          <w:ilvl w:val="0"/>
          <w:numId w:val="17"/>
        </w:numPr>
        <w:suppressAutoHyphens/>
        <w:jc w:val="both"/>
        <w:rPr>
          <w:rFonts w:ascii="Arial Narrow" w:hAnsi="Arial Narrow"/>
          <w:lang w:eastAsia="ar-SA"/>
        </w:rPr>
      </w:pPr>
      <w:r w:rsidRPr="009F3F2A">
        <w:rPr>
          <w:rFonts w:ascii="Arial Narrow" w:hAnsi="Arial Narrow"/>
          <w:lang w:eastAsia="ar-SA"/>
        </w:rPr>
        <w:t>Техническо предложение -</w:t>
      </w:r>
      <w:r w:rsidRPr="009F3F2A">
        <w:rPr>
          <w:rFonts w:ascii="Arial Narrow" w:hAnsi="Arial Narrow"/>
          <w:i/>
          <w:iCs/>
        </w:rPr>
        <w:t xml:space="preserve"> оригинал.</w:t>
      </w:r>
    </w:p>
    <w:p w:rsidR="0087207A" w:rsidRPr="00EC472B" w:rsidRDefault="0087207A" w:rsidP="009A596D">
      <w:pPr>
        <w:pStyle w:val="a6"/>
        <w:numPr>
          <w:ilvl w:val="0"/>
          <w:numId w:val="17"/>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Списък на документите, съдържащи се в офертата, подписан от кандидата</w:t>
      </w:r>
      <w:r>
        <w:rPr>
          <w:rFonts w:ascii="Arial Narrow" w:hAnsi="Arial Narrow" w:cs="Times New Roman"/>
          <w:sz w:val="24"/>
          <w:szCs w:val="24"/>
          <w:lang w:val="ru-RU"/>
        </w:rPr>
        <w:t xml:space="preserve"> - </w:t>
      </w:r>
      <w:r w:rsidRPr="00EC472B">
        <w:rPr>
          <w:rFonts w:ascii="Arial Narrow" w:hAnsi="Arial Narrow" w:cs="Times New Roman"/>
          <w:i/>
          <w:iCs/>
          <w:sz w:val="24"/>
          <w:szCs w:val="24"/>
          <w:lang w:val="bg-BG"/>
        </w:rPr>
        <w:t>оригинал.</w:t>
      </w:r>
    </w:p>
    <w:p w:rsidR="0087207A" w:rsidRPr="009F3F2A" w:rsidRDefault="0087207A" w:rsidP="009A596D">
      <w:pPr>
        <w:pStyle w:val="a3"/>
        <w:numPr>
          <w:ilvl w:val="0"/>
          <w:numId w:val="17"/>
        </w:numPr>
        <w:suppressAutoHyphens/>
        <w:jc w:val="both"/>
        <w:rPr>
          <w:rFonts w:ascii="Arial Narrow" w:hAnsi="Arial Narrow"/>
          <w:lang w:eastAsia="ar-SA"/>
        </w:rPr>
      </w:pPr>
      <w:r w:rsidRPr="009F3F2A">
        <w:rPr>
          <w:rFonts w:ascii="Arial Narrow" w:hAnsi="Arial Narrow"/>
          <w:lang w:eastAsia="ar-SA"/>
        </w:rPr>
        <w:t xml:space="preserve">Документ за регистрация по чл. 23 от Закона за търговския регистър- ЕИК- заверено от кандидата копие </w:t>
      </w:r>
    </w:p>
    <w:p w:rsidR="0087207A" w:rsidRPr="009F3F2A" w:rsidRDefault="0087207A" w:rsidP="009A596D">
      <w:pPr>
        <w:pStyle w:val="a3"/>
        <w:numPr>
          <w:ilvl w:val="0"/>
          <w:numId w:val="17"/>
        </w:numPr>
        <w:shd w:val="clear" w:color="auto" w:fill="FFFFFF"/>
        <w:tabs>
          <w:tab w:val="left" w:pos="254"/>
        </w:tabs>
        <w:jc w:val="both"/>
        <w:rPr>
          <w:rFonts w:ascii="Arial Narrow" w:hAnsi="Arial Narrow"/>
        </w:rPr>
      </w:pPr>
      <w:r w:rsidRPr="009F3F2A">
        <w:rPr>
          <w:rFonts w:ascii="Arial Narrow" w:hAnsi="Arial Narrow"/>
          <w:lang w:val="ru-RU"/>
        </w:rPr>
        <w:t>Удостоверение за данъчна регистрация и ДДС - заверени от кандидата копия</w:t>
      </w:r>
      <w:r w:rsidRPr="009F3F2A">
        <w:rPr>
          <w:rFonts w:ascii="Arial Narrow" w:hAnsi="Arial Narrow"/>
        </w:rPr>
        <w:t xml:space="preserve">. </w:t>
      </w:r>
    </w:p>
    <w:p w:rsidR="0087207A" w:rsidRPr="009F3F2A" w:rsidRDefault="0087207A" w:rsidP="009A596D">
      <w:pPr>
        <w:pStyle w:val="a3"/>
        <w:numPr>
          <w:ilvl w:val="0"/>
          <w:numId w:val="17"/>
        </w:numPr>
        <w:shd w:val="clear" w:color="auto" w:fill="FFFFFF"/>
        <w:tabs>
          <w:tab w:val="left" w:pos="254"/>
        </w:tabs>
        <w:jc w:val="both"/>
        <w:rPr>
          <w:rFonts w:ascii="Arial Narrow" w:hAnsi="Arial Narrow"/>
        </w:rPr>
      </w:pPr>
      <w:r w:rsidRPr="009F3F2A">
        <w:rPr>
          <w:rFonts w:ascii="Arial Narrow" w:hAnsi="Arial Narrow"/>
          <w:spacing w:val="3"/>
        </w:rPr>
        <w:t>Списък на персонала</w:t>
      </w:r>
      <w:r w:rsidRPr="009F3F2A">
        <w:rPr>
          <w:rFonts w:ascii="Arial Narrow" w:hAnsi="Arial Narrow"/>
        </w:rPr>
        <w:t>, които ще бъдат ангажирани за изпълнението на поръчката, ведно с документи за опит.</w:t>
      </w:r>
    </w:p>
    <w:p w:rsidR="0087207A" w:rsidRPr="009F3F2A" w:rsidRDefault="0087207A" w:rsidP="009A596D">
      <w:pPr>
        <w:pStyle w:val="a3"/>
        <w:numPr>
          <w:ilvl w:val="0"/>
          <w:numId w:val="17"/>
        </w:numPr>
        <w:shd w:val="clear" w:color="auto" w:fill="FFFFFF"/>
        <w:tabs>
          <w:tab w:val="left" w:pos="254"/>
        </w:tabs>
        <w:jc w:val="both"/>
        <w:rPr>
          <w:rFonts w:ascii="Arial Narrow" w:hAnsi="Arial Narrow"/>
          <w:lang w:val="ru-RU"/>
        </w:rPr>
      </w:pPr>
      <w:r w:rsidRPr="009F3F2A">
        <w:rPr>
          <w:rFonts w:ascii="Arial Narrow" w:hAnsi="Arial Narrow"/>
        </w:rPr>
        <w:t xml:space="preserve">Декларация за липса на обстоятелствата по чл. 54, ал. 1, т. 1, 2 и 7 от ЗОП; </w:t>
      </w:r>
    </w:p>
    <w:p w:rsidR="0087207A" w:rsidRPr="009F3F2A" w:rsidRDefault="0087207A" w:rsidP="009A596D">
      <w:pPr>
        <w:pStyle w:val="a3"/>
        <w:numPr>
          <w:ilvl w:val="0"/>
          <w:numId w:val="17"/>
        </w:numPr>
        <w:shd w:val="clear" w:color="auto" w:fill="FFFFFF"/>
        <w:tabs>
          <w:tab w:val="left" w:pos="254"/>
        </w:tabs>
        <w:jc w:val="both"/>
        <w:rPr>
          <w:rFonts w:ascii="Arial Narrow" w:hAnsi="Arial Narrow"/>
          <w:lang w:val="ru-RU"/>
        </w:rPr>
      </w:pPr>
      <w:r w:rsidRPr="009F3F2A">
        <w:rPr>
          <w:rFonts w:ascii="Arial Narrow" w:hAnsi="Arial Narrow"/>
        </w:rPr>
        <w:t xml:space="preserve">Декларация за липса на обстоятелствата по чл. 54, ал. 1, т. 3 - 5 от ЗОП; </w:t>
      </w:r>
    </w:p>
    <w:p w:rsidR="0087207A" w:rsidRPr="009F3F2A" w:rsidRDefault="0087207A" w:rsidP="009A596D">
      <w:pPr>
        <w:pStyle w:val="a3"/>
        <w:numPr>
          <w:ilvl w:val="0"/>
          <w:numId w:val="17"/>
        </w:numPr>
        <w:shd w:val="clear" w:color="auto" w:fill="FFFFFF"/>
        <w:tabs>
          <w:tab w:val="left" w:pos="254"/>
        </w:tabs>
        <w:jc w:val="both"/>
        <w:rPr>
          <w:rFonts w:ascii="Arial Narrow" w:hAnsi="Arial Narrow"/>
          <w:lang w:val="ru-RU"/>
        </w:rPr>
      </w:pPr>
      <w:r w:rsidRPr="009F3F2A">
        <w:rPr>
          <w:rFonts w:ascii="Arial Narrow" w:hAnsi="Arial Narrow"/>
        </w:rPr>
        <w:t>Декларация по чл. 66, ал. 1 от ЗОП за подизпълнители</w:t>
      </w:r>
    </w:p>
    <w:p w:rsidR="0087207A" w:rsidRPr="009F3F2A" w:rsidRDefault="0087207A" w:rsidP="009A596D">
      <w:pPr>
        <w:pStyle w:val="a3"/>
        <w:numPr>
          <w:ilvl w:val="0"/>
          <w:numId w:val="17"/>
        </w:numPr>
        <w:shd w:val="clear" w:color="auto" w:fill="FFFFFF"/>
        <w:tabs>
          <w:tab w:val="left" w:pos="254"/>
        </w:tabs>
        <w:jc w:val="both"/>
        <w:rPr>
          <w:rFonts w:ascii="Arial Narrow" w:hAnsi="Arial Narrow"/>
        </w:rPr>
      </w:pPr>
      <w:r w:rsidRPr="009F3F2A">
        <w:rPr>
          <w:rFonts w:ascii="Arial Narrow" w:hAnsi="Arial Narrow"/>
          <w:lang w:val="ru-RU"/>
        </w:rPr>
        <w:lastRenderedPageBreak/>
        <w:t>Д</w:t>
      </w:r>
      <w:r w:rsidRPr="009F3F2A">
        <w:rPr>
          <w:rFonts w:ascii="Arial Narrow" w:hAnsi="Arial Narrow"/>
        </w:rPr>
        <w:t xml:space="preserve">екларация от участника, че същият не е строител и/или доставчик на машини, съоръжения, технологично оборудване, вкл. и свързаните с него лица по смисъла на </w:t>
      </w:r>
      <w:r w:rsidRPr="009F3F2A">
        <w:rPr>
          <w:rStyle w:val="newdocreference"/>
          <w:rFonts w:ascii="Arial Narrow" w:hAnsi="Arial Narrow"/>
        </w:rPr>
        <w:t>Търговския закон</w:t>
      </w:r>
      <w:r w:rsidRPr="009F3F2A">
        <w:rPr>
          <w:rFonts w:ascii="Arial Narrow" w:hAnsi="Arial Narrow"/>
        </w:rPr>
        <w:t>.</w:t>
      </w:r>
    </w:p>
    <w:p w:rsidR="0087207A" w:rsidRPr="009F3F2A" w:rsidRDefault="0087207A" w:rsidP="009A596D">
      <w:pPr>
        <w:pStyle w:val="a3"/>
        <w:numPr>
          <w:ilvl w:val="0"/>
          <w:numId w:val="17"/>
        </w:numPr>
        <w:shd w:val="clear" w:color="auto" w:fill="FFFFFF"/>
        <w:tabs>
          <w:tab w:val="left" w:pos="254"/>
        </w:tabs>
        <w:jc w:val="both"/>
        <w:rPr>
          <w:rFonts w:ascii="Arial Narrow" w:hAnsi="Arial Narrow"/>
        </w:rPr>
      </w:pPr>
      <w:r w:rsidRPr="009F3F2A">
        <w:rPr>
          <w:rFonts w:ascii="Arial Narrow" w:hAnsi="Arial Narrow"/>
          <w:lang w:val="ru-RU"/>
        </w:rPr>
        <w:t>Д</w:t>
      </w:r>
      <w:r w:rsidRPr="009F3F2A">
        <w:rPr>
          <w:rFonts w:ascii="Arial Narrow" w:hAnsi="Arial Narrow"/>
        </w:rPr>
        <w:t xml:space="preserve">екларация от техническите лица от екипа на участника, че всеки един от тях не е строител и/или доставчик на машини, съоръжения, технологично оборудване, вкл. и свързаните с него лица по смисъла на </w:t>
      </w:r>
      <w:r w:rsidRPr="009F3F2A">
        <w:rPr>
          <w:rStyle w:val="newdocreference"/>
          <w:rFonts w:ascii="Arial Narrow" w:hAnsi="Arial Narrow"/>
        </w:rPr>
        <w:t>Търговския закон</w:t>
      </w:r>
      <w:r w:rsidRPr="009F3F2A">
        <w:rPr>
          <w:rFonts w:ascii="Arial Narrow" w:hAnsi="Arial Narrow"/>
        </w:rPr>
        <w:t>.</w:t>
      </w:r>
    </w:p>
    <w:p w:rsidR="0087207A" w:rsidRPr="009F3F2A" w:rsidRDefault="0087207A" w:rsidP="009A596D">
      <w:pPr>
        <w:pStyle w:val="a3"/>
        <w:numPr>
          <w:ilvl w:val="0"/>
          <w:numId w:val="17"/>
        </w:numPr>
        <w:suppressAutoHyphens/>
        <w:jc w:val="both"/>
        <w:rPr>
          <w:rFonts w:ascii="Arial Narrow" w:hAnsi="Arial Narrow"/>
          <w:lang w:eastAsia="ar-SA"/>
        </w:rPr>
      </w:pPr>
      <w:r w:rsidRPr="009F3F2A">
        <w:rPr>
          <w:rFonts w:ascii="Arial Narrow" w:hAnsi="Arial Narrow"/>
          <w:lang w:val="ru-RU"/>
        </w:rPr>
        <w:t xml:space="preserve">Ценово предложение - </w:t>
      </w:r>
      <w:r w:rsidRPr="009F3F2A">
        <w:rPr>
          <w:rFonts w:ascii="Arial Narrow" w:hAnsi="Arial Narrow"/>
          <w:i/>
          <w:iCs/>
        </w:rPr>
        <w:t>оригинал.</w:t>
      </w:r>
      <w:r w:rsidRPr="009F3F2A">
        <w:rPr>
          <w:rFonts w:ascii="Arial Narrow" w:hAnsi="Arial Narrow"/>
          <w:lang w:val="ru-RU"/>
        </w:rPr>
        <w:t>;</w:t>
      </w:r>
    </w:p>
    <w:p w:rsidR="0087207A" w:rsidRPr="009F3F2A" w:rsidRDefault="0087207A" w:rsidP="009A596D">
      <w:pPr>
        <w:pStyle w:val="a3"/>
        <w:numPr>
          <w:ilvl w:val="0"/>
          <w:numId w:val="17"/>
        </w:numPr>
        <w:shd w:val="clear" w:color="auto" w:fill="FFFFFF"/>
        <w:tabs>
          <w:tab w:val="left" w:pos="724"/>
        </w:tabs>
        <w:jc w:val="both"/>
        <w:rPr>
          <w:rFonts w:ascii="Arial Narrow" w:hAnsi="Arial Narrow"/>
          <w:lang w:val="ru-RU"/>
        </w:rPr>
      </w:pPr>
      <w:r w:rsidRPr="009F3F2A">
        <w:rPr>
          <w:rFonts w:ascii="Arial Narrow" w:hAnsi="Arial Narrow"/>
          <w:lang w:val="ru-RU"/>
        </w:rPr>
        <w:t>Копие от застраховка за професионална отговорност по чл. 171 от ЗУТ -</w:t>
      </w:r>
      <w:r w:rsidRPr="009F3F2A">
        <w:rPr>
          <w:rFonts w:ascii="Arial Narrow" w:hAnsi="Arial Narrow"/>
          <w:i/>
          <w:iCs/>
        </w:rPr>
        <w:t xml:space="preserve"> заверено копие</w:t>
      </w:r>
      <w:r w:rsidRPr="009F3F2A">
        <w:rPr>
          <w:rFonts w:ascii="Arial Narrow" w:hAnsi="Arial Narrow"/>
          <w:spacing w:val="3"/>
          <w:lang w:val="ru-RU"/>
        </w:rPr>
        <w:t>.</w:t>
      </w:r>
    </w:p>
    <w:p w:rsidR="0087207A" w:rsidRPr="00EC472B" w:rsidRDefault="0087207A" w:rsidP="009A596D">
      <w:pPr>
        <w:pStyle w:val="a6"/>
        <w:numPr>
          <w:ilvl w:val="0"/>
          <w:numId w:val="17"/>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Документи</w:t>
      </w:r>
      <w:r>
        <w:rPr>
          <w:rFonts w:ascii="Arial Narrow" w:hAnsi="Arial Narrow" w:cs="Times New Roman"/>
          <w:sz w:val="24"/>
          <w:szCs w:val="24"/>
          <w:lang w:val="ru-RU"/>
        </w:rPr>
        <w:t>,</w:t>
      </w:r>
      <w:r w:rsidRPr="00EC472B">
        <w:rPr>
          <w:rFonts w:ascii="Arial Narrow" w:hAnsi="Arial Narrow" w:cs="Times New Roman"/>
          <w:sz w:val="24"/>
          <w:szCs w:val="24"/>
          <w:lang w:val="ru-RU"/>
        </w:rPr>
        <w:t xml:space="preserve"> доказващи вписването в </w:t>
      </w:r>
      <w:r w:rsidRPr="00EC472B">
        <w:rPr>
          <w:rFonts w:ascii="Arial Narrow" w:hAnsi="Arial Narrow"/>
          <w:color w:val="0D0D0D"/>
          <w:sz w:val="24"/>
          <w:szCs w:val="24"/>
          <w:lang w:val="ru-RU"/>
        </w:rPr>
        <w:t>регистъра на консултантите за оценяване на съответствието на инвестиционните проекти и/или упражняване на строителен надзор</w:t>
      </w:r>
      <w:r>
        <w:rPr>
          <w:rFonts w:ascii="Arial Narrow" w:hAnsi="Arial Narrow"/>
          <w:color w:val="0D0D0D"/>
          <w:sz w:val="24"/>
          <w:szCs w:val="24"/>
          <w:lang w:val="ru-RU"/>
        </w:rPr>
        <w:t xml:space="preserve"> </w:t>
      </w:r>
      <w:r>
        <w:rPr>
          <w:rFonts w:ascii="Arial Narrow" w:hAnsi="Arial Narrow" w:cs="Times New Roman"/>
          <w:sz w:val="24"/>
          <w:szCs w:val="24"/>
          <w:lang w:val="ru-RU"/>
        </w:rPr>
        <w:t>-</w:t>
      </w:r>
      <w:r>
        <w:rPr>
          <w:rFonts w:ascii="Arial Narrow" w:hAnsi="Arial Narrow" w:cs="Times New Roman"/>
          <w:i/>
          <w:iCs/>
          <w:sz w:val="24"/>
          <w:szCs w:val="24"/>
          <w:lang w:val="ru-RU"/>
        </w:rPr>
        <w:t xml:space="preserve"> заверено копие.</w:t>
      </w:r>
    </w:p>
    <w:p w:rsidR="00104B44" w:rsidRPr="0087207A" w:rsidRDefault="00104B44" w:rsidP="009A596D">
      <w:pPr>
        <w:ind w:firstLine="283"/>
        <w:jc w:val="both"/>
        <w:rPr>
          <w:rFonts w:ascii="Arial Narrow" w:hAnsi="Arial Narrow" w:cs="Times New Roman"/>
          <w:lang w:val="ru-RU"/>
        </w:rPr>
      </w:pPr>
    </w:p>
    <w:p w:rsidR="0087207A" w:rsidRPr="00AF6B86" w:rsidRDefault="0087207A" w:rsidP="009A596D">
      <w:pPr>
        <w:pStyle w:val="a3"/>
        <w:ind w:left="0" w:firstLine="720"/>
        <w:jc w:val="both"/>
        <w:rPr>
          <w:rFonts w:ascii="Arial Narrow" w:hAnsi="Arial Narrow" w:cs="Times New Roman"/>
        </w:rPr>
      </w:pPr>
      <w:r w:rsidRPr="00AF6B86">
        <w:rPr>
          <w:rFonts w:ascii="Arial Narrow" w:hAnsi="Arial Narrow" w:cs="Times New Roman"/>
        </w:rPr>
        <w:t>Комисията установи, че участникът е представил необходимите и изисквани документи, като пристъпи към разглеждане и оценка на същите.</w:t>
      </w:r>
    </w:p>
    <w:p w:rsidR="0087207A" w:rsidRDefault="0087207A" w:rsidP="009A596D">
      <w:pPr>
        <w:pStyle w:val="a3"/>
        <w:ind w:left="0" w:firstLine="720"/>
        <w:jc w:val="both"/>
        <w:rPr>
          <w:rFonts w:ascii="Arial Narrow" w:hAnsi="Arial Narrow" w:cs="Times New Roman"/>
        </w:rPr>
      </w:pPr>
      <w:r w:rsidRPr="00AF6B86">
        <w:rPr>
          <w:rFonts w:ascii="Arial Narrow" w:hAnsi="Arial Narrow" w:cs="Times New Roman"/>
        </w:rPr>
        <w:t>При прегледа на документите Комисията установи</w:t>
      </w:r>
      <w:r>
        <w:rPr>
          <w:rFonts w:ascii="Arial Narrow" w:hAnsi="Arial Narrow" w:cs="Times New Roman"/>
        </w:rPr>
        <w:t xml:space="preserve"> следните несъответствия съгласно изискванията на Възложителя:</w:t>
      </w:r>
    </w:p>
    <w:p w:rsidR="0087207A" w:rsidRPr="0087207A" w:rsidRDefault="0087207A" w:rsidP="009A596D">
      <w:pPr>
        <w:pStyle w:val="a3"/>
        <w:numPr>
          <w:ilvl w:val="0"/>
          <w:numId w:val="18"/>
        </w:numPr>
        <w:jc w:val="both"/>
        <w:rPr>
          <w:rFonts w:ascii="Arial Narrow" w:hAnsi="Arial Narrow" w:cs="Times New Roman"/>
          <w:iCs/>
        </w:rPr>
      </w:pPr>
      <w:r w:rsidRPr="0087207A">
        <w:rPr>
          <w:rFonts w:ascii="Arial Narrow" w:hAnsi="Arial Narrow" w:cs="Times New Roman"/>
        </w:rPr>
        <w:t>порок в</w:t>
      </w:r>
      <w:r>
        <w:rPr>
          <w:rFonts w:ascii="Arial Narrow" w:hAnsi="Arial Narrow" w:cs="Times New Roman"/>
        </w:rPr>
        <w:t xml:space="preserve"> </w:t>
      </w:r>
      <w:r w:rsidRPr="0087207A">
        <w:rPr>
          <w:rFonts w:ascii="Arial Narrow" w:hAnsi="Arial Narrow" w:cs="Times New Roman"/>
          <w:iCs/>
        </w:rPr>
        <w:t>представен</w:t>
      </w:r>
      <w:r>
        <w:rPr>
          <w:rFonts w:ascii="Arial Narrow" w:hAnsi="Arial Narrow" w:cs="Times New Roman"/>
          <w:iCs/>
        </w:rPr>
        <w:t>а</w:t>
      </w:r>
      <w:r w:rsidRPr="0087207A">
        <w:rPr>
          <w:rFonts w:ascii="Arial Narrow" w:hAnsi="Arial Narrow" w:cs="Times New Roman"/>
          <w:iCs/>
        </w:rPr>
        <w:t>т</w:t>
      </w:r>
      <w:r>
        <w:rPr>
          <w:rFonts w:ascii="Arial Narrow" w:hAnsi="Arial Narrow" w:cs="Times New Roman"/>
          <w:iCs/>
        </w:rPr>
        <w:t>а</w:t>
      </w:r>
      <w:r w:rsidRPr="0087207A">
        <w:rPr>
          <w:rFonts w:ascii="Arial Narrow" w:hAnsi="Arial Narrow" w:cs="Times New Roman"/>
          <w:iCs/>
        </w:rPr>
        <w:t xml:space="preserve"> деклараци</w:t>
      </w:r>
      <w:r>
        <w:rPr>
          <w:rFonts w:ascii="Arial Narrow" w:hAnsi="Arial Narrow" w:cs="Times New Roman"/>
          <w:iCs/>
        </w:rPr>
        <w:t>я</w:t>
      </w:r>
      <w:r w:rsidRPr="0087207A">
        <w:rPr>
          <w:rFonts w:ascii="Arial Narrow" w:hAnsi="Arial Narrow" w:cs="Times New Roman"/>
          <w:iCs/>
        </w:rPr>
        <w:t xml:space="preserve"> за обстоятелствата по чл. 54, ал. 1, т. 1, 2 и 7 ЗОП, като в т. 3 от текста на документа се декларира, че деклариращият е осъждан за престъпления съгласно т. 1 и 2 от текста на същата декларация, а в т. 1 и 2 се декларира липса на осъждане, поради което декларацията не може да се приема за валидна, тъй като съдържа противоречащи се изявления. </w:t>
      </w:r>
    </w:p>
    <w:p w:rsidR="0087207A" w:rsidRPr="00AF6B86" w:rsidRDefault="0087207A" w:rsidP="009A596D">
      <w:pPr>
        <w:pStyle w:val="a3"/>
        <w:ind w:left="0" w:firstLine="720"/>
        <w:jc w:val="both"/>
        <w:rPr>
          <w:rFonts w:ascii="Arial Narrow" w:hAnsi="Arial Narrow" w:cs="Times New Roman"/>
          <w:iCs/>
        </w:rPr>
      </w:pPr>
    </w:p>
    <w:p w:rsidR="0087207A" w:rsidRPr="009A596D" w:rsidRDefault="0087207A" w:rsidP="009A596D">
      <w:pPr>
        <w:pStyle w:val="a3"/>
        <w:ind w:left="0" w:firstLine="720"/>
        <w:jc w:val="both"/>
        <w:rPr>
          <w:rFonts w:ascii="Arial Narrow" w:hAnsi="Arial Narrow" w:cs="Times New Roman"/>
          <w:i/>
        </w:rPr>
      </w:pPr>
      <w:r w:rsidRPr="009A596D">
        <w:rPr>
          <w:rFonts w:ascii="Arial Narrow" w:hAnsi="Arial Narrow" w:cs="Times New Roman"/>
          <w:i/>
          <w:iCs/>
        </w:rPr>
        <w:t xml:space="preserve">Поради горното Комисията единодушно реши, че участник </w:t>
      </w:r>
      <w:r w:rsidRPr="009A596D">
        <w:rPr>
          <w:rFonts w:ascii="Arial Narrow" w:hAnsi="Arial Narrow" w:cs="Times New Roman"/>
          <w:i/>
        </w:rPr>
        <w:t>„ГИД-Г Консулт“ ЕООД се отстранява от участие в процедурата и неговото ценово предложение няма да бъде разглеждано и оценявано.</w:t>
      </w:r>
    </w:p>
    <w:p w:rsidR="00104B44" w:rsidRDefault="00104B44" w:rsidP="009A596D">
      <w:pPr>
        <w:ind w:firstLine="283"/>
        <w:jc w:val="both"/>
        <w:rPr>
          <w:rFonts w:ascii="Arial Narrow" w:hAnsi="Arial Narrow" w:cs="Times New Roman"/>
        </w:rPr>
      </w:pPr>
    </w:p>
    <w:p w:rsidR="0007437F" w:rsidRPr="007C5C86" w:rsidRDefault="0007437F" w:rsidP="009A596D">
      <w:pPr>
        <w:pStyle w:val="a3"/>
        <w:numPr>
          <w:ilvl w:val="0"/>
          <w:numId w:val="10"/>
        </w:numPr>
        <w:ind w:firstLine="283"/>
        <w:jc w:val="both"/>
        <w:rPr>
          <w:rFonts w:ascii="Arial Narrow" w:hAnsi="Arial Narrow" w:cs="Times New Roman"/>
          <w:iCs/>
        </w:rPr>
      </w:pPr>
      <w:r w:rsidRPr="007C5C86">
        <w:rPr>
          <w:rFonts w:ascii="Arial Narrow" w:hAnsi="Arial Narrow" w:cs="Times New Roman"/>
        </w:rPr>
        <w:t xml:space="preserve">Оферта </w:t>
      </w:r>
      <w:r w:rsidR="007C5C86">
        <w:rPr>
          <w:rFonts w:ascii="Arial Narrow" w:hAnsi="Arial Narrow" w:cs="Times New Roman"/>
        </w:rPr>
        <w:t xml:space="preserve">на участник </w:t>
      </w:r>
      <w:r w:rsidRPr="007C5C86">
        <w:rPr>
          <w:rFonts w:ascii="Arial Narrow" w:hAnsi="Arial Narrow" w:cs="Times New Roman"/>
        </w:rPr>
        <w:t>ЕТ „Строителен надзор – Татяна Немска“</w:t>
      </w:r>
    </w:p>
    <w:p w:rsidR="0007437F" w:rsidRPr="00AF6B86" w:rsidRDefault="0007437F" w:rsidP="009A596D">
      <w:pPr>
        <w:ind w:firstLine="283"/>
        <w:jc w:val="both"/>
        <w:rPr>
          <w:rFonts w:ascii="Arial Narrow" w:hAnsi="Arial Narrow" w:cs="Times New Roman"/>
        </w:rPr>
      </w:pPr>
      <w:r w:rsidRPr="00AF6B86">
        <w:rPr>
          <w:rFonts w:ascii="Arial Narrow" w:hAnsi="Arial Narrow" w:cs="Times New Roman"/>
        </w:rPr>
        <w:t>Участникът е регистриран в Търговския Регистър при АВ под ЕИК</w:t>
      </w:r>
      <w:r>
        <w:rPr>
          <w:rFonts w:ascii="Arial Narrow" w:hAnsi="Arial Narrow" w:cs="Times New Roman"/>
        </w:rPr>
        <w:t xml:space="preserve"> 130092219</w:t>
      </w:r>
    </w:p>
    <w:p w:rsidR="0007437F" w:rsidRPr="00AF6B86" w:rsidRDefault="0007437F" w:rsidP="009A596D">
      <w:pPr>
        <w:pStyle w:val="a3"/>
        <w:ind w:left="0" w:firstLine="360"/>
        <w:jc w:val="both"/>
        <w:rPr>
          <w:rFonts w:ascii="Arial Narrow" w:hAnsi="Arial Narrow" w:cs="Times New Roman"/>
        </w:rPr>
      </w:pPr>
      <w:r w:rsidRPr="00AF6B86">
        <w:rPr>
          <w:rFonts w:ascii="Arial Narrow" w:hAnsi="Arial Narrow" w:cs="Times New Roman"/>
        </w:rPr>
        <w:t>В представената оферта се съдържат:</w:t>
      </w:r>
    </w:p>
    <w:p w:rsidR="0007437F" w:rsidRPr="009F3F2A" w:rsidRDefault="0007437F" w:rsidP="009A596D">
      <w:pPr>
        <w:pStyle w:val="a3"/>
        <w:numPr>
          <w:ilvl w:val="0"/>
          <w:numId w:val="19"/>
        </w:numPr>
        <w:suppressAutoHyphens/>
        <w:jc w:val="both"/>
        <w:rPr>
          <w:rFonts w:ascii="Arial Narrow" w:hAnsi="Arial Narrow"/>
          <w:lang w:eastAsia="ar-SA"/>
        </w:rPr>
      </w:pPr>
      <w:r w:rsidRPr="009F3F2A">
        <w:rPr>
          <w:rFonts w:ascii="Arial Narrow" w:hAnsi="Arial Narrow"/>
          <w:lang w:eastAsia="ar-SA"/>
        </w:rPr>
        <w:t>Оферта -</w:t>
      </w:r>
      <w:r w:rsidRPr="009F3F2A">
        <w:rPr>
          <w:rFonts w:ascii="Arial Narrow" w:hAnsi="Arial Narrow"/>
          <w:i/>
          <w:iCs/>
        </w:rPr>
        <w:t xml:space="preserve"> оригинал.</w:t>
      </w:r>
    </w:p>
    <w:p w:rsidR="0007437F" w:rsidRPr="009F3F2A" w:rsidRDefault="0007437F" w:rsidP="009A596D">
      <w:pPr>
        <w:pStyle w:val="a3"/>
        <w:numPr>
          <w:ilvl w:val="0"/>
          <w:numId w:val="19"/>
        </w:numPr>
        <w:suppressAutoHyphens/>
        <w:jc w:val="both"/>
        <w:rPr>
          <w:rFonts w:ascii="Arial Narrow" w:hAnsi="Arial Narrow"/>
          <w:lang w:eastAsia="ar-SA"/>
        </w:rPr>
      </w:pPr>
      <w:r w:rsidRPr="009F3F2A">
        <w:rPr>
          <w:rFonts w:ascii="Arial Narrow" w:hAnsi="Arial Narrow"/>
          <w:lang w:eastAsia="ar-SA"/>
        </w:rPr>
        <w:t>Техническо предложение -</w:t>
      </w:r>
      <w:r w:rsidRPr="009F3F2A">
        <w:rPr>
          <w:rFonts w:ascii="Arial Narrow" w:hAnsi="Arial Narrow"/>
          <w:i/>
          <w:iCs/>
        </w:rPr>
        <w:t xml:space="preserve"> оригинал.</w:t>
      </w:r>
    </w:p>
    <w:p w:rsidR="0007437F" w:rsidRPr="009F3F2A" w:rsidRDefault="0007437F" w:rsidP="009A596D">
      <w:pPr>
        <w:pStyle w:val="a3"/>
        <w:numPr>
          <w:ilvl w:val="0"/>
          <w:numId w:val="19"/>
        </w:numPr>
        <w:shd w:val="clear" w:color="auto" w:fill="FFFFFF"/>
        <w:tabs>
          <w:tab w:val="left" w:pos="254"/>
        </w:tabs>
        <w:jc w:val="both"/>
        <w:rPr>
          <w:rFonts w:ascii="Arial Narrow" w:hAnsi="Arial Narrow"/>
        </w:rPr>
      </w:pPr>
      <w:r w:rsidRPr="009F3F2A">
        <w:rPr>
          <w:rFonts w:ascii="Arial Narrow" w:hAnsi="Arial Narrow"/>
          <w:lang w:val="ru-RU"/>
        </w:rPr>
        <w:t>Удостоверение за данъчна регистрация и ДДС - заверени от кандидата копия</w:t>
      </w:r>
      <w:r w:rsidRPr="009F3F2A">
        <w:rPr>
          <w:rFonts w:ascii="Arial Narrow" w:hAnsi="Arial Narrow"/>
        </w:rPr>
        <w:t xml:space="preserve">. </w:t>
      </w:r>
    </w:p>
    <w:p w:rsidR="0007437F" w:rsidRPr="009F3F2A" w:rsidRDefault="0007437F" w:rsidP="009A596D">
      <w:pPr>
        <w:pStyle w:val="a3"/>
        <w:numPr>
          <w:ilvl w:val="0"/>
          <w:numId w:val="19"/>
        </w:numPr>
        <w:shd w:val="clear" w:color="auto" w:fill="FFFFFF"/>
        <w:tabs>
          <w:tab w:val="left" w:pos="254"/>
        </w:tabs>
        <w:jc w:val="both"/>
        <w:rPr>
          <w:rFonts w:ascii="Arial Narrow" w:hAnsi="Arial Narrow"/>
        </w:rPr>
      </w:pPr>
      <w:r w:rsidRPr="009F3F2A">
        <w:rPr>
          <w:rFonts w:ascii="Arial Narrow" w:hAnsi="Arial Narrow"/>
          <w:spacing w:val="3"/>
        </w:rPr>
        <w:t>Списък на персонала</w:t>
      </w:r>
      <w:r w:rsidRPr="009F3F2A">
        <w:rPr>
          <w:rFonts w:ascii="Arial Narrow" w:hAnsi="Arial Narrow"/>
        </w:rPr>
        <w:t>, които ще бъдат ангажирани за изпълнението на поръчката, ведно с документи за опит.</w:t>
      </w:r>
    </w:p>
    <w:p w:rsidR="0007437F" w:rsidRPr="009F3F2A" w:rsidRDefault="0007437F" w:rsidP="009A596D">
      <w:pPr>
        <w:pStyle w:val="a3"/>
        <w:numPr>
          <w:ilvl w:val="0"/>
          <w:numId w:val="19"/>
        </w:numPr>
        <w:shd w:val="clear" w:color="auto" w:fill="FFFFFF"/>
        <w:tabs>
          <w:tab w:val="left" w:pos="254"/>
        </w:tabs>
        <w:jc w:val="both"/>
        <w:rPr>
          <w:rFonts w:ascii="Arial Narrow" w:hAnsi="Arial Narrow"/>
          <w:lang w:val="ru-RU"/>
        </w:rPr>
      </w:pPr>
      <w:r w:rsidRPr="009F3F2A">
        <w:rPr>
          <w:rFonts w:ascii="Arial Narrow" w:hAnsi="Arial Narrow"/>
        </w:rPr>
        <w:t xml:space="preserve">Декларация за липса на обстоятелствата по чл. 54, ал. 1, т. 1, 2 и 7 от ЗОП; </w:t>
      </w:r>
    </w:p>
    <w:p w:rsidR="0007437F" w:rsidRPr="009F3F2A" w:rsidRDefault="0007437F" w:rsidP="009A596D">
      <w:pPr>
        <w:pStyle w:val="a3"/>
        <w:numPr>
          <w:ilvl w:val="0"/>
          <w:numId w:val="19"/>
        </w:numPr>
        <w:shd w:val="clear" w:color="auto" w:fill="FFFFFF"/>
        <w:tabs>
          <w:tab w:val="left" w:pos="254"/>
        </w:tabs>
        <w:jc w:val="both"/>
        <w:rPr>
          <w:rFonts w:ascii="Arial Narrow" w:hAnsi="Arial Narrow"/>
          <w:lang w:val="ru-RU"/>
        </w:rPr>
      </w:pPr>
      <w:r w:rsidRPr="009F3F2A">
        <w:rPr>
          <w:rFonts w:ascii="Arial Narrow" w:hAnsi="Arial Narrow"/>
        </w:rPr>
        <w:t xml:space="preserve">Декларация за липса на обстоятелствата по чл. 54, ал. 1, т. 3 - 5 от ЗОП; </w:t>
      </w:r>
    </w:p>
    <w:p w:rsidR="0007437F" w:rsidRPr="009F3F2A" w:rsidRDefault="0007437F" w:rsidP="009A596D">
      <w:pPr>
        <w:pStyle w:val="a3"/>
        <w:numPr>
          <w:ilvl w:val="0"/>
          <w:numId w:val="19"/>
        </w:numPr>
        <w:shd w:val="clear" w:color="auto" w:fill="FFFFFF"/>
        <w:tabs>
          <w:tab w:val="left" w:pos="254"/>
        </w:tabs>
        <w:jc w:val="both"/>
        <w:rPr>
          <w:rFonts w:ascii="Arial Narrow" w:hAnsi="Arial Narrow"/>
          <w:lang w:val="ru-RU"/>
        </w:rPr>
      </w:pPr>
      <w:r w:rsidRPr="009F3F2A">
        <w:rPr>
          <w:rFonts w:ascii="Arial Narrow" w:hAnsi="Arial Narrow"/>
        </w:rPr>
        <w:t>Декларация по чл. 66, ал. 1 от ЗОП за подизпълнители</w:t>
      </w:r>
    </w:p>
    <w:p w:rsidR="0007437F" w:rsidRPr="009F3F2A" w:rsidRDefault="0007437F" w:rsidP="009A596D">
      <w:pPr>
        <w:pStyle w:val="a3"/>
        <w:numPr>
          <w:ilvl w:val="0"/>
          <w:numId w:val="19"/>
        </w:numPr>
        <w:suppressAutoHyphens/>
        <w:jc w:val="both"/>
        <w:rPr>
          <w:rFonts w:ascii="Arial Narrow" w:hAnsi="Arial Narrow"/>
          <w:lang w:eastAsia="ar-SA"/>
        </w:rPr>
      </w:pPr>
      <w:r w:rsidRPr="009F3F2A">
        <w:rPr>
          <w:rFonts w:ascii="Arial Narrow" w:hAnsi="Arial Narrow"/>
          <w:lang w:val="ru-RU"/>
        </w:rPr>
        <w:t xml:space="preserve">Ценово предложение - </w:t>
      </w:r>
      <w:r w:rsidRPr="009F3F2A">
        <w:rPr>
          <w:rFonts w:ascii="Arial Narrow" w:hAnsi="Arial Narrow"/>
          <w:i/>
          <w:iCs/>
        </w:rPr>
        <w:t>оригинал.</w:t>
      </w:r>
      <w:r w:rsidRPr="009F3F2A">
        <w:rPr>
          <w:rFonts w:ascii="Arial Narrow" w:hAnsi="Arial Narrow"/>
          <w:lang w:val="ru-RU"/>
        </w:rPr>
        <w:t>;</w:t>
      </w:r>
    </w:p>
    <w:p w:rsidR="0007437F" w:rsidRPr="009F3F2A" w:rsidRDefault="0007437F" w:rsidP="009A596D">
      <w:pPr>
        <w:pStyle w:val="a3"/>
        <w:numPr>
          <w:ilvl w:val="0"/>
          <w:numId w:val="19"/>
        </w:numPr>
        <w:shd w:val="clear" w:color="auto" w:fill="FFFFFF"/>
        <w:tabs>
          <w:tab w:val="left" w:pos="724"/>
        </w:tabs>
        <w:jc w:val="both"/>
        <w:rPr>
          <w:rFonts w:ascii="Arial Narrow" w:hAnsi="Arial Narrow"/>
          <w:lang w:val="ru-RU"/>
        </w:rPr>
      </w:pPr>
      <w:r w:rsidRPr="009F3F2A">
        <w:rPr>
          <w:rFonts w:ascii="Arial Narrow" w:hAnsi="Arial Narrow"/>
          <w:lang w:val="ru-RU"/>
        </w:rPr>
        <w:t>Копие от застраховка за професионална отговорност по чл. 171 от ЗУТ -</w:t>
      </w:r>
      <w:r w:rsidRPr="009F3F2A">
        <w:rPr>
          <w:rFonts w:ascii="Arial Narrow" w:hAnsi="Arial Narrow"/>
          <w:i/>
          <w:iCs/>
        </w:rPr>
        <w:t xml:space="preserve"> заверено копие</w:t>
      </w:r>
      <w:r w:rsidRPr="009F3F2A">
        <w:rPr>
          <w:rFonts w:ascii="Arial Narrow" w:hAnsi="Arial Narrow"/>
          <w:spacing w:val="3"/>
          <w:lang w:val="ru-RU"/>
        </w:rPr>
        <w:t>.</w:t>
      </w:r>
    </w:p>
    <w:p w:rsidR="0007437F" w:rsidRPr="00EC472B" w:rsidRDefault="0007437F" w:rsidP="009A596D">
      <w:pPr>
        <w:pStyle w:val="a6"/>
        <w:numPr>
          <w:ilvl w:val="0"/>
          <w:numId w:val="19"/>
        </w:numPr>
        <w:autoSpaceDE/>
        <w:autoSpaceDN/>
        <w:ind w:right="-36"/>
        <w:rPr>
          <w:rFonts w:ascii="Arial Narrow" w:hAnsi="Arial Narrow" w:cs="Times New Roman"/>
          <w:sz w:val="24"/>
          <w:szCs w:val="24"/>
          <w:lang w:val="ru-RU"/>
        </w:rPr>
      </w:pPr>
      <w:r w:rsidRPr="00EC472B">
        <w:rPr>
          <w:rFonts w:ascii="Arial Narrow" w:hAnsi="Arial Narrow" w:cs="Times New Roman"/>
          <w:sz w:val="24"/>
          <w:szCs w:val="24"/>
          <w:lang w:val="ru-RU"/>
        </w:rPr>
        <w:t>Документи</w:t>
      </w:r>
      <w:r>
        <w:rPr>
          <w:rFonts w:ascii="Arial Narrow" w:hAnsi="Arial Narrow" w:cs="Times New Roman"/>
          <w:sz w:val="24"/>
          <w:szCs w:val="24"/>
          <w:lang w:val="ru-RU"/>
        </w:rPr>
        <w:t>,</w:t>
      </w:r>
      <w:r w:rsidRPr="00EC472B">
        <w:rPr>
          <w:rFonts w:ascii="Arial Narrow" w:hAnsi="Arial Narrow" w:cs="Times New Roman"/>
          <w:sz w:val="24"/>
          <w:szCs w:val="24"/>
          <w:lang w:val="ru-RU"/>
        </w:rPr>
        <w:t xml:space="preserve"> доказващи вписването в </w:t>
      </w:r>
      <w:r w:rsidRPr="00EC472B">
        <w:rPr>
          <w:rFonts w:ascii="Arial Narrow" w:hAnsi="Arial Narrow"/>
          <w:color w:val="0D0D0D"/>
          <w:sz w:val="24"/>
          <w:szCs w:val="24"/>
          <w:lang w:val="ru-RU"/>
        </w:rPr>
        <w:t>регистъра на консултантите за оценяване на съответствието на инвестиционните проекти и/или упражняване на строителен надзор</w:t>
      </w:r>
      <w:r>
        <w:rPr>
          <w:rFonts w:ascii="Arial Narrow" w:hAnsi="Arial Narrow"/>
          <w:color w:val="0D0D0D"/>
          <w:sz w:val="24"/>
          <w:szCs w:val="24"/>
          <w:lang w:val="ru-RU"/>
        </w:rPr>
        <w:t xml:space="preserve"> </w:t>
      </w:r>
      <w:r>
        <w:rPr>
          <w:rFonts w:ascii="Arial Narrow" w:hAnsi="Arial Narrow" w:cs="Times New Roman"/>
          <w:sz w:val="24"/>
          <w:szCs w:val="24"/>
          <w:lang w:val="ru-RU"/>
        </w:rPr>
        <w:t>-</w:t>
      </w:r>
      <w:r>
        <w:rPr>
          <w:rFonts w:ascii="Arial Narrow" w:hAnsi="Arial Narrow" w:cs="Times New Roman"/>
          <w:i/>
          <w:iCs/>
          <w:sz w:val="24"/>
          <w:szCs w:val="24"/>
          <w:lang w:val="ru-RU"/>
        </w:rPr>
        <w:t xml:space="preserve"> заверено копие.</w:t>
      </w:r>
    </w:p>
    <w:p w:rsidR="00104B44" w:rsidRPr="0007437F" w:rsidRDefault="00104B44" w:rsidP="009A596D">
      <w:pPr>
        <w:ind w:firstLine="283"/>
        <w:jc w:val="both"/>
        <w:rPr>
          <w:rFonts w:ascii="Arial Narrow" w:hAnsi="Arial Narrow" w:cs="Times New Roman"/>
          <w:lang w:val="ru-RU"/>
        </w:rPr>
      </w:pPr>
    </w:p>
    <w:p w:rsidR="0007437F" w:rsidRDefault="0007437F" w:rsidP="009A596D">
      <w:pPr>
        <w:pStyle w:val="a3"/>
        <w:ind w:left="0" w:firstLine="720"/>
        <w:jc w:val="both"/>
        <w:rPr>
          <w:rFonts w:ascii="Arial Narrow" w:hAnsi="Arial Narrow" w:cs="Times New Roman"/>
        </w:rPr>
      </w:pPr>
      <w:r w:rsidRPr="00AF6B86">
        <w:rPr>
          <w:rFonts w:ascii="Arial Narrow" w:hAnsi="Arial Narrow" w:cs="Times New Roman"/>
        </w:rPr>
        <w:t xml:space="preserve">Комисията установи, че участникът </w:t>
      </w:r>
      <w:r>
        <w:rPr>
          <w:rFonts w:ascii="Arial Narrow" w:hAnsi="Arial Narrow" w:cs="Times New Roman"/>
        </w:rPr>
        <w:t xml:space="preserve">не </w:t>
      </w:r>
      <w:r w:rsidRPr="00AF6B86">
        <w:rPr>
          <w:rFonts w:ascii="Arial Narrow" w:hAnsi="Arial Narrow" w:cs="Times New Roman"/>
        </w:rPr>
        <w:t>е представил</w:t>
      </w:r>
      <w:r>
        <w:rPr>
          <w:rFonts w:ascii="Arial Narrow" w:hAnsi="Arial Narrow" w:cs="Times New Roman"/>
        </w:rPr>
        <w:t xml:space="preserve"> някои от</w:t>
      </w:r>
      <w:r w:rsidRPr="00AF6B86">
        <w:rPr>
          <w:rFonts w:ascii="Arial Narrow" w:hAnsi="Arial Narrow" w:cs="Times New Roman"/>
        </w:rPr>
        <w:t xml:space="preserve"> необходимите и изисквани документи, </w:t>
      </w:r>
      <w:r>
        <w:rPr>
          <w:rFonts w:ascii="Arial Narrow" w:hAnsi="Arial Narrow" w:cs="Times New Roman"/>
        </w:rPr>
        <w:t>като п</w:t>
      </w:r>
      <w:r w:rsidRPr="00AF6B86">
        <w:rPr>
          <w:rFonts w:ascii="Arial Narrow" w:hAnsi="Arial Narrow" w:cs="Times New Roman"/>
        </w:rPr>
        <w:t xml:space="preserve">ри прегледа Комисията </w:t>
      </w:r>
      <w:r>
        <w:rPr>
          <w:rFonts w:ascii="Arial Narrow" w:hAnsi="Arial Narrow" w:cs="Times New Roman"/>
        </w:rPr>
        <w:t>констатира следните несъответствия съгласно изискванията на Възложителя:</w:t>
      </w:r>
    </w:p>
    <w:p w:rsidR="009A596D" w:rsidRDefault="0007437F" w:rsidP="009A596D">
      <w:pPr>
        <w:pStyle w:val="a3"/>
        <w:numPr>
          <w:ilvl w:val="0"/>
          <w:numId w:val="21"/>
        </w:numPr>
        <w:jc w:val="both"/>
        <w:rPr>
          <w:rFonts w:ascii="Arial Narrow" w:hAnsi="Arial Narrow" w:cs="Times New Roman"/>
          <w:iCs/>
        </w:rPr>
      </w:pPr>
      <w:r w:rsidRPr="0087207A">
        <w:rPr>
          <w:rFonts w:ascii="Arial Narrow" w:hAnsi="Arial Narrow" w:cs="Times New Roman"/>
        </w:rPr>
        <w:t>порок в</w:t>
      </w:r>
      <w:r>
        <w:rPr>
          <w:rFonts w:ascii="Arial Narrow" w:hAnsi="Arial Narrow" w:cs="Times New Roman"/>
        </w:rPr>
        <w:t xml:space="preserve"> </w:t>
      </w:r>
      <w:r w:rsidRPr="0087207A">
        <w:rPr>
          <w:rFonts w:ascii="Arial Narrow" w:hAnsi="Arial Narrow" w:cs="Times New Roman"/>
          <w:iCs/>
        </w:rPr>
        <w:t>представен</w:t>
      </w:r>
      <w:r>
        <w:rPr>
          <w:rFonts w:ascii="Arial Narrow" w:hAnsi="Arial Narrow" w:cs="Times New Roman"/>
          <w:iCs/>
        </w:rPr>
        <w:t>а</w:t>
      </w:r>
      <w:r w:rsidRPr="0087207A">
        <w:rPr>
          <w:rFonts w:ascii="Arial Narrow" w:hAnsi="Arial Narrow" w:cs="Times New Roman"/>
          <w:iCs/>
        </w:rPr>
        <w:t>т</w:t>
      </w:r>
      <w:r>
        <w:rPr>
          <w:rFonts w:ascii="Arial Narrow" w:hAnsi="Arial Narrow" w:cs="Times New Roman"/>
          <w:iCs/>
        </w:rPr>
        <w:t>а</w:t>
      </w:r>
      <w:r w:rsidRPr="0087207A">
        <w:rPr>
          <w:rFonts w:ascii="Arial Narrow" w:hAnsi="Arial Narrow" w:cs="Times New Roman"/>
          <w:iCs/>
        </w:rPr>
        <w:t xml:space="preserve"> деклараци</w:t>
      </w:r>
      <w:r>
        <w:rPr>
          <w:rFonts w:ascii="Arial Narrow" w:hAnsi="Arial Narrow" w:cs="Times New Roman"/>
          <w:iCs/>
        </w:rPr>
        <w:t>я</w:t>
      </w:r>
      <w:r w:rsidRPr="0087207A">
        <w:rPr>
          <w:rFonts w:ascii="Arial Narrow" w:hAnsi="Arial Narrow" w:cs="Times New Roman"/>
          <w:iCs/>
        </w:rPr>
        <w:t xml:space="preserve"> за обстоятелствата по чл. 54, ал. 1, т. 1, 2 и 7 ЗОП, като в т. 3 от текста на документа се декларира, че деклариращият е осъждан </w:t>
      </w:r>
      <w:r w:rsidRPr="0087207A">
        <w:rPr>
          <w:rFonts w:ascii="Arial Narrow" w:hAnsi="Arial Narrow" w:cs="Times New Roman"/>
          <w:iCs/>
        </w:rPr>
        <w:lastRenderedPageBreak/>
        <w:t xml:space="preserve">за престъпления съгласно т. 1 и 2 от текста на същата декларация, а в т. 1 и 2 се декларира липса на осъждане, поради което декларацията не може да се приема за валидна, тъй като съдържа противоречащи се изявления. </w:t>
      </w:r>
    </w:p>
    <w:p w:rsidR="009A596D" w:rsidRDefault="009A596D" w:rsidP="009A596D">
      <w:pPr>
        <w:pStyle w:val="a3"/>
        <w:numPr>
          <w:ilvl w:val="0"/>
          <w:numId w:val="21"/>
        </w:numPr>
        <w:jc w:val="both"/>
        <w:rPr>
          <w:rFonts w:ascii="Arial Narrow" w:hAnsi="Arial Narrow" w:cs="Times New Roman"/>
          <w:iCs/>
        </w:rPr>
      </w:pPr>
      <w:r w:rsidRPr="009A596D">
        <w:rPr>
          <w:rFonts w:ascii="Arial Narrow" w:hAnsi="Arial Narrow" w:cs="Times New Roman"/>
          <w:iCs/>
          <w:lang w:val="ru-RU"/>
        </w:rPr>
        <w:t xml:space="preserve">Липсва </w:t>
      </w:r>
      <w:r w:rsidRPr="009A596D">
        <w:rPr>
          <w:rFonts w:ascii="Arial Narrow" w:hAnsi="Arial Narrow" w:cs="Times New Roman"/>
          <w:lang w:val="ru-RU"/>
        </w:rPr>
        <w:t xml:space="preserve">Списък на документите, съдържащи се в офертата, подписан от кандидата - </w:t>
      </w:r>
      <w:r w:rsidRPr="009A596D">
        <w:rPr>
          <w:rFonts w:ascii="Arial Narrow" w:hAnsi="Arial Narrow" w:cs="Times New Roman"/>
          <w:i/>
          <w:iCs/>
        </w:rPr>
        <w:t>оригинал.</w:t>
      </w:r>
    </w:p>
    <w:p w:rsidR="009A596D" w:rsidRPr="009A596D" w:rsidRDefault="009A596D" w:rsidP="009A596D">
      <w:pPr>
        <w:pStyle w:val="a3"/>
        <w:numPr>
          <w:ilvl w:val="0"/>
          <w:numId w:val="21"/>
        </w:numPr>
        <w:shd w:val="clear" w:color="auto" w:fill="FFFFFF"/>
        <w:tabs>
          <w:tab w:val="left" w:pos="254"/>
        </w:tabs>
        <w:jc w:val="both"/>
        <w:rPr>
          <w:rFonts w:ascii="Arial Narrow" w:hAnsi="Arial Narrow"/>
        </w:rPr>
      </w:pPr>
      <w:r w:rsidRPr="009A596D">
        <w:rPr>
          <w:rFonts w:ascii="Arial Narrow" w:hAnsi="Arial Narrow"/>
          <w:lang w:val="ru-RU"/>
        </w:rPr>
        <w:t>Липсват Д</w:t>
      </w:r>
      <w:r w:rsidRPr="009A596D">
        <w:rPr>
          <w:rFonts w:ascii="Arial Narrow" w:hAnsi="Arial Narrow"/>
        </w:rPr>
        <w:t xml:space="preserve">екларация от участника, че същият не е строител и/или доставчик на машини, съоръжения, технологично оборудване, вкл. и свързаните с него лица по смисъла на </w:t>
      </w:r>
      <w:r w:rsidRPr="009A596D">
        <w:rPr>
          <w:rStyle w:val="newdocreference"/>
          <w:rFonts w:ascii="Arial Narrow" w:hAnsi="Arial Narrow"/>
        </w:rPr>
        <w:t>Търговския закон</w:t>
      </w:r>
      <w:r w:rsidRPr="009A596D">
        <w:rPr>
          <w:rFonts w:ascii="Arial Narrow" w:hAnsi="Arial Narrow"/>
        </w:rPr>
        <w:t>, както и декларации за същото обстоятелство от техническите лица от екипа на участника.</w:t>
      </w:r>
    </w:p>
    <w:p w:rsidR="0007437F" w:rsidRPr="009A596D" w:rsidRDefault="0007437F" w:rsidP="009A596D">
      <w:pPr>
        <w:pStyle w:val="a3"/>
        <w:ind w:left="0" w:firstLine="720"/>
        <w:jc w:val="both"/>
        <w:rPr>
          <w:rFonts w:ascii="Arial Narrow" w:hAnsi="Arial Narrow" w:cs="Times New Roman"/>
          <w:i/>
        </w:rPr>
      </w:pPr>
      <w:r w:rsidRPr="009A596D">
        <w:rPr>
          <w:rFonts w:ascii="Arial Narrow" w:hAnsi="Arial Narrow" w:cs="Times New Roman"/>
          <w:i/>
          <w:iCs/>
        </w:rPr>
        <w:t xml:space="preserve">Поради горното Комисията единодушно реши, че участник </w:t>
      </w:r>
      <w:r w:rsidR="009A596D" w:rsidRPr="009A596D">
        <w:rPr>
          <w:rFonts w:ascii="Arial Narrow" w:hAnsi="Arial Narrow" w:cs="Times New Roman"/>
          <w:i/>
        </w:rPr>
        <w:t>ЕТ „Строителен надзор – Татяна Немска“</w:t>
      </w:r>
      <w:r w:rsidR="007C5C86">
        <w:rPr>
          <w:rFonts w:ascii="Arial Narrow" w:hAnsi="Arial Narrow" w:cs="Times New Roman"/>
          <w:i/>
        </w:rPr>
        <w:t xml:space="preserve"> </w:t>
      </w:r>
      <w:bookmarkStart w:id="0" w:name="_GoBack"/>
      <w:bookmarkEnd w:id="0"/>
      <w:r w:rsidRPr="009A596D">
        <w:rPr>
          <w:rFonts w:ascii="Arial Narrow" w:hAnsi="Arial Narrow" w:cs="Times New Roman"/>
          <w:i/>
        </w:rPr>
        <w:t>се отстранява от участие в процедурата и неговото ценово предложение няма да бъде разглеждано и оценявано.</w:t>
      </w:r>
    </w:p>
    <w:p w:rsidR="00104B44" w:rsidRDefault="00104B44" w:rsidP="009A596D">
      <w:pPr>
        <w:ind w:firstLine="283"/>
        <w:jc w:val="both"/>
        <w:rPr>
          <w:rFonts w:ascii="Arial Narrow" w:hAnsi="Arial Narrow" w:cs="Times New Roman"/>
        </w:rPr>
      </w:pPr>
    </w:p>
    <w:p w:rsidR="00104B44" w:rsidRDefault="009A596D" w:rsidP="009A596D">
      <w:pPr>
        <w:ind w:firstLine="283"/>
        <w:jc w:val="both"/>
        <w:rPr>
          <w:rFonts w:ascii="Arial Narrow" w:hAnsi="Arial Narrow" w:cs="Times New Roman"/>
        </w:rPr>
      </w:pPr>
      <w:r>
        <w:rPr>
          <w:rFonts w:ascii="Arial Narrow" w:hAnsi="Arial Narrow" w:cs="Times New Roman"/>
        </w:rPr>
        <w:t>Комисията премина към фаза разглеждане на допуснатите ценови предложения – 1 бр.</w:t>
      </w:r>
    </w:p>
    <w:p w:rsidR="009A596D" w:rsidRDefault="009A596D" w:rsidP="009A596D">
      <w:pPr>
        <w:ind w:firstLine="283"/>
        <w:jc w:val="both"/>
        <w:rPr>
          <w:rFonts w:ascii="Arial Narrow" w:hAnsi="Arial Narrow" w:cs="Times New Roman"/>
        </w:rPr>
      </w:pPr>
    </w:p>
    <w:p w:rsidR="00AF6B86" w:rsidRPr="00AF6B86" w:rsidRDefault="00AF6B86" w:rsidP="009A596D">
      <w:pPr>
        <w:ind w:firstLine="283"/>
        <w:jc w:val="both"/>
        <w:rPr>
          <w:rFonts w:ascii="Arial Narrow" w:hAnsi="Arial Narrow" w:cs="Times New Roman"/>
          <w:lang w:val="ru-RU"/>
        </w:rPr>
      </w:pPr>
      <w:r w:rsidRPr="00AF6B86">
        <w:rPr>
          <w:rFonts w:ascii="Arial Narrow" w:hAnsi="Arial Narrow" w:cs="Times New Roman"/>
        </w:rPr>
        <w:t xml:space="preserve">В съответствие с документацията за участие, </w:t>
      </w:r>
    </w:p>
    <w:p w:rsidR="00AF6B86" w:rsidRPr="009A596D" w:rsidRDefault="00AF6B86" w:rsidP="009A596D">
      <w:pPr>
        <w:ind w:firstLine="283"/>
        <w:jc w:val="both"/>
        <w:rPr>
          <w:rFonts w:ascii="Arial Narrow" w:hAnsi="Arial Narrow" w:cs="Times New Roman"/>
          <w:bCs/>
        </w:rPr>
      </w:pPr>
      <w:r w:rsidRPr="009A596D">
        <w:rPr>
          <w:rFonts w:ascii="Arial Narrow" w:hAnsi="Arial Narrow" w:cs="Times New Roman"/>
          <w:bCs/>
          <w:u w:val="single"/>
        </w:rPr>
        <w:t>„</w:t>
      </w:r>
      <w:r w:rsidRPr="009A596D">
        <w:rPr>
          <w:rFonts w:ascii="Arial Narrow" w:hAnsi="Arial Narrow" w:cs="Times New Roman"/>
          <w:bCs/>
          <w:u w:val="single"/>
          <w:lang w:val="en-US"/>
        </w:rPr>
        <w:t>VI</w:t>
      </w:r>
      <w:r w:rsidRPr="009A596D">
        <w:rPr>
          <w:rFonts w:ascii="Arial Narrow" w:hAnsi="Arial Narrow" w:cs="Times New Roman"/>
          <w:bCs/>
          <w:u w:val="single"/>
        </w:rPr>
        <w:t>.</w:t>
      </w:r>
      <w:r w:rsidRPr="009A596D">
        <w:rPr>
          <w:rFonts w:ascii="Arial Narrow" w:hAnsi="Arial Narrow" w:cs="Times New Roman"/>
          <w:u w:val="single"/>
        </w:rPr>
        <w:t xml:space="preserve"> </w:t>
      </w:r>
      <w:r w:rsidRPr="009A596D">
        <w:rPr>
          <w:rFonts w:ascii="Arial Narrow" w:hAnsi="Arial Narrow" w:cs="Times New Roman"/>
          <w:bCs/>
          <w:u w:val="single"/>
        </w:rPr>
        <w:t>Критерий за възлагане, показатели за оценка и тяхната тежест</w:t>
      </w:r>
      <w:r w:rsidRPr="009A596D">
        <w:rPr>
          <w:rFonts w:ascii="Arial Narrow" w:hAnsi="Arial Narrow" w:cs="Times New Roman"/>
          <w:bCs/>
        </w:rPr>
        <w:t xml:space="preserve">: </w:t>
      </w:r>
    </w:p>
    <w:p w:rsidR="00AF6B86" w:rsidRPr="00AF6B86" w:rsidRDefault="00AF6B86" w:rsidP="009A596D">
      <w:pPr>
        <w:ind w:firstLine="720"/>
        <w:jc w:val="both"/>
        <w:rPr>
          <w:rFonts w:ascii="Arial Narrow" w:hAnsi="Arial Narrow" w:cs="Times New Roman"/>
        </w:rPr>
      </w:pPr>
      <w:r w:rsidRPr="00AF6B86">
        <w:rPr>
          <w:rFonts w:ascii="Arial Narrow" w:hAnsi="Arial Narrow" w:cs="Times New Roman"/>
        </w:rPr>
        <w:t>Критери</w:t>
      </w:r>
      <w:r w:rsidR="009A596D">
        <w:rPr>
          <w:rFonts w:ascii="Arial Narrow" w:hAnsi="Arial Narrow" w:cs="Times New Roman"/>
        </w:rPr>
        <w:t>й</w:t>
      </w:r>
      <w:r w:rsidRPr="00AF6B86">
        <w:rPr>
          <w:rFonts w:ascii="Arial Narrow" w:hAnsi="Arial Narrow" w:cs="Times New Roman"/>
        </w:rPr>
        <w:t xml:space="preserve"> за оценка на офертите: </w:t>
      </w:r>
      <w:r w:rsidRPr="00AF6B86">
        <w:rPr>
          <w:rFonts w:ascii="Arial Narrow" w:hAnsi="Arial Narrow" w:cs="Times New Roman"/>
          <w:b/>
          <w:bCs/>
        </w:rPr>
        <w:t>–</w:t>
      </w:r>
      <w:r w:rsidRPr="00AF6B86">
        <w:rPr>
          <w:rFonts w:ascii="Arial Narrow" w:hAnsi="Arial Narrow" w:cs="Times New Roman"/>
        </w:rPr>
        <w:t xml:space="preserve"> </w:t>
      </w:r>
      <w:r w:rsidRPr="00AF6B86">
        <w:rPr>
          <w:rFonts w:ascii="Arial Narrow" w:hAnsi="Arial Narrow" w:cs="Times New Roman"/>
          <w:b/>
          <w:bCs/>
          <w:i/>
          <w:iCs/>
        </w:rPr>
        <w:t>"</w:t>
      </w:r>
      <w:r w:rsidRPr="00AF6B86">
        <w:rPr>
          <w:rFonts w:ascii="Arial Narrow" w:hAnsi="Arial Narrow" w:cs="Times New Roman"/>
        </w:rPr>
        <w:t>Най-ниска цена</w:t>
      </w:r>
      <w:r w:rsidRPr="00AF6B86">
        <w:rPr>
          <w:rFonts w:ascii="Arial Narrow" w:hAnsi="Arial Narrow" w:cs="Times New Roman"/>
          <w:b/>
          <w:bCs/>
          <w:i/>
          <w:iCs/>
        </w:rPr>
        <w:t>".</w:t>
      </w:r>
      <w:r w:rsidRPr="00AF6B86">
        <w:rPr>
          <w:rFonts w:ascii="Arial Narrow" w:hAnsi="Arial Narrow" w:cs="Times New Roman"/>
        </w:rPr>
        <w:t xml:space="preserve"> </w:t>
      </w:r>
    </w:p>
    <w:p w:rsidR="00AF6B86" w:rsidRPr="00AF6B86" w:rsidRDefault="00AF6B86" w:rsidP="009A596D">
      <w:pPr>
        <w:ind w:firstLine="720"/>
        <w:jc w:val="both"/>
        <w:rPr>
          <w:rFonts w:ascii="Arial Narrow" w:hAnsi="Arial Narrow" w:cs="Times New Roman"/>
          <w:lang w:eastAsia="ar-SA"/>
        </w:rPr>
      </w:pPr>
      <w:r w:rsidRPr="009A596D">
        <w:rPr>
          <w:rFonts w:ascii="Arial Narrow" w:hAnsi="Arial Narrow" w:cs="Times New Roman"/>
          <w:b/>
          <w:lang w:eastAsia="ar-SA"/>
        </w:rPr>
        <w:t>До оценяване се допускат само предложенията, които съответстват на законовите изисквания и тези на Възложителя</w:t>
      </w:r>
      <w:r w:rsidRPr="00AF6B86">
        <w:rPr>
          <w:rFonts w:ascii="Arial Narrow" w:hAnsi="Arial Narrow" w:cs="Times New Roman"/>
          <w:lang w:eastAsia="ar-SA"/>
        </w:rPr>
        <w:t>.</w:t>
      </w:r>
      <w:r w:rsidR="009A596D">
        <w:rPr>
          <w:rFonts w:ascii="Arial Narrow" w:hAnsi="Arial Narrow" w:cs="Times New Roman"/>
          <w:lang w:eastAsia="ar-SA"/>
        </w:rPr>
        <w:t>“,</w:t>
      </w:r>
    </w:p>
    <w:p w:rsidR="00AF6B86" w:rsidRPr="00AF6B86" w:rsidRDefault="00AF6B86" w:rsidP="009A596D">
      <w:pPr>
        <w:tabs>
          <w:tab w:val="num" w:pos="1109"/>
        </w:tabs>
        <w:suppressAutoHyphens/>
        <w:ind w:firstLine="709"/>
        <w:jc w:val="both"/>
        <w:rPr>
          <w:rFonts w:ascii="Arial Narrow" w:hAnsi="Arial Narrow" w:cs="Times New Roman"/>
          <w:lang w:eastAsia="ar-SA"/>
        </w:rPr>
      </w:pPr>
    </w:p>
    <w:p w:rsidR="00AF6B86" w:rsidRPr="00AF6B86" w:rsidRDefault="00AF6B86" w:rsidP="009A596D">
      <w:pPr>
        <w:ind w:firstLine="709"/>
        <w:jc w:val="both"/>
        <w:rPr>
          <w:rFonts w:ascii="Arial Narrow" w:hAnsi="Arial Narrow" w:cs="Times New Roman"/>
        </w:rPr>
      </w:pPr>
      <w:r w:rsidRPr="00AF6B86">
        <w:rPr>
          <w:rFonts w:ascii="Arial Narrow" w:hAnsi="Arial Narrow" w:cs="Times New Roman"/>
          <w:lang w:eastAsia="ar-SA"/>
        </w:rPr>
        <w:t xml:space="preserve">Комисията </w:t>
      </w:r>
      <w:r w:rsidR="009A596D">
        <w:rPr>
          <w:rFonts w:ascii="Arial Narrow" w:hAnsi="Arial Narrow" w:cs="Times New Roman"/>
          <w:lang w:eastAsia="ar-SA"/>
        </w:rPr>
        <w:t xml:space="preserve">установи, че допуснатият до тази фаза на процедурата участник </w:t>
      </w:r>
      <w:r w:rsidR="009A596D" w:rsidRPr="00AF6B86">
        <w:rPr>
          <w:rFonts w:ascii="Arial Narrow" w:hAnsi="Arial Narrow" w:cs="Times New Roman"/>
        </w:rPr>
        <w:t>„</w:t>
      </w:r>
      <w:r w:rsidR="009A596D">
        <w:rPr>
          <w:rFonts w:ascii="Arial Narrow" w:hAnsi="Arial Narrow" w:cs="Times New Roman"/>
        </w:rPr>
        <w:t>Стройна 2002</w:t>
      </w:r>
      <w:r w:rsidR="009A596D" w:rsidRPr="00AF6B86">
        <w:rPr>
          <w:rFonts w:ascii="Arial Narrow" w:hAnsi="Arial Narrow" w:cs="Times New Roman"/>
        </w:rPr>
        <w:t xml:space="preserve">“ </w:t>
      </w:r>
      <w:r w:rsidR="009A596D">
        <w:rPr>
          <w:rFonts w:ascii="Arial Narrow" w:hAnsi="Arial Narrow" w:cs="Times New Roman"/>
        </w:rPr>
        <w:t>ЕОО</w:t>
      </w:r>
      <w:r w:rsidR="009A596D" w:rsidRPr="00AF6B86">
        <w:rPr>
          <w:rFonts w:ascii="Arial Narrow" w:hAnsi="Arial Narrow" w:cs="Times New Roman"/>
        </w:rPr>
        <w:t>Д</w:t>
      </w:r>
      <w:r w:rsidR="009A596D">
        <w:rPr>
          <w:rFonts w:ascii="Arial Narrow" w:hAnsi="Arial Narrow" w:cs="Times New Roman"/>
        </w:rPr>
        <w:t xml:space="preserve"> е направил ценово предложение в размер на 15 000 /петнадесет хиляди/ лева без вкл. ДДС, което е в рамките на предвидения от Възложителя бюджет,</w:t>
      </w:r>
      <w:r w:rsidRPr="00AF6B86">
        <w:rPr>
          <w:rFonts w:ascii="Arial Narrow" w:hAnsi="Arial Narrow" w:cs="Times New Roman"/>
        </w:rPr>
        <w:t xml:space="preserve"> </w:t>
      </w:r>
    </w:p>
    <w:p w:rsidR="00AF6B86" w:rsidRPr="00AF6B86" w:rsidRDefault="00AF6B86" w:rsidP="009A596D">
      <w:pPr>
        <w:ind w:firstLine="709"/>
        <w:jc w:val="both"/>
        <w:rPr>
          <w:rFonts w:ascii="Arial Narrow" w:hAnsi="Arial Narrow" w:cs="Times New Roman"/>
        </w:rPr>
      </w:pPr>
      <w:r w:rsidRPr="00AF6B86">
        <w:rPr>
          <w:rFonts w:ascii="Arial Narrow" w:hAnsi="Arial Narrow" w:cs="Times New Roman"/>
        </w:rPr>
        <w:t>и предлага на Възложителя да сключи договор за изпълнение с посочения участник.</w:t>
      </w:r>
    </w:p>
    <w:p w:rsidR="00AF6B86" w:rsidRPr="00AF6B86" w:rsidRDefault="00AF6B86" w:rsidP="009A596D">
      <w:pPr>
        <w:ind w:firstLine="709"/>
        <w:jc w:val="both"/>
        <w:rPr>
          <w:rFonts w:ascii="Arial Narrow" w:hAnsi="Arial Narrow" w:cs="Times New Roman"/>
        </w:rPr>
      </w:pPr>
    </w:p>
    <w:p w:rsidR="00AF6B86" w:rsidRPr="00AF6B86" w:rsidRDefault="00AF6B86" w:rsidP="009A596D">
      <w:pPr>
        <w:ind w:firstLine="709"/>
        <w:jc w:val="both"/>
        <w:rPr>
          <w:rFonts w:ascii="Arial Narrow" w:hAnsi="Arial Narrow" w:cs="Times New Roman"/>
        </w:rPr>
      </w:pPr>
      <w:r w:rsidRPr="00AF6B86">
        <w:rPr>
          <w:rFonts w:ascii="Arial Narrow" w:hAnsi="Arial Narrow" w:cs="Times New Roman"/>
        </w:rPr>
        <w:t>С посочените действия работата на Комисията приключи</w:t>
      </w:r>
      <w:r w:rsidR="00560F34">
        <w:rPr>
          <w:rFonts w:ascii="Arial Narrow" w:hAnsi="Arial Narrow" w:cs="Times New Roman"/>
        </w:rPr>
        <w:t xml:space="preserve"> на 26.08.2016г.</w:t>
      </w:r>
    </w:p>
    <w:p w:rsidR="00AF6B86" w:rsidRPr="00AF6B86" w:rsidRDefault="00AF6B86" w:rsidP="009A596D">
      <w:pPr>
        <w:ind w:firstLine="709"/>
        <w:jc w:val="both"/>
        <w:rPr>
          <w:rFonts w:ascii="Arial Narrow" w:hAnsi="Arial Narrow" w:cs="Times New Roman"/>
        </w:rPr>
      </w:pPr>
      <w:r w:rsidRPr="00AF6B86">
        <w:rPr>
          <w:rFonts w:ascii="Arial Narrow" w:hAnsi="Arial Narrow" w:cs="Times New Roman"/>
        </w:rPr>
        <w:t>Комисията възложи на Председателя да представи на Възложителя настоящия Протокол за утвърждаване и процедиране по правилата на ЗОП и ППЗОП.</w:t>
      </w:r>
    </w:p>
    <w:p w:rsidR="00AF6B86" w:rsidRPr="00AF6B86" w:rsidRDefault="00AF6B86" w:rsidP="009A596D">
      <w:pPr>
        <w:ind w:firstLine="709"/>
        <w:jc w:val="both"/>
        <w:rPr>
          <w:rFonts w:ascii="Arial Narrow" w:hAnsi="Arial Narrow" w:cs="Times New Roman"/>
        </w:rPr>
      </w:pPr>
    </w:p>
    <w:p w:rsidR="00AF6B86" w:rsidRPr="00AF6B86" w:rsidRDefault="00AF6B86" w:rsidP="009A596D">
      <w:pPr>
        <w:ind w:firstLine="709"/>
        <w:jc w:val="both"/>
        <w:rPr>
          <w:rFonts w:ascii="Arial Narrow" w:hAnsi="Arial Narrow" w:cs="Times New Roman"/>
        </w:rPr>
      </w:pPr>
      <w:r w:rsidRPr="00AF6B86">
        <w:rPr>
          <w:rFonts w:ascii="Arial Narrow" w:hAnsi="Arial Narrow" w:cs="Times New Roman"/>
        </w:rPr>
        <w:t>Протоколът е изготвен и подписан в един оригинален екземпляр и отразява достоверно действията и решенията на Комисията, което се удостоверява с положените собственоръчно подписи по-долу.</w:t>
      </w:r>
    </w:p>
    <w:p w:rsidR="009A596D" w:rsidRDefault="009A596D" w:rsidP="009A596D">
      <w:pPr>
        <w:ind w:firstLine="283"/>
        <w:jc w:val="center"/>
        <w:rPr>
          <w:rFonts w:ascii="Arial Narrow" w:hAnsi="Arial Narrow" w:cs="Times New Roman"/>
          <w:b/>
          <w:u w:val="single"/>
        </w:rPr>
      </w:pPr>
    </w:p>
    <w:p w:rsidR="00E60DA0" w:rsidRDefault="00E60DA0" w:rsidP="009A596D">
      <w:pPr>
        <w:ind w:firstLine="283"/>
        <w:jc w:val="center"/>
        <w:rPr>
          <w:rFonts w:ascii="Arial Narrow" w:hAnsi="Arial Narrow" w:cs="Times New Roman"/>
          <w:b/>
          <w:u w:val="single"/>
        </w:rPr>
      </w:pPr>
    </w:p>
    <w:p w:rsidR="00AF6B86" w:rsidRPr="00AF6B86" w:rsidRDefault="00AF6B86" w:rsidP="009A596D">
      <w:pPr>
        <w:ind w:firstLine="283"/>
        <w:jc w:val="center"/>
        <w:rPr>
          <w:rFonts w:ascii="Arial Narrow" w:hAnsi="Arial Narrow" w:cs="Times New Roman"/>
        </w:rPr>
      </w:pPr>
      <w:r w:rsidRPr="00AF6B86">
        <w:rPr>
          <w:rFonts w:ascii="Arial Narrow" w:hAnsi="Arial Narrow" w:cs="Times New Roman"/>
          <w:b/>
          <w:u w:val="single"/>
        </w:rPr>
        <w:t>Комисия</w:t>
      </w:r>
      <w:r w:rsidRPr="00AF6B86">
        <w:rPr>
          <w:rFonts w:ascii="Arial Narrow" w:hAnsi="Arial Narrow" w:cs="Times New Roman"/>
        </w:rPr>
        <w:t>:</w:t>
      </w:r>
    </w:p>
    <w:p w:rsidR="00AF6B86" w:rsidRDefault="00AF6B86" w:rsidP="009A596D">
      <w:pPr>
        <w:ind w:firstLine="283"/>
        <w:jc w:val="center"/>
        <w:rPr>
          <w:rFonts w:ascii="Arial Narrow" w:hAnsi="Arial Narrow" w:cs="Times New Roman"/>
        </w:rPr>
      </w:pPr>
    </w:p>
    <w:p w:rsidR="009A596D" w:rsidRPr="00AF6B86" w:rsidRDefault="009A596D" w:rsidP="009A596D">
      <w:pPr>
        <w:ind w:firstLine="283"/>
        <w:jc w:val="center"/>
        <w:rPr>
          <w:rFonts w:ascii="Arial Narrow" w:hAnsi="Arial Narrow" w:cs="Times New Roman"/>
        </w:rPr>
      </w:pPr>
    </w:p>
    <w:p w:rsidR="00E60DA0" w:rsidRDefault="00E60DA0" w:rsidP="009A596D">
      <w:pPr>
        <w:ind w:left="708" w:firstLine="708"/>
        <w:rPr>
          <w:rFonts w:ascii="Arial Narrow" w:hAnsi="Arial Narrow" w:cs="Times New Roman"/>
        </w:rPr>
      </w:pPr>
    </w:p>
    <w:p w:rsidR="00AF6B86" w:rsidRPr="00AF6B86" w:rsidRDefault="00AF6B86" w:rsidP="009A596D">
      <w:pPr>
        <w:ind w:left="708" w:firstLine="708"/>
        <w:rPr>
          <w:rFonts w:ascii="Arial Narrow" w:hAnsi="Arial Narrow" w:cs="Times New Roman"/>
        </w:rPr>
      </w:pPr>
      <w:r w:rsidRPr="00AF6B86">
        <w:rPr>
          <w:rFonts w:ascii="Arial Narrow" w:hAnsi="Arial Narrow" w:cs="Times New Roman"/>
        </w:rPr>
        <w:t>Председател</w:t>
      </w:r>
      <w:r w:rsidR="009A596D">
        <w:rPr>
          <w:rFonts w:ascii="Arial Narrow" w:hAnsi="Arial Narrow" w:cs="Times New Roman"/>
        </w:rPr>
        <w:t xml:space="preserve"> – Адриян Апостолов</w:t>
      </w:r>
      <w:r w:rsidRPr="00AF6B86">
        <w:rPr>
          <w:rFonts w:ascii="Arial Narrow" w:hAnsi="Arial Narrow" w:cs="Times New Roman"/>
        </w:rPr>
        <w:t>:</w:t>
      </w:r>
      <w:r w:rsidR="00506CDA">
        <w:rPr>
          <w:rFonts w:ascii="Arial Narrow" w:hAnsi="Arial Narrow" w:cs="Times New Roman"/>
        </w:rPr>
        <w:tab/>
      </w:r>
      <w:r w:rsidR="00506CDA">
        <w:rPr>
          <w:rFonts w:ascii="Arial Narrow" w:hAnsi="Arial Narrow" w:cs="Times New Roman"/>
        </w:rPr>
        <w:tab/>
        <w:t>/п/</w:t>
      </w:r>
    </w:p>
    <w:p w:rsidR="00AF6B86" w:rsidRPr="00AF6B86" w:rsidRDefault="00AF6B86" w:rsidP="009A596D">
      <w:pPr>
        <w:ind w:firstLine="283"/>
        <w:jc w:val="center"/>
        <w:rPr>
          <w:rFonts w:ascii="Arial Narrow" w:hAnsi="Arial Narrow" w:cs="Times New Roman"/>
        </w:rPr>
      </w:pPr>
    </w:p>
    <w:p w:rsidR="00AF6B86" w:rsidRPr="00AF6B86" w:rsidRDefault="00AF6B86" w:rsidP="009A596D">
      <w:pPr>
        <w:ind w:firstLine="283"/>
        <w:jc w:val="center"/>
        <w:rPr>
          <w:rFonts w:ascii="Arial Narrow" w:hAnsi="Arial Narrow" w:cs="Times New Roman"/>
        </w:rPr>
      </w:pPr>
    </w:p>
    <w:p w:rsidR="00AF6B86" w:rsidRDefault="009A596D" w:rsidP="009A596D">
      <w:pPr>
        <w:ind w:firstLine="720"/>
        <w:jc w:val="both"/>
        <w:rPr>
          <w:rFonts w:ascii="Arial Narrow" w:hAnsi="Arial Narrow" w:cs="Times New Roman"/>
        </w:rPr>
      </w:pPr>
      <w:r>
        <w:rPr>
          <w:rFonts w:ascii="Arial Narrow" w:hAnsi="Arial Narrow" w:cs="Times New Roman"/>
        </w:rPr>
        <w:t>Арх. Светла Радулова</w:t>
      </w:r>
      <w:r w:rsidR="00AF6B86" w:rsidRPr="00AF6B86">
        <w:rPr>
          <w:rFonts w:ascii="Arial Narrow" w:hAnsi="Arial Narrow" w:cs="Times New Roman"/>
        </w:rPr>
        <w:tab/>
      </w:r>
      <w:r w:rsidR="00AF6B86" w:rsidRPr="00AF6B86">
        <w:rPr>
          <w:rFonts w:ascii="Arial Narrow" w:hAnsi="Arial Narrow" w:cs="Times New Roman"/>
        </w:rPr>
        <w:tab/>
      </w:r>
      <w:r w:rsidR="00506CDA">
        <w:rPr>
          <w:rFonts w:ascii="Arial Narrow" w:hAnsi="Arial Narrow" w:cs="Times New Roman"/>
        </w:rPr>
        <w:t>/п/</w:t>
      </w:r>
      <w:r w:rsidR="00AF6B86" w:rsidRPr="00AF6B86">
        <w:rPr>
          <w:rFonts w:ascii="Arial Narrow" w:hAnsi="Arial Narrow" w:cs="Times New Roman"/>
        </w:rPr>
        <w:tab/>
      </w:r>
      <w:r w:rsidR="00AF6B86" w:rsidRPr="00AF6B86">
        <w:rPr>
          <w:rFonts w:ascii="Arial Narrow" w:hAnsi="Arial Narrow" w:cs="Times New Roman"/>
        </w:rPr>
        <w:tab/>
      </w:r>
      <w:r w:rsidR="00AF6B86" w:rsidRPr="00AF6B86">
        <w:rPr>
          <w:rFonts w:ascii="Arial Narrow" w:hAnsi="Arial Narrow" w:cs="Times New Roman"/>
        </w:rPr>
        <w:tab/>
      </w:r>
      <w:r w:rsidR="00AF6B86" w:rsidRPr="00AF6B86">
        <w:rPr>
          <w:rFonts w:ascii="Arial Narrow" w:hAnsi="Arial Narrow" w:cs="Times New Roman"/>
        </w:rPr>
        <w:tab/>
      </w:r>
      <w:r>
        <w:rPr>
          <w:rFonts w:ascii="Arial Narrow" w:hAnsi="Arial Narrow" w:cs="Times New Roman"/>
        </w:rPr>
        <w:t>Любомир Иванов</w:t>
      </w:r>
      <w:r w:rsidR="00506CDA">
        <w:rPr>
          <w:rFonts w:ascii="Arial Narrow" w:hAnsi="Arial Narrow" w:cs="Times New Roman"/>
        </w:rPr>
        <w:tab/>
        <w:t>/п/</w:t>
      </w:r>
    </w:p>
    <w:p w:rsidR="007C5C86" w:rsidRPr="00AF6B86" w:rsidRDefault="007C5C86" w:rsidP="009A596D">
      <w:pPr>
        <w:ind w:firstLine="720"/>
        <w:jc w:val="both"/>
        <w:rPr>
          <w:rFonts w:ascii="Arial Narrow" w:hAnsi="Arial Narrow" w:cs="Times New Roman"/>
        </w:rPr>
      </w:pPr>
    </w:p>
    <w:p w:rsidR="00481797" w:rsidRPr="00AF6B86" w:rsidRDefault="00AF6B86" w:rsidP="009A596D">
      <w:pPr>
        <w:ind w:left="2112" w:firstLine="720"/>
        <w:jc w:val="both"/>
        <w:rPr>
          <w:rFonts w:ascii="Arial Narrow" w:hAnsi="Arial Narrow"/>
        </w:rPr>
      </w:pPr>
      <w:r w:rsidRPr="00AF6B86">
        <w:rPr>
          <w:rFonts w:ascii="Arial Narrow" w:hAnsi="Arial Narrow" w:cs="Times New Roman"/>
        </w:rPr>
        <w:tab/>
      </w:r>
      <w:r w:rsidRPr="00AF6B86">
        <w:rPr>
          <w:rFonts w:ascii="Arial Narrow" w:hAnsi="Arial Narrow" w:cs="Times New Roman"/>
        </w:rPr>
        <w:tab/>
      </w:r>
      <w:r w:rsidRPr="00AF6B86">
        <w:rPr>
          <w:rFonts w:ascii="Arial Narrow" w:hAnsi="Arial Narrow" w:cs="Times New Roman"/>
        </w:rPr>
        <w:tab/>
      </w:r>
      <w:r w:rsidRPr="00AF6B86">
        <w:rPr>
          <w:rFonts w:ascii="Arial Narrow" w:hAnsi="Arial Narrow" w:cs="Times New Roman"/>
        </w:rPr>
        <w:tab/>
      </w:r>
      <w:r w:rsidRPr="00AF6B86">
        <w:rPr>
          <w:rFonts w:ascii="Arial Narrow" w:hAnsi="Arial Narrow" w:cs="Times New Roman"/>
        </w:rPr>
        <w:tab/>
      </w:r>
      <w:r w:rsidRPr="00AF6B86">
        <w:rPr>
          <w:rFonts w:ascii="Arial Narrow" w:hAnsi="Arial Narrow" w:cs="Times New Roman"/>
        </w:rPr>
        <w:tab/>
      </w:r>
      <w:r w:rsidRPr="00AF6B86">
        <w:rPr>
          <w:rFonts w:ascii="Arial Narrow" w:hAnsi="Arial Narrow" w:cs="Times New Roman"/>
        </w:rPr>
        <w:tab/>
      </w:r>
    </w:p>
    <w:sectPr w:rsidR="00481797" w:rsidRPr="00AF6B86" w:rsidSect="00790C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05B"/>
    <w:multiLevelType w:val="hybridMultilevel"/>
    <w:tmpl w:val="4D52BFA2"/>
    <w:lvl w:ilvl="0" w:tplc="11D2FAE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324351C"/>
    <w:multiLevelType w:val="hybridMultilevel"/>
    <w:tmpl w:val="338CE746"/>
    <w:lvl w:ilvl="0" w:tplc="40FEC84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nsid w:val="0CB9518C"/>
    <w:multiLevelType w:val="hybridMultilevel"/>
    <w:tmpl w:val="AC3C0362"/>
    <w:lvl w:ilvl="0" w:tplc="F580D2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16353F"/>
    <w:multiLevelType w:val="hybridMultilevel"/>
    <w:tmpl w:val="10226F70"/>
    <w:lvl w:ilvl="0" w:tplc="11D2FAE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322F6D0F"/>
    <w:multiLevelType w:val="multilevel"/>
    <w:tmpl w:val="E62472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30D2FCF"/>
    <w:multiLevelType w:val="hybridMultilevel"/>
    <w:tmpl w:val="4D52BFA2"/>
    <w:lvl w:ilvl="0" w:tplc="11D2FAE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396E790B"/>
    <w:multiLevelType w:val="hybridMultilevel"/>
    <w:tmpl w:val="9E7EFA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A40592D"/>
    <w:multiLevelType w:val="hybridMultilevel"/>
    <w:tmpl w:val="29866486"/>
    <w:lvl w:ilvl="0" w:tplc="9E186F3E">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3EB72C6B"/>
    <w:multiLevelType w:val="hybridMultilevel"/>
    <w:tmpl w:val="4D52BFA2"/>
    <w:lvl w:ilvl="0" w:tplc="11D2FAE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499D4477"/>
    <w:multiLevelType w:val="hybridMultilevel"/>
    <w:tmpl w:val="305471BE"/>
    <w:lvl w:ilvl="0" w:tplc="35DE12D8">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nsid w:val="54F51590"/>
    <w:multiLevelType w:val="hybridMultilevel"/>
    <w:tmpl w:val="1742B160"/>
    <w:lvl w:ilvl="0" w:tplc="72D02D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7663515"/>
    <w:multiLevelType w:val="hybridMultilevel"/>
    <w:tmpl w:val="3558E536"/>
    <w:lvl w:ilvl="0" w:tplc="04020001">
      <w:start w:val="1"/>
      <w:numFmt w:val="bullet"/>
      <w:lvlText w:val=""/>
      <w:lvlJc w:val="left"/>
      <w:pPr>
        <w:tabs>
          <w:tab w:val="num" w:pos="1353"/>
        </w:tabs>
        <w:ind w:left="1353" w:hanging="360"/>
      </w:pPr>
      <w:rPr>
        <w:rFonts w:ascii="Symbol" w:hAnsi="Symbol" w:cs="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nsid w:val="58B866C9"/>
    <w:multiLevelType w:val="hybridMultilevel"/>
    <w:tmpl w:val="0DACF650"/>
    <w:lvl w:ilvl="0" w:tplc="609A56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BC4403E"/>
    <w:multiLevelType w:val="hybridMultilevel"/>
    <w:tmpl w:val="83BC22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245370C"/>
    <w:multiLevelType w:val="hybridMultilevel"/>
    <w:tmpl w:val="099A9C3A"/>
    <w:lvl w:ilvl="0" w:tplc="0402000F">
      <w:start w:val="1"/>
      <w:numFmt w:val="decimal"/>
      <w:lvlText w:val="%1."/>
      <w:lvlJc w:val="left"/>
      <w:pPr>
        <w:tabs>
          <w:tab w:val="num" w:pos="2880"/>
        </w:tabs>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292B95"/>
    <w:multiLevelType w:val="hybridMultilevel"/>
    <w:tmpl w:val="BBFC2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E3F37B1"/>
    <w:multiLevelType w:val="hybridMultilevel"/>
    <w:tmpl w:val="4D52BFA2"/>
    <w:lvl w:ilvl="0" w:tplc="11D2FAE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6FA2656E"/>
    <w:multiLevelType w:val="hybridMultilevel"/>
    <w:tmpl w:val="A80096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4937CDE"/>
    <w:multiLevelType w:val="multilevel"/>
    <w:tmpl w:val="E62472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83728F4"/>
    <w:multiLevelType w:val="hybridMultilevel"/>
    <w:tmpl w:val="0DACF650"/>
    <w:lvl w:ilvl="0" w:tplc="609A56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AE61A06"/>
    <w:multiLevelType w:val="hybridMultilevel"/>
    <w:tmpl w:val="4D52BFA2"/>
    <w:lvl w:ilvl="0" w:tplc="11D2FAE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0"/>
  </w:num>
  <w:num w:numId="2">
    <w:abstractNumId w:val="4"/>
  </w:num>
  <w:num w:numId="3">
    <w:abstractNumId w:val="11"/>
  </w:num>
  <w:num w:numId="4">
    <w:abstractNumId w:val="2"/>
  </w:num>
  <w:num w:numId="5">
    <w:abstractNumId w:val="12"/>
  </w:num>
  <w:num w:numId="6">
    <w:abstractNumId w:val="9"/>
  </w:num>
  <w:num w:numId="7">
    <w:abstractNumId w:val="1"/>
  </w:num>
  <w:num w:numId="8">
    <w:abstractNumId w:val="19"/>
  </w:num>
  <w:num w:numId="9">
    <w:abstractNumId w:val="14"/>
  </w:num>
  <w:num w:numId="10">
    <w:abstractNumId w:val="17"/>
  </w:num>
  <w:num w:numId="11">
    <w:abstractNumId w:val="18"/>
  </w:num>
  <w:num w:numId="12">
    <w:abstractNumId w:val="7"/>
  </w:num>
  <w:num w:numId="13">
    <w:abstractNumId w:val="6"/>
  </w:num>
  <w:num w:numId="14">
    <w:abstractNumId w:val="0"/>
  </w:num>
  <w:num w:numId="15">
    <w:abstractNumId w:val="5"/>
  </w:num>
  <w:num w:numId="16">
    <w:abstractNumId w:val="15"/>
  </w:num>
  <w:num w:numId="17">
    <w:abstractNumId w:val="16"/>
  </w:num>
  <w:num w:numId="18">
    <w:abstractNumId w:val="13"/>
  </w:num>
  <w:num w:numId="19">
    <w:abstractNumId w:val="8"/>
  </w:num>
  <w:num w:numId="20">
    <w:abstractNumId w:val="2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F6B86"/>
    <w:rsid w:val="00064F04"/>
    <w:rsid w:val="0007437F"/>
    <w:rsid w:val="00104B44"/>
    <w:rsid w:val="001D37D6"/>
    <w:rsid w:val="00204F06"/>
    <w:rsid w:val="00240502"/>
    <w:rsid w:val="00481797"/>
    <w:rsid w:val="00506CDA"/>
    <w:rsid w:val="00512067"/>
    <w:rsid w:val="00541984"/>
    <w:rsid w:val="00560F34"/>
    <w:rsid w:val="00573E13"/>
    <w:rsid w:val="00594728"/>
    <w:rsid w:val="00662442"/>
    <w:rsid w:val="00790C80"/>
    <w:rsid w:val="007B0CED"/>
    <w:rsid w:val="007C5C86"/>
    <w:rsid w:val="0087207A"/>
    <w:rsid w:val="009A596D"/>
    <w:rsid w:val="009F3F2A"/>
    <w:rsid w:val="00AF6B86"/>
    <w:rsid w:val="00CB0F90"/>
    <w:rsid w:val="00D2559F"/>
    <w:rsid w:val="00D93561"/>
    <w:rsid w:val="00E43E19"/>
    <w:rsid w:val="00E60DA0"/>
    <w:rsid w:val="00EC472B"/>
    <w:rsid w:val="00F27EE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86"/>
    <w:pPr>
      <w:spacing w:after="0" w:line="240" w:lineRule="auto"/>
    </w:pPr>
    <w:rPr>
      <w:rFonts w:ascii="Book Antiqua" w:eastAsia="Times New Roman" w:hAnsi="Book Antiqua" w:cs="Book Antiqua"/>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6B86"/>
    <w:pPr>
      <w:ind w:left="720"/>
      <w:contextualSpacing/>
    </w:pPr>
  </w:style>
  <w:style w:type="paragraph" w:styleId="a4">
    <w:name w:val="Body Text Indent"/>
    <w:basedOn w:val="a"/>
    <w:link w:val="a5"/>
    <w:uiPriority w:val="99"/>
    <w:semiHidden/>
    <w:rsid w:val="00AF6B86"/>
    <w:pPr>
      <w:spacing w:after="120"/>
      <w:ind w:left="283"/>
    </w:pPr>
    <w:rPr>
      <w:rFonts w:eastAsia="Calibri"/>
    </w:rPr>
  </w:style>
  <w:style w:type="character" w:customStyle="1" w:styleId="a5">
    <w:name w:val="Основен текст с отстъп Знак"/>
    <w:basedOn w:val="a0"/>
    <w:link w:val="a4"/>
    <w:uiPriority w:val="99"/>
    <w:semiHidden/>
    <w:rsid w:val="00AF6B86"/>
    <w:rPr>
      <w:rFonts w:ascii="Book Antiqua" w:eastAsia="Calibri" w:hAnsi="Book Antiqua" w:cs="Book Antiqua"/>
      <w:szCs w:val="24"/>
      <w:lang w:eastAsia="bg-BG"/>
    </w:rPr>
  </w:style>
  <w:style w:type="paragraph" w:styleId="a6">
    <w:name w:val="Plain Text"/>
    <w:basedOn w:val="a"/>
    <w:link w:val="a7"/>
    <w:uiPriority w:val="99"/>
    <w:rsid w:val="00AF6B86"/>
    <w:pPr>
      <w:autoSpaceDE w:val="0"/>
      <w:autoSpaceDN w:val="0"/>
      <w:ind w:firstLine="567"/>
      <w:jc w:val="both"/>
    </w:pPr>
    <w:rPr>
      <w:rFonts w:ascii="Arial" w:eastAsia="Calibri" w:hAnsi="Arial" w:cs="Arial"/>
      <w:sz w:val="20"/>
      <w:szCs w:val="20"/>
      <w:lang w:val="en-US"/>
    </w:rPr>
  </w:style>
  <w:style w:type="character" w:customStyle="1" w:styleId="a7">
    <w:name w:val="Обикновен текст Знак"/>
    <w:basedOn w:val="a0"/>
    <w:link w:val="a6"/>
    <w:uiPriority w:val="99"/>
    <w:rsid w:val="00AF6B86"/>
    <w:rPr>
      <w:rFonts w:ascii="Arial" w:eastAsia="Calibri" w:hAnsi="Arial" w:cs="Arial"/>
      <w:sz w:val="20"/>
      <w:szCs w:val="20"/>
      <w:lang w:val="en-US" w:eastAsia="bg-BG"/>
    </w:rPr>
  </w:style>
  <w:style w:type="character" w:styleId="a8">
    <w:name w:val="page number"/>
    <w:basedOn w:val="a0"/>
    <w:uiPriority w:val="99"/>
    <w:rsid w:val="00AF6B86"/>
  </w:style>
  <w:style w:type="character" w:styleId="a9">
    <w:name w:val="Hyperlink"/>
    <w:basedOn w:val="a0"/>
    <w:uiPriority w:val="99"/>
    <w:semiHidden/>
    <w:unhideWhenUsed/>
    <w:rsid w:val="00AF6B86"/>
    <w:rPr>
      <w:color w:val="0000FF"/>
      <w:u w:val="single"/>
    </w:rPr>
  </w:style>
  <w:style w:type="character" w:customStyle="1" w:styleId="newdocreference">
    <w:name w:val="newdocreference"/>
    <w:basedOn w:val="a0"/>
    <w:rsid w:val="007B0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86"/>
    <w:pPr>
      <w:spacing w:after="0" w:line="240" w:lineRule="auto"/>
    </w:pPr>
    <w:rPr>
      <w:rFonts w:ascii="Book Antiqua" w:eastAsia="Times New Roman" w:hAnsi="Book Antiqua" w:cs="Book Antiqua"/>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B86"/>
    <w:pPr>
      <w:ind w:left="720"/>
      <w:contextualSpacing/>
    </w:pPr>
  </w:style>
  <w:style w:type="paragraph" w:styleId="BodyTextIndent">
    <w:name w:val="Body Text Indent"/>
    <w:basedOn w:val="Normal"/>
    <w:link w:val="BodyTextIndentChar"/>
    <w:uiPriority w:val="99"/>
    <w:semiHidden/>
    <w:rsid w:val="00AF6B86"/>
    <w:pPr>
      <w:spacing w:after="120"/>
      <w:ind w:left="283"/>
    </w:pPr>
    <w:rPr>
      <w:rFonts w:eastAsia="Calibri"/>
    </w:rPr>
  </w:style>
  <w:style w:type="character" w:customStyle="1" w:styleId="BodyTextIndentChar">
    <w:name w:val="Body Text Indent Char"/>
    <w:basedOn w:val="DefaultParagraphFont"/>
    <w:link w:val="BodyTextIndent"/>
    <w:uiPriority w:val="99"/>
    <w:semiHidden/>
    <w:rsid w:val="00AF6B86"/>
    <w:rPr>
      <w:rFonts w:ascii="Book Antiqua" w:eastAsia="Calibri" w:hAnsi="Book Antiqua" w:cs="Book Antiqua"/>
      <w:szCs w:val="24"/>
      <w:lang w:eastAsia="bg-BG"/>
    </w:rPr>
  </w:style>
  <w:style w:type="paragraph" w:styleId="PlainText">
    <w:name w:val="Plain Text"/>
    <w:basedOn w:val="Normal"/>
    <w:link w:val="PlainTextChar"/>
    <w:uiPriority w:val="99"/>
    <w:rsid w:val="00AF6B86"/>
    <w:pPr>
      <w:autoSpaceDE w:val="0"/>
      <w:autoSpaceDN w:val="0"/>
      <w:ind w:firstLine="567"/>
      <w:jc w:val="both"/>
    </w:pPr>
    <w:rPr>
      <w:rFonts w:ascii="Arial" w:eastAsia="Calibri" w:hAnsi="Arial" w:cs="Arial"/>
      <w:sz w:val="20"/>
      <w:szCs w:val="20"/>
      <w:lang w:val="en-US"/>
    </w:rPr>
  </w:style>
  <w:style w:type="character" w:customStyle="1" w:styleId="PlainTextChar">
    <w:name w:val="Plain Text Char"/>
    <w:basedOn w:val="DefaultParagraphFont"/>
    <w:link w:val="PlainText"/>
    <w:uiPriority w:val="99"/>
    <w:rsid w:val="00AF6B86"/>
    <w:rPr>
      <w:rFonts w:ascii="Arial" w:eastAsia="Calibri" w:hAnsi="Arial" w:cs="Arial"/>
      <w:sz w:val="20"/>
      <w:szCs w:val="20"/>
      <w:lang w:val="en-US" w:eastAsia="bg-BG"/>
    </w:rPr>
  </w:style>
  <w:style w:type="character" w:styleId="PageNumber">
    <w:name w:val="page number"/>
    <w:basedOn w:val="DefaultParagraphFont"/>
    <w:uiPriority w:val="99"/>
    <w:rsid w:val="00AF6B86"/>
  </w:style>
  <w:style w:type="character" w:styleId="Hyperlink">
    <w:name w:val="Hyperlink"/>
    <w:basedOn w:val="DefaultParagraphFont"/>
    <w:uiPriority w:val="99"/>
    <w:semiHidden/>
    <w:unhideWhenUsed/>
    <w:rsid w:val="00AF6B86"/>
    <w:rPr>
      <w:color w:val="0000FF"/>
      <w:u w:val="single"/>
    </w:rPr>
  </w:style>
  <w:style w:type="character" w:customStyle="1" w:styleId="newdocreference">
    <w:name w:val="newdocreference"/>
    <w:basedOn w:val="DefaultParagraphFont"/>
    <w:rsid w:val="007B0C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op.bg/v71_pp.php?mode=view2&amp;id=90550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2744</Words>
  <Characters>15647</Characters>
  <Application>Microsoft Office Word</Application>
  <DocSecurity>0</DocSecurity>
  <Lines>130</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User</cp:lastModifiedBy>
  <cp:revision>19</cp:revision>
  <cp:lastPrinted>2016-08-29T11:48:00Z</cp:lastPrinted>
  <dcterms:created xsi:type="dcterms:W3CDTF">2016-08-21T06:31:00Z</dcterms:created>
  <dcterms:modified xsi:type="dcterms:W3CDTF">2016-08-29T11:48:00Z</dcterms:modified>
</cp:coreProperties>
</file>